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FC" w:rsidRPr="0017149F" w:rsidRDefault="008D1AFC" w:rsidP="001E7095">
      <w:pPr>
        <w:spacing w:after="0" w:line="240" w:lineRule="auto"/>
        <w:jc w:val="both"/>
        <w:rPr>
          <w:rFonts w:ascii="Arial Narrow" w:eastAsia="Times New Roman" w:hAnsi="Arial Narrow" w:cs="Times New Roman"/>
          <w:vanish/>
          <w:sz w:val="24"/>
          <w:szCs w:val="24"/>
          <w:lang w:eastAsia="fr-FR"/>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8D1AFC" w:rsidRPr="0017149F" w:rsidTr="008D1AFC">
        <w:trPr>
          <w:trHeight w:val="1748"/>
        </w:trPr>
        <w:tc>
          <w:tcPr>
            <w:tcW w:w="3919" w:type="dxa"/>
            <w:shd w:val="clear" w:color="auto" w:fill="auto"/>
          </w:tcPr>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REPUBLIQUE DU CAMEROUN</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Paix-Travail-Patrie</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D1AFC" w:rsidRPr="0017149F" w:rsidRDefault="007E56B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RÉGION</w:t>
            </w:r>
            <w:r w:rsidR="008D1AFC" w:rsidRPr="0017149F">
              <w:rPr>
                <w:rFonts w:ascii="Arial Narrow" w:eastAsia="Times New Roman" w:hAnsi="Arial Narrow" w:cs="Times New Roman"/>
                <w:b/>
                <w:sz w:val="24"/>
                <w:szCs w:val="24"/>
                <w:lang w:eastAsia="fr-FR"/>
              </w:rPr>
              <w:t xml:space="preserve"> DU SUD</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DEPARTEMENT DE LA MVILA</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COMMUNE DE MENGONG</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D1AFC" w:rsidRPr="0017149F" w:rsidRDefault="007E56B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COMMISSION INTERNE DE PASSATION DES</w:t>
            </w:r>
          </w:p>
          <w:p w:rsidR="007E56BC" w:rsidRPr="0017149F" w:rsidRDefault="007E56B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MARCHES</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BP : 48 MENGONG</w:t>
            </w: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p>
          <w:p w:rsidR="008D1AFC" w:rsidRPr="0017149F" w:rsidRDefault="008D1AFC" w:rsidP="001E7095">
            <w:pPr>
              <w:spacing w:after="0" w:line="240" w:lineRule="auto"/>
              <w:jc w:val="center"/>
              <w:rPr>
                <w:rFonts w:ascii="Arial Narrow" w:eastAsia="Times New Roman" w:hAnsi="Arial Narrow" w:cs="Times New Roman"/>
                <w:b/>
                <w:sz w:val="24"/>
                <w:szCs w:val="24"/>
                <w:lang w:eastAsia="fr-FR"/>
              </w:rPr>
            </w:pPr>
          </w:p>
        </w:tc>
        <w:tc>
          <w:tcPr>
            <w:tcW w:w="2993" w:type="dxa"/>
            <w:shd w:val="clear" w:color="auto" w:fill="auto"/>
          </w:tcPr>
          <w:p w:rsidR="008D1AFC" w:rsidRPr="0017149F" w:rsidRDefault="008D1AFC" w:rsidP="001E7095">
            <w:pPr>
              <w:spacing w:after="0" w:line="240" w:lineRule="auto"/>
              <w:jc w:val="both"/>
              <w:rPr>
                <w:rFonts w:ascii="Arial Narrow" w:eastAsia="Times New Roman" w:hAnsi="Arial Narrow" w:cs="Times New Roman"/>
                <w:b/>
                <w:sz w:val="24"/>
                <w:szCs w:val="24"/>
                <w:lang w:eastAsia="fr-FR"/>
              </w:rPr>
            </w:pPr>
            <w:r w:rsidRPr="0017149F">
              <w:rPr>
                <w:rFonts w:ascii="Arial Narrow" w:eastAsia="Times New Roman" w:hAnsi="Arial Narrow" w:cs="Times New Roman"/>
                <w:noProof/>
                <w:sz w:val="24"/>
                <w:szCs w:val="24"/>
                <w:lang w:eastAsia="fr-FR"/>
              </w:rPr>
              <w:drawing>
                <wp:anchor distT="0" distB="0" distL="114300" distR="114300" simplePos="0" relativeHeight="251648000" behindDoc="0" locked="0" layoutInCell="1" allowOverlap="1" wp14:anchorId="736EC77F" wp14:editId="7BE85163">
                  <wp:simplePos x="0" y="0"/>
                  <wp:positionH relativeFrom="column">
                    <wp:posOffset>21590</wp:posOffset>
                  </wp:positionH>
                  <wp:positionV relativeFrom="paragraph">
                    <wp:posOffset>84455</wp:posOffset>
                  </wp:positionV>
                  <wp:extent cx="1630680" cy="1515110"/>
                  <wp:effectExtent l="0" t="0" r="7620" b="8890"/>
                  <wp:wrapNone/>
                  <wp:docPr id="40" name="Image 4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REPUBLIC OF CAMEROON</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Peace – Work - Fatherland</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SOUTH REGION</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MVILA DIVISION</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MENGONG COUNCIL</w:t>
            </w:r>
          </w:p>
          <w:p w:rsidR="008D1AFC" w:rsidRPr="0017149F" w:rsidRDefault="008D1AFC"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 xml:space="preserve">INTERNAL </w:t>
            </w:r>
            <w:r w:rsidR="007C0042" w:rsidRPr="0017149F">
              <w:rPr>
                <w:rFonts w:ascii="Arial Narrow" w:eastAsia="Times New Roman" w:hAnsi="Arial Narrow" w:cs="Times New Roman"/>
                <w:b/>
                <w:sz w:val="24"/>
                <w:szCs w:val="24"/>
                <w:lang w:val="en-GB" w:eastAsia="fr-FR"/>
              </w:rPr>
              <w:t>TENDER’S BOARD</w:t>
            </w:r>
          </w:p>
          <w:p w:rsidR="008D1AFC" w:rsidRPr="0017149F" w:rsidRDefault="008D1AFC"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w:t>
            </w:r>
          </w:p>
          <w:p w:rsidR="008D1AFC" w:rsidRPr="0017149F" w:rsidRDefault="008D1AFC"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BP : 48 MENGONG</w:t>
            </w:r>
          </w:p>
          <w:p w:rsidR="008D1AFC" w:rsidRPr="0017149F" w:rsidRDefault="008D1AFC" w:rsidP="001E7095">
            <w:pPr>
              <w:spacing w:after="0" w:line="240" w:lineRule="auto"/>
              <w:jc w:val="center"/>
              <w:rPr>
                <w:rFonts w:ascii="Arial Narrow" w:eastAsia="Times New Roman" w:hAnsi="Arial Narrow" w:cs="Times New Roman"/>
                <w:b/>
                <w:sz w:val="24"/>
                <w:szCs w:val="24"/>
                <w:lang w:val="en-GB" w:eastAsia="fr-FR"/>
              </w:rPr>
            </w:pPr>
          </w:p>
        </w:tc>
      </w:tr>
    </w:tbl>
    <w:p w:rsidR="008D1AFC" w:rsidRPr="0017149F" w:rsidRDefault="008D1AFC" w:rsidP="001E7095">
      <w:pPr>
        <w:spacing w:after="0" w:line="240" w:lineRule="auto"/>
        <w:jc w:val="both"/>
        <w:rPr>
          <w:rFonts w:ascii="Arial Narrow" w:eastAsia="Times New Roman" w:hAnsi="Arial Narrow" w:cs="Arial"/>
          <w:b/>
          <w:color w:val="262626"/>
          <w:sz w:val="24"/>
          <w:szCs w:val="24"/>
          <w:lang w:val="en-GB" w:eastAsia="fr-FR"/>
        </w:rPr>
      </w:pPr>
    </w:p>
    <w:p w:rsidR="00967319" w:rsidRPr="0017149F" w:rsidRDefault="00967319" w:rsidP="001E7095">
      <w:pPr>
        <w:spacing w:after="0" w:line="240" w:lineRule="auto"/>
        <w:jc w:val="both"/>
        <w:rPr>
          <w:rFonts w:ascii="Arial Narrow" w:eastAsia="Times New Roman" w:hAnsi="Arial Narrow" w:cs="Arial"/>
          <w:b/>
          <w:color w:val="262626"/>
          <w:sz w:val="24"/>
          <w:szCs w:val="24"/>
          <w:lang w:val="en-US" w:eastAsia="fr-FR"/>
        </w:rPr>
      </w:pPr>
    </w:p>
    <w:p w:rsidR="007E56BC" w:rsidRPr="0017149F" w:rsidRDefault="007E56BC" w:rsidP="001E7095">
      <w:pPr>
        <w:spacing w:after="0" w:line="240" w:lineRule="auto"/>
        <w:jc w:val="center"/>
        <w:rPr>
          <w:rFonts w:ascii="Arial Narrow" w:eastAsia="Times New Roman" w:hAnsi="Arial Narrow" w:cs="Arial"/>
          <w:b/>
          <w:color w:val="262626"/>
          <w:sz w:val="24"/>
          <w:szCs w:val="24"/>
          <w:lang w:eastAsia="fr-FR"/>
        </w:rPr>
      </w:pPr>
      <w:r w:rsidRPr="0017149F">
        <w:rPr>
          <w:rFonts w:ascii="Arial Narrow" w:eastAsia="Times New Roman" w:hAnsi="Arial Narrow" w:cs="Arial"/>
          <w:b/>
          <w:color w:val="262626"/>
          <w:sz w:val="24"/>
          <w:szCs w:val="24"/>
          <w:lang w:eastAsia="fr-FR"/>
        </w:rPr>
        <w:t>MAÎTRE D’OUVRAGE: MAIRE DE LA COMMUNE DE MENGONG</w:t>
      </w:r>
    </w:p>
    <w:p w:rsidR="007E56BC" w:rsidRPr="0017149F" w:rsidRDefault="007E56BC" w:rsidP="001E7095">
      <w:pPr>
        <w:tabs>
          <w:tab w:val="left" w:pos="2685"/>
        </w:tabs>
        <w:spacing w:after="0" w:line="240" w:lineRule="auto"/>
        <w:jc w:val="center"/>
        <w:rPr>
          <w:rFonts w:ascii="Arial Narrow" w:eastAsia="Times New Roman" w:hAnsi="Arial Narrow" w:cs="Arial"/>
          <w:b/>
          <w:color w:val="262626"/>
          <w:sz w:val="24"/>
          <w:szCs w:val="24"/>
          <w:lang w:eastAsia="fr-FR"/>
        </w:rPr>
      </w:pPr>
      <w:r w:rsidRPr="0017149F">
        <w:rPr>
          <w:rFonts w:ascii="Arial Narrow" w:eastAsia="Times New Roman" w:hAnsi="Arial Narrow" w:cs="Arial"/>
          <w:b/>
          <w:color w:val="262626"/>
          <w:sz w:val="24"/>
          <w:szCs w:val="24"/>
          <w:lang w:eastAsia="fr-FR"/>
        </w:rPr>
        <w:t>COMMISSI</w:t>
      </w:r>
      <w:r w:rsidR="008C5913" w:rsidRPr="0017149F">
        <w:rPr>
          <w:rFonts w:ascii="Arial Narrow" w:eastAsia="Times New Roman" w:hAnsi="Arial Narrow" w:cs="Arial"/>
          <w:b/>
          <w:color w:val="262626"/>
          <w:sz w:val="24"/>
          <w:szCs w:val="24"/>
          <w:lang w:eastAsia="fr-FR"/>
        </w:rPr>
        <w:t>ON</w:t>
      </w:r>
      <w:r w:rsidRPr="0017149F">
        <w:rPr>
          <w:rFonts w:ascii="Arial Narrow" w:eastAsia="Times New Roman" w:hAnsi="Arial Narrow" w:cs="Arial"/>
          <w:b/>
          <w:color w:val="262626"/>
          <w:sz w:val="24"/>
          <w:szCs w:val="24"/>
          <w:lang w:eastAsia="fr-FR"/>
        </w:rPr>
        <w:t>: COMMISSION INTERNE DE PASSATION DES MARCHES</w:t>
      </w:r>
    </w:p>
    <w:p w:rsidR="007E56BC" w:rsidRPr="0017149F" w:rsidRDefault="00967319" w:rsidP="001E7095">
      <w:pPr>
        <w:spacing w:after="0" w:line="240" w:lineRule="auto"/>
        <w:jc w:val="both"/>
        <w:rPr>
          <w:rFonts w:ascii="Arial Narrow" w:eastAsia="Times New Roman" w:hAnsi="Arial Narrow" w:cs="Arial"/>
          <w:b/>
          <w:color w:val="262626"/>
          <w:sz w:val="24"/>
          <w:szCs w:val="24"/>
          <w:lang w:eastAsia="fr-FR"/>
        </w:rPr>
      </w:pPr>
      <w:r w:rsidRPr="0017149F">
        <w:rPr>
          <w:rFonts w:ascii="Arial Narrow" w:eastAsia="Times New Roman" w:hAnsi="Arial Narrow" w:cs="Arial"/>
          <w:b/>
          <w:noProof/>
          <w:color w:val="262626"/>
          <w:sz w:val="24"/>
          <w:szCs w:val="24"/>
          <w:lang w:eastAsia="fr-FR"/>
        </w:rPr>
        <mc:AlternateContent>
          <mc:Choice Requires="wps">
            <w:drawing>
              <wp:anchor distT="0" distB="0" distL="114300" distR="114300" simplePos="0" relativeHeight="251638784" behindDoc="0" locked="0" layoutInCell="1" allowOverlap="1" wp14:anchorId="1A8745B8" wp14:editId="528A55F8">
                <wp:simplePos x="0" y="0"/>
                <wp:positionH relativeFrom="column">
                  <wp:posOffset>-364490</wp:posOffset>
                </wp:positionH>
                <wp:positionV relativeFrom="paragraph">
                  <wp:posOffset>80645</wp:posOffset>
                </wp:positionV>
                <wp:extent cx="6427470" cy="1265529"/>
                <wp:effectExtent l="0" t="0" r="11430" b="11430"/>
                <wp:wrapNone/>
                <wp:docPr id="2" name="Rectangle 2"/>
                <wp:cNvGraphicFramePr/>
                <a:graphic xmlns:a="http://schemas.openxmlformats.org/drawingml/2006/main">
                  <a:graphicData uri="http://schemas.microsoft.com/office/word/2010/wordprocessingShape">
                    <wps:wsp>
                      <wps:cNvSpPr/>
                      <wps:spPr>
                        <a:xfrm>
                          <a:off x="0" y="0"/>
                          <a:ext cx="6427470" cy="1265529"/>
                        </a:xfrm>
                        <a:prstGeom prst="rect">
                          <a:avLst/>
                        </a:prstGeom>
                      </wps:spPr>
                      <wps:style>
                        <a:lnRef idx="2">
                          <a:schemeClr val="accent6"/>
                        </a:lnRef>
                        <a:fillRef idx="1">
                          <a:schemeClr val="lt1"/>
                        </a:fillRef>
                        <a:effectRef idx="0">
                          <a:schemeClr val="accent6"/>
                        </a:effectRef>
                        <a:fontRef idx="minor">
                          <a:schemeClr val="dk1"/>
                        </a:fontRef>
                      </wps:style>
                      <wps:txbx>
                        <w:txbxContent>
                          <w:p w:rsidR="00276592" w:rsidRPr="001E0D02" w:rsidRDefault="00276592" w:rsidP="002E3F5F">
                            <w:pPr>
                              <w:spacing w:after="0"/>
                              <w:jc w:val="center"/>
                              <w:rPr>
                                <w:rFonts w:ascii="Arial Narrow" w:eastAsia="Times New Roman" w:hAnsi="Arial Narrow" w:cs="Arial"/>
                                <w:b/>
                                <w:color w:val="262626"/>
                                <w:sz w:val="28"/>
                                <w:szCs w:val="28"/>
                                <w:lang w:eastAsia="fr-FR"/>
                              </w:rPr>
                            </w:pPr>
                            <w:r w:rsidRPr="007E56BC">
                              <w:rPr>
                                <w:rFonts w:ascii="Arial Narrow" w:eastAsia="Times New Roman" w:hAnsi="Arial Narrow" w:cs="Arial"/>
                                <w:b/>
                                <w:color w:val="262626"/>
                                <w:sz w:val="28"/>
                                <w:szCs w:val="28"/>
                                <w:lang w:eastAsia="fr-FR"/>
                              </w:rPr>
                              <w:t>DOSSIER D’APPEL D’OFFRE</w:t>
                            </w:r>
                            <w:r>
                              <w:rPr>
                                <w:rFonts w:ascii="Arial Narrow" w:eastAsia="Times New Roman" w:hAnsi="Arial Narrow" w:cs="Arial"/>
                                <w:b/>
                                <w:color w:val="262626"/>
                                <w:sz w:val="28"/>
                                <w:szCs w:val="28"/>
                                <w:lang w:eastAsia="fr-FR"/>
                              </w:rPr>
                              <w:t xml:space="preserve">S   </w:t>
                            </w:r>
                            <w:r w:rsidRPr="001E0D02">
                              <w:rPr>
                                <w:rFonts w:ascii="Arial Narrow" w:eastAsia="Times New Roman" w:hAnsi="Arial Narrow" w:cs="Arial"/>
                                <w:b/>
                                <w:bCs/>
                                <w:sz w:val="28"/>
                                <w:szCs w:val="28"/>
                                <w:lang w:eastAsia="fr-FR"/>
                              </w:rPr>
                              <w:t xml:space="preserve">NATIONAL OUVERT </w:t>
                            </w:r>
                            <w:r w:rsidRPr="001E0D02">
                              <w:rPr>
                                <w:rFonts w:ascii="Arial Narrow" w:eastAsia="Times New Roman" w:hAnsi="Arial Narrow" w:cs="Times New Roman"/>
                                <w:b/>
                                <w:sz w:val="28"/>
                                <w:szCs w:val="28"/>
                                <w:lang w:eastAsia="fr-FR"/>
                              </w:rPr>
                              <w:t>EN PROCÉDURE D’URGENCE</w:t>
                            </w:r>
                            <w:r w:rsidRPr="001E0D02">
                              <w:rPr>
                                <w:rFonts w:ascii="Arial Narrow" w:eastAsia="Times New Roman" w:hAnsi="Arial Narrow" w:cs="Arial"/>
                                <w:b/>
                                <w:color w:val="262626"/>
                                <w:sz w:val="28"/>
                                <w:szCs w:val="28"/>
                                <w:lang w:eastAsia="fr-FR"/>
                              </w:rPr>
                              <w:t xml:space="preserve"> </w:t>
                            </w:r>
                            <w:r>
                              <w:rPr>
                                <w:rFonts w:ascii="Arial Narrow" w:eastAsia="Times New Roman" w:hAnsi="Arial Narrow" w:cs="Times New Roman"/>
                                <w:b/>
                                <w:bCs/>
                                <w:sz w:val="28"/>
                                <w:szCs w:val="28"/>
                                <w:lang w:eastAsia="fr-FR"/>
                              </w:rPr>
                              <w:t>N°004/AONO/PU/C.MNG/CIPM/2025 DU 25/03</w:t>
                            </w:r>
                            <w:r w:rsidRPr="000C4B5F">
                              <w:rPr>
                                <w:rFonts w:ascii="Arial Narrow" w:eastAsia="Times New Roman" w:hAnsi="Arial Narrow" w:cs="Times New Roman"/>
                                <w:b/>
                                <w:bCs/>
                                <w:sz w:val="28"/>
                                <w:szCs w:val="28"/>
                                <w:lang w:eastAsia="fr-FR"/>
                              </w:rPr>
                              <w:t>/2025 POUR LES TRAVAUX DE CONSTRUCTION D’UNE MINI ADDUCTION EN EAU POTABLE A MENGONG LOTISSEMENT, DANS  LA COMMUNE DE MENGONG, DEPARTE</w:t>
                            </w:r>
                            <w:r>
                              <w:rPr>
                                <w:rFonts w:ascii="Arial Narrow" w:eastAsia="Times New Roman" w:hAnsi="Arial Narrow" w:cs="Times New Roman"/>
                                <w:b/>
                                <w:bCs/>
                                <w:sz w:val="28"/>
                                <w:szCs w:val="28"/>
                                <w:lang w:eastAsia="fr-FR"/>
                              </w:rPr>
                              <w:t>MENT DE LA MVILA, REGION DU SUD</w:t>
                            </w:r>
                            <w:r w:rsidRPr="001E0D02">
                              <w:rPr>
                                <w:rFonts w:ascii="Arial Narrow" w:eastAsia="Times New Roman" w:hAnsi="Arial Narrow" w:cs="Times New Roman"/>
                                <w:b/>
                                <w:sz w:val="28"/>
                                <w:szCs w:val="28"/>
                                <w:lang w:eastAsia="fr-FR"/>
                              </w:rPr>
                              <w:t>.</w:t>
                            </w:r>
                          </w:p>
                          <w:p w:rsidR="00276592" w:rsidRDefault="00276592" w:rsidP="009673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28.7pt;margin-top:6.35pt;width:506.1pt;height:99.6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" fillcolor="white [3201]" strokecolor="#f79646 [3209]" strokeweight="2pt">
                <v:textbox>
                  <w:txbxContent>
                    <w:p w:rsidR="00276592" w:rsidRPr="001E0D02" w:rsidRDefault="00276592" w:rsidP="002E3F5F">
                      <w:pPr>
                        <w:spacing w:after="0"/>
                        <w:jc w:val="center"/>
                        <w:rPr>
                          <w:rFonts w:ascii="Arial Narrow" w:eastAsia="Times New Roman" w:hAnsi="Arial Narrow" w:cs="Arial"/>
                          <w:b/>
                          <w:color w:val="262626"/>
                          <w:sz w:val="28"/>
                          <w:szCs w:val="28"/>
                          <w:lang w:eastAsia="fr-FR"/>
                        </w:rPr>
                      </w:pPr>
                      <w:r w:rsidRPr="007E56BC">
                        <w:rPr>
                          <w:rFonts w:ascii="Arial Narrow" w:eastAsia="Times New Roman" w:hAnsi="Arial Narrow" w:cs="Arial"/>
                          <w:b/>
                          <w:color w:val="262626"/>
                          <w:sz w:val="28"/>
                          <w:szCs w:val="28"/>
                          <w:lang w:eastAsia="fr-FR"/>
                        </w:rPr>
                        <w:t>DOSSIER D’APPEL D’OFFRE</w:t>
                      </w:r>
                      <w:r>
                        <w:rPr>
                          <w:rFonts w:ascii="Arial Narrow" w:eastAsia="Times New Roman" w:hAnsi="Arial Narrow" w:cs="Arial"/>
                          <w:b/>
                          <w:color w:val="262626"/>
                          <w:sz w:val="28"/>
                          <w:szCs w:val="28"/>
                          <w:lang w:eastAsia="fr-FR"/>
                        </w:rPr>
                        <w:t xml:space="preserve">S   </w:t>
                      </w:r>
                      <w:r w:rsidRPr="001E0D02">
                        <w:rPr>
                          <w:rFonts w:ascii="Arial Narrow" w:eastAsia="Times New Roman" w:hAnsi="Arial Narrow" w:cs="Arial"/>
                          <w:b/>
                          <w:bCs/>
                          <w:sz w:val="28"/>
                          <w:szCs w:val="28"/>
                          <w:lang w:eastAsia="fr-FR"/>
                        </w:rPr>
                        <w:t xml:space="preserve">NATIONAL OUVERT </w:t>
                      </w:r>
                      <w:r w:rsidRPr="001E0D02">
                        <w:rPr>
                          <w:rFonts w:ascii="Arial Narrow" w:eastAsia="Times New Roman" w:hAnsi="Arial Narrow" w:cs="Times New Roman"/>
                          <w:b/>
                          <w:sz w:val="28"/>
                          <w:szCs w:val="28"/>
                          <w:lang w:eastAsia="fr-FR"/>
                        </w:rPr>
                        <w:t>EN PROCÉDURE D’URGENCE</w:t>
                      </w:r>
                      <w:r w:rsidRPr="001E0D02">
                        <w:rPr>
                          <w:rFonts w:ascii="Arial Narrow" w:eastAsia="Times New Roman" w:hAnsi="Arial Narrow" w:cs="Arial"/>
                          <w:b/>
                          <w:color w:val="262626"/>
                          <w:sz w:val="28"/>
                          <w:szCs w:val="28"/>
                          <w:lang w:eastAsia="fr-FR"/>
                        </w:rPr>
                        <w:t xml:space="preserve"> </w:t>
                      </w:r>
                      <w:r>
                        <w:rPr>
                          <w:rFonts w:ascii="Arial Narrow" w:eastAsia="Times New Roman" w:hAnsi="Arial Narrow" w:cs="Times New Roman"/>
                          <w:b/>
                          <w:bCs/>
                          <w:sz w:val="28"/>
                          <w:szCs w:val="28"/>
                          <w:lang w:eastAsia="fr-FR"/>
                        </w:rPr>
                        <w:t>N°004/AONO/PU/C.MNG/CIPM/2025 DU 25/03</w:t>
                      </w:r>
                      <w:r w:rsidRPr="000C4B5F">
                        <w:rPr>
                          <w:rFonts w:ascii="Arial Narrow" w:eastAsia="Times New Roman" w:hAnsi="Arial Narrow" w:cs="Times New Roman"/>
                          <w:b/>
                          <w:bCs/>
                          <w:sz w:val="28"/>
                          <w:szCs w:val="28"/>
                          <w:lang w:eastAsia="fr-FR"/>
                        </w:rPr>
                        <w:t>/2025 POUR LES TRAVAUX DE CONSTRUCTION D’UNE MINI ADDUCTION EN EAU POTABLE A MENGONG LOTISSEMENT, DANS  LA COMMUNE DE MENGONG, DEPARTE</w:t>
                      </w:r>
                      <w:r>
                        <w:rPr>
                          <w:rFonts w:ascii="Arial Narrow" w:eastAsia="Times New Roman" w:hAnsi="Arial Narrow" w:cs="Times New Roman"/>
                          <w:b/>
                          <w:bCs/>
                          <w:sz w:val="28"/>
                          <w:szCs w:val="28"/>
                          <w:lang w:eastAsia="fr-FR"/>
                        </w:rPr>
                        <w:t>MENT DE LA MVILA, REGION DU SUD</w:t>
                      </w:r>
                      <w:r w:rsidRPr="001E0D02">
                        <w:rPr>
                          <w:rFonts w:ascii="Arial Narrow" w:eastAsia="Times New Roman" w:hAnsi="Arial Narrow" w:cs="Times New Roman"/>
                          <w:b/>
                          <w:sz w:val="28"/>
                          <w:szCs w:val="28"/>
                          <w:lang w:eastAsia="fr-FR"/>
                        </w:rPr>
                        <w:t>.</w:t>
                      </w:r>
                    </w:p>
                    <w:p w:rsidR="00276592" w:rsidRDefault="00276592" w:rsidP="00967319">
                      <w:pPr>
                        <w:jc w:val="center"/>
                      </w:pPr>
                    </w:p>
                  </w:txbxContent>
                </v:textbox>
              </v:rect>
            </w:pict>
          </mc:Fallback>
        </mc:AlternateConten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967319" w:rsidRPr="0017149F" w:rsidRDefault="00967319" w:rsidP="001E7095">
      <w:pPr>
        <w:spacing w:after="0" w:line="240" w:lineRule="auto"/>
        <w:jc w:val="both"/>
        <w:rPr>
          <w:rFonts w:ascii="Arial Narrow" w:eastAsia="Times New Roman" w:hAnsi="Arial Narrow" w:cs="Arial"/>
          <w:b/>
          <w:bCs/>
          <w:sz w:val="24"/>
          <w:szCs w:val="24"/>
          <w:lang w:eastAsia="fr-FR"/>
        </w:rPr>
      </w:pPr>
    </w:p>
    <w:p w:rsidR="00967319" w:rsidRPr="0017149F" w:rsidRDefault="00967319" w:rsidP="001E7095">
      <w:pPr>
        <w:spacing w:after="0" w:line="240" w:lineRule="auto"/>
        <w:jc w:val="both"/>
        <w:rPr>
          <w:rFonts w:ascii="Arial Narrow" w:eastAsia="Times New Roman" w:hAnsi="Arial Narrow" w:cs="Arial"/>
          <w:b/>
          <w:bCs/>
          <w:sz w:val="24"/>
          <w:szCs w:val="24"/>
          <w:lang w:eastAsia="fr-FR"/>
        </w:rPr>
      </w:pPr>
    </w:p>
    <w:p w:rsidR="00967319" w:rsidRPr="0017149F" w:rsidRDefault="00967319" w:rsidP="001E7095">
      <w:pPr>
        <w:spacing w:after="0" w:line="240" w:lineRule="auto"/>
        <w:jc w:val="both"/>
        <w:rPr>
          <w:rFonts w:ascii="Arial Narrow" w:eastAsia="Times New Roman" w:hAnsi="Arial Narrow" w:cs="Arial"/>
          <w:b/>
          <w:bCs/>
          <w:sz w:val="24"/>
          <w:szCs w:val="24"/>
          <w:lang w:eastAsia="fr-FR"/>
        </w:rPr>
      </w:pPr>
    </w:p>
    <w:p w:rsidR="00967319" w:rsidRPr="0017149F" w:rsidRDefault="00967319" w:rsidP="001E7095">
      <w:pPr>
        <w:spacing w:after="0" w:line="240" w:lineRule="auto"/>
        <w:jc w:val="both"/>
        <w:rPr>
          <w:rFonts w:ascii="Arial Narrow" w:eastAsia="Times New Roman" w:hAnsi="Arial Narrow" w:cs="Arial"/>
          <w:b/>
          <w:bCs/>
          <w:sz w:val="24"/>
          <w:szCs w:val="24"/>
          <w:lang w:eastAsia="fr-FR"/>
        </w:rPr>
      </w:pPr>
    </w:p>
    <w:p w:rsidR="00967319" w:rsidRPr="0017149F" w:rsidRDefault="00967319"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before="120" w:after="120" w:line="240" w:lineRule="auto"/>
        <w:jc w:val="both"/>
        <w:rPr>
          <w:rFonts w:ascii="Arial Narrow" w:eastAsia="Times New Roman" w:hAnsi="Arial Narrow" w:cs="Tahoma"/>
          <w:b/>
          <w:bCs/>
          <w:i/>
          <w:sz w:val="24"/>
          <w:szCs w:val="24"/>
          <w:lang w:eastAsia="fr-FR"/>
        </w:rPr>
      </w:pPr>
      <w:r w:rsidRPr="0017149F">
        <w:rPr>
          <w:rFonts w:ascii="Arial Narrow" w:eastAsia="Times New Roman" w:hAnsi="Arial Narrow" w:cs="Tahoma"/>
          <w:b/>
          <w:bCs/>
          <w:i/>
          <w:sz w:val="24"/>
          <w:szCs w:val="24"/>
          <w:lang w:eastAsia="fr-FR"/>
        </w:rPr>
        <w:t xml:space="preserve">                             </w:t>
      </w:r>
      <w:r w:rsidR="00A57A56" w:rsidRPr="0017149F">
        <w:rPr>
          <w:rFonts w:ascii="Arial Narrow" w:eastAsia="Times New Roman" w:hAnsi="Arial Narrow" w:cs="Tahoma"/>
          <w:b/>
          <w:bCs/>
          <w:i/>
          <w:sz w:val="24"/>
          <w:szCs w:val="24"/>
          <w:lang w:eastAsia="fr-FR"/>
        </w:rPr>
        <w:t>FINANCEMENT</w:t>
      </w:r>
      <w:r w:rsidR="00A57A56" w:rsidRPr="0017149F">
        <w:rPr>
          <w:rFonts w:ascii="Arial Narrow" w:eastAsia="Times New Roman" w:hAnsi="Arial Narrow" w:cs="Tahoma"/>
          <w:bCs/>
          <w:i/>
          <w:sz w:val="24"/>
          <w:szCs w:val="24"/>
          <w:lang w:eastAsia="fr-FR"/>
        </w:rPr>
        <w:t xml:space="preserve"> : </w:t>
      </w:r>
      <w:r w:rsidR="00A57A56" w:rsidRPr="0017149F">
        <w:rPr>
          <w:rFonts w:ascii="Arial Narrow" w:eastAsia="Times New Roman" w:hAnsi="Arial Narrow" w:cs="Tahoma"/>
          <w:b/>
          <w:bCs/>
          <w:i/>
          <w:sz w:val="24"/>
          <w:szCs w:val="24"/>
          <w:lang w:eastAsia="fr-FR"/>
        </w:rPr>
        <w:t>BIP, Crédit transféré du MINDDEVEL</w:t>
      </w:r>
      <w:r w:rsidRPr="0017149F">
        <w:rPr>
          <w:rFonts w:ascii="Arial Narrow" w:eastAsia="Times New Roman" w:hAnsi="Arial Narrow" w:cs="Tahoma"/>
          <w:b/>
          <w:bCs/>
          <w:i/>
          <w:sz w:val="24"/>
          <w:szCs w:val="24"/>
          <w:lang w:eastAsia="fr-FR"/>
        </w:rPr>
        <w:t> ;</w:t>
      </w:r>
    </w:p>
    <w:p w:rsidR="00A57A56" w:rsidRPr="0017149F" w:rsidRDefault="00A57A56" w:rsidP="001E7095">
      <w:pPr>
        <w:spacing w:before="120" w:after="120" w:line="240" w:lineRule="auto"/>
        <w:jc w:val="both"/>
        <w:rPr>
          <w:rFonts w:ascii="Arial Narrow" w:eastAsia="Times New Roman" w:hAnsi="Arial Narrow" w:cs="Tahoma"/>
          <w:bCs/>
          <w:i/>
          <w:sz w:val="24"/>
          <w:szCs w:val="24"/>
          <w:lang w:eastAsia="fr-FR"/>
        </w:rPr>
      </w:pPr>
      <w:r w:rsidRPr="0017149F">
        <w:rPr>
          <w:rFonts w:ascii="Arial Narrow" w:eastAsia="Times New Roman" w:hAnsi="Arial Narrow" w:cs="Tahoma"/>
          <w:bCs/>
          <w:i/>
          <w:sz w:val="24"/>
          <w:szCs w:val="24"/>
          <w:lang w:eastAsia="fr-FR"/>
        </w:rPr>
        <w:tab/>
      </w:r>
    </w:p>
    <w:p w:rsidR="00A57A56" w:rsidRPr="0017149F" w:rsidRDefault="0058645D" w:rsidP="001E7095">
      <w:pPr>
        <w:spacing w:before="120" w:after="120" w:line="240" w:lineRule="auto"/>
        <w:jc w:val="both"/>
        <w:rPr>
          <w:rFonts w:ascii="Arial Narrow" w:eastAsia="Times New Roman" w:hAnsi="Arial Narrow" w:cs="Tahoma"/>
          <w:b/>
          <w:bCs/>
          <w:i/>
          <w:sz w:val="24"/>
          <w:szCs w:val="24"/>
          <w:lang w:eastAsia="fr-FR"/>
        </w:rPr>
      </w:pPr>
      <w:r w:rsidRPr="0017149F">
        <w:rPr>
          <w:rFonts w:ascii="Arial Narrow" w:eastAsia="Times New Roman" w:hAnsi="Arial Narrow" w:cs="Tahoma"/>
          <w:b/>
          <w:bCs/>
          <w:i/>
          <w:sz w:val="24"/>
          <w:szCs w:val="24"/>
          <w:lang w:eastAsia="fr-FR"/>
        </w:rPr>
        <w:t xml:space="preserve">                                  </w:t>
      </w:r>
      <w:r w:rsidR="00946C2A" w:rsidRPr="0017149F">
        <w:rPr>
          <w:rFonts w:ascii="Arial Narrow" w:eastAsia="Times New Roman" w:hAnsi="Arial Narrow" w:cs="Tahoma"/>
          <w:b/>
          <w:bCs/>
          <w:i/>
          <w:sz w:val="24"/>
          <w:szCs w:val="24"/>
          <w:lang w:eastAsia="fr-FR"/>
        </w:rPr>
        <w:t>EXERCICE</w:t>
      </w:r>
      <w:r w:rsidR="00946C2A" w:rsidRPr="0017149F">
        <w:rPr>
          <w:rFonts w:ascii="Arial Narrow" w:eastAsia="Times New Roman" w:hAnsi="Arial Narrow" w:cs="Tahoma"/>
          <w:bCs/>
          <w:i/>
          <w:sz w:val="24"/>
          <w:szCs w:val="24"/>
          <w:lang w:eastAsia="fr-FR"/>
        </w:rPr>
        <w:t xml:space="preserve"> : </w:t>
      </w:r>
      <w:r w:rsidR="0065709E">
        <w:rPr>
          <w:rFonts w:ascii="Arial Narrow" w:eastAsia="Times New Roman" w:hAnsi="Arial Narrow" w:cs="Tahoma"/>
          <w:b/>
          <w:bCs/>
          <w:i/>
          <w:sz w:val="24"/>
          <w:szCs w:val="24"/>
          <w:lang w:eastAsia="fr-FR"/>
        </w:rPr>
        <w:t>2025</w:t>
      </w:r>
      <w:r w:rsidRPr="0017149F">
        <w:rPr>
          <w:rFonts w:ascii="Arial Narrow" w:eastAsia="Times New Roman" w:hAnsi="Arial Narrow" w:cs="Tahoma"/>
          <w:b/>
          <w:bCs/>
          <w:i/>
          <w:sz w:val="24"/>
          <w:szCs w:val="24"/>
          <w:lang w:eastAsia="fr-FR"/>
        </w:rPr>
        <w:t> ;</w:t>
      </w:r>
    </w:p>
    <w:p w:rsidR="0058645D" w:rsidRPr="0017149F" w:rsidRDefault="0058645D" w:rsidP="001E7095">
      <w:pPr>
        <w:spacing w:before="120" w:after="120" w:line="240" w:lineRule="auto"/>
        <w:jc w:val="both"/>
        <w:rPr>
          <w:rFonts w:ascii="Arial Narrow" w:eastAsia="Times New Roman" w:hAnsi="Arial Narrow" w:cs="Tahoma"/>
          <w:bCs/>
          <w:i/>
          <w:sz w:val="24"/>
          <w:szCs w:val="24"/>
          <w:lang w:eastAsia="fr-FR"/>
        </w:rPr>
      </w:pPr>
    </w:p>
    <w:p w:rsidR="00A57A56" w:rsidRPr="0065709E" w:rsidRDefault="0058645D" w:rsidP="001E7095">
      <w:pPr>
        <w:spacing w:before="120" w:after="120" w:line="240" w:lineRule="auto"/>
        <w:jc w:val="both"/>
        <w:rPr>
          <w:rFonts w:ascii="Arial Narrow" w:eastAsia="Times New Roman" w:hAnsi="Arial Narrow" w:cs="Tahoma"/>
          <w:bCs/>
          <w:i/>
          <w:color w:val="FF0000"/>
          <w:sz w:val="24"/>
          <w:szCs w:val="24"/>
          <w:lang w:eastAsia="fr-FR"/>
        </w:rPr>
      </w:pPr>
      <w:r w:rsidRPr="0017149F">
        <w:rPr>
          <w:rFonts w:ascii="Arial Narrow" w:eastAsia="Times New Roman" w:hAnsi="Arial Narrow" w:cs="Tahoma"/>
          <w:b/>
          <w:bCs/>
          <w:i/>
          <w:sz w:val="24"/>
          <w:szCs w:val="24"/>
          <w:lang w:eastAsia="fr-FR"/>
        </w:rPr>
        <w:t xml:space="preserve">                            </w:t>
      </w:r>
      <w:r w:rsidR="00A57A56" w:rsidRPr="0017149F">
        <w:rPr>
          <w:rFonts w:ascii="Arial Narrow" w:eastAsia="Times New Roman" w:hAnsi="Arial Narrow" w:cs="Tahoma"/>
          <w:b/>
          <w:bCs/>
          <w:i/>
          <w:sz w:val="24"/>
          <w:szCs w:val="24"/>
          <w:lang w:eastAsia="fr-FR"/>
        </w:rPr>
        <w:t xml:space="preserve">IMPUTATION </w:t>
      </w:r>
      <w:r w:rsidRPr="0017149F">
        <w:rPr>
          <w:rFonts w:ascii="Arial Narrow" w:eastAsia="Times New Roman" w:hAnsi="Arial Narrow" w:cs="Tahoma"/>
          <w:b/>
          <w:bCs/>
          <w:i/>
          <w:sz w:val="24"/>
          <w:szCs w:val="24"/>
          <w:lang w:eastAsia="fr-FR"/>
        </w:rPr>
        <w:t>BUDGÉTAIRE</w:t>
      </w:r>
      <w:r w:rsidR="00A57A56" w:rsidRPr="0017149F">
        <w:rPr>
          <w:rFonts w:ascii="Arial Narrow" w:eastAsia="Times New Roman" w:hAnsi="Arial Narrow" w:cs="Tahoma"/>
          <w:bCs/>
          <w:i/>
          <w:sz w:val="24"/>
          <w:szCs w:val="24"/>
          <w:lang w:eastAsia="fr-FR"/>
        </w:rPr>
        <w:t xml:space="preserve"> </w:t>
      </w:r>
      <w:r w:rsidR="00A57A56" w:rsidRPr="00EB455A">
        <w:rPr>
          <w:rFonts w:ascii="Arial Narrow" w:eastAsia="Times New Roman" w:hAnsi="Arial Narrow" w:cs="Tahoma"/>
          <w:bCs/>
          <w:i/>
          <w:sz w:val="24"/>
          <w:szCs w:val="24"/>
          <w:lang w:eastAsia="fr-FR"/>
        </w:rPr>
        <w:t xml:space="preserve">: </w:t>
      </w:r>
      <w:r w:rsidR="006F67CF" w:rsidRPr="00EB455A">
        <w:rPr>
          <w:rFonts w:ascii="Arial Narrow" w:eastAsia="Times New Roman" w:hAnsi="Arial Narrow" w:cs="Tahoma"/>
          <w:b/>
          <w:bCs/>
          <w:i/>
          <w:sz w:val="24"/>
          <w:szCs w:val="24"/>
          <w:lang w:eastAsia="fr-FR"/>
        </w:rPr>
        <w:t>___________________________________</w:t>
      </w:r>
    </w:p>
    <w:p w:rsidR="00A57A56" w:rsidRPr="0017149F" w:rsidRDefault="00A57A56" w:rsidP="001E7095">
      <w:pPr>
        <w:spacing w:before="120" w:after="120" w:line="240" w:lineRule="auto"/>
        <w:jc w:val="both"/>
        <w:rPr>
          <w:rFonts w:ascii="Arial Narrow" w:eastAsia="Times New Roman" w:hAnsi="Arial Narrow" w:cs="Tahoma"/>
          <w:bCs/>
          <w:i/>
          <w:sz w:val="24"/>
          <w:szCs w:val="24"/>
          <w:lang w:eastAsia="fr-FR"/>
        </w:rPr>
      </w:pPr>
    </w:p>
    <w:p w:rsidR="00A57A56" w:rsidRPr="0017149F" w:rsidRDefault="00A57A56" w:rsidP="001E7095">
      <w:pPr>
        <w:spacing w:before="120" w:after="120" w:line="240" w:lineRule="auto"/>
        <w:jc w:val="both"/>
        <w:rPr>
          <w:rFonts w:ascii="Arial Narrow" w:eastAsia="Times New Roman" w:hAnsi="Arial Narrow" w:cs="Tahoma"/>
          <w:b/>
          <w:bCs/>
          <w:i/>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center"/>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DOSSIER D’APPEL D’OFFRES</w:t>
      </w: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1B0DE1"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 xml:space="preserve">                                  </w:t>
      </w:r>
      <w:r w:rsidR="0058645D" w:rsidRPr="0017149F">
        <w:rPr>
          <w:rFonts w:ascii="Arial Narrow" w:eastAsia="Times New Roman" w:hAnsi="Arial Narrow" w:cs="Arial"/>
          <w:b/>
          <w:bCs/>
          <w:sz w:val="24"/>
          <w:szCs w:val="24"/>
          <w:lang w:eastAsia="fr-FR"/>
        </w:rPr>
        <w:t xml:space="preserve">                 </w:t>
      </w: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lastRenderedPageBreak/>
        <w:t xml:space="preserve">              </w:t>
      </w:r>
      <w:r w:rsidR="008D1AFC" w:rsidRPr="0017149F">
        <w:rPr>
          <w:rFonts w:ascii="Arial Narrow" w:eastAsia="Times New Roman" w:hAnsi="Arial Narrow" w:cs="Arial"/>
          <w:b/>
          <w:bCs/>
          <w:sz w:val="24"/>
          <w:szCs w:val="24"/>
          <w:lang w:eastAsia="fr-FR"/>
        </w:rPr>
        <w:t xml:space="preserve"> </w:t>
      </w:r>
      <w:r w:rsidR="001B0DE1" w:rsidRPr="0017149F">
        <w:rPr>
          <w:rFonts w:ascii="Arial Narrow" w:eastAsia="Times New Roman" w:hAnsi="Arial Narrow" w:cs="Arial"/>
          <w:b/>
          <w:bCs/>
          <w:sz w:val="24"/>
          <w:szCs w:val="24"/>
          <w:lang w:eastAsia="fr-FR"/>
        </w:rPr>
        <w:t xml:space="preserve">                                                                                                      </w:t>
      </w:r>
      <w:r w:rsidR="0065709E">
        <w:rPr>
          <w:rFonts w:ascii="Arial Narrow" w:eastAsia="Times New Roman" w:hAnsi="Arial Narrow" w:cs="Arial"/>
          <w:b/>
          <w:bCs/>
          <w:sz w:val="24"/>
          <w:szCs w:val="24"/>
          <w:lang w:eastAsia="fr-FR"/>
        </w:rPr>
        <w:t>MARS</w:t>
      </w:r>
      <w:r w:rsidR="008D1AFC" w:rsidRPr="0017149F">
        <w:rPr>
          <w:rFonts w:ascii="Arial Narrow" w:eastAsia="Times New Roman" w:hAnsi="Arial Narrow" w:cs="Arial"/>
          <w:b/>
          <w:bCs/>
          <w:sz w:val="24"/>
          <w:szCs w:val="24"/>
          <w:lang w:eastAsia="fr-FR"/>
        </w:rPr>
        <w:t xml:space="preserve"> </w:t>
      </w:r>
      <w:r w:rsidR="0065709E">
        <w:rPr>
          <w:rFonts w:ascii="Arial Narrow" w:eastAsia="Times New Roman" w:hAnsi="Arial Narrow" w:cs="Arial"/>
          <w:b/>
          <w:bCs/>
          <w:sz w:val="24"/>
          <w:szCs w:val="24"/>
          <w:lang w:eastAsia="fr-FR"/>
        </w:rPr>
        <w:t>2025</w:t>
      </w: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u w:val="single"/>
          <w:lang w:eastAsia="fr-FR"/>
        </w:rPr>
      </w:pPr>
      <w:r w:rsidRPr="0017149F">
        <w:rPr>
          <w:rFonts w:ascii="Arial Narrow" w:eastAsia="Times New Roman" w:hAnsi="Arial Narrow" w:cs="Arial"/>
          <w:b/>
          <w:bCs/>
          <w:sz w:val="24"/>
          <w:szCs w:val="24"/>
          <w:u w:val="single"/>
          <w:lang w:eastAsia="fr-FR"/>
        </w:rPr>
        <w:t xml:space="preserve">T A B L E D E S </w:t>
      </w:r>
      <w:proofErr w:type="spellStart"/>
      <w:r w:rsidRPr="0017149F">
        <w:rPr>
          <w:rFonts w:ascii="Arial Narrow" w:eastAsia="Times New Roman" w:hAnsi="Arial Narrow" w:cs="Arial"/>
          <w:b/>
          <w:bCs/>
          <w:sz w:val="24"/>
          <w:szCs w:val="24"/>
          <w:u w:val="single"/>
          <w:lang w:eastAsia="fr-FR"/>
        </w:rPr>
        <w:t>S</w:t>
      </w:r>
      <w:proofErr w:type="spellEnd"/>
      <w:r w:rsidRPr="0017149F">
        <w:rPr>
          <w:rFonts w:ascii="Arial Narrow" w:eastAsia="Times New Roman" w:hAnsi="Arial Narrow" w:cs="Arial"/>
          <w:b/>
          <w:bCs/>
          <w:sz w:val="24"/>
          <w:szCs w:val="24"/>
          <w:u w:val="single"/>
          <w:lang w:eastAsia="fr-FR"/>
        </w:rPr>
        <w:t xml:space="preserve"> I G L E S </w:t>
      </w:r>
    </w:p>
    <w:p w:rsidR="002E3F5F" w:rsidRPr="0017149F" w:rsidRDefault="002E3F5F" w:rsidP="001E7095">
      <w:pPr>
        <w:spacing w:after="0" w:line="240" w:lineRule="auto"/>
        <w:jc w:val="both"/>
        <w:rPr>
          <w:rFonts w:ascii="Arial Narrow" w:eastAsia="Times New Roman" w:hAnsi="Arial Narrow" w:cs="Arial"/>
          <w:b/>
          <w:bCs/>
          <w:sz w:val="24"/>
          <w:szCs w:val="24"/>
          <w:u w:val="single"/>
          <w:lang w:eastAsia="fr-FR"/>
        </w:rPr>
      </w:pPr>
    </w:p>
    <w:p w:rsidR="00C04C5B" w:rsidRPr="0017149F" w:rsidRDefault="00C04C5B" w:rsidP="001E7095">
      <w:pPr>
        <w:spacing w:after="0" w:line="48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 xml:space="preserve">A R M P: </w:t>
      </w:r>
      <w:r w:rsidR="002C023F" w:rsidRPr="0017149F">
        <w:rPr>
          <w:rFonts w:ascii="Arial Narrow" w:eastAsia="Times New Roman" w:hAnsi="Arial Narrow" w:cs="Arial"/>
          <w:b/>
          <w:bCs/>
          <w:sz w:val="24"/>
          <w:szCs w:val="24"/>
          <w:lang w:eastAsia="fr-FR"/>
        </w:rPr>
        <w:t>Agence de</w:t>
      </w:r>
      <w:r w:rsidRPr="0017149F">
        <w:rPr>
          <w:rFonts w:ascii="Arial Narrow" w:eastAsia="Times New Roman" w:hAnsi="Arial Narrow" w:cs="Arial"/>
          <w:b/>
          <w:bCs/>
          <w:sz w:val="24"/>
          <w:szCs w:val="24"/>
          <w:lang w:eastAsia="fr-FR"/>
        </w:rPr>
        <w:t xml:space="preserve"> Régulation des Marchés Publics</w:t>
      </w:r>
    </w:p>
    <w:p w:rsidR="00C04C5B" w:rsidRPr="0017149F" w:rsidRDefault="002E3F5F" w:rsidP="001E7095">
      <w:pPr>
        <w:spacing w:after="0" w:line="48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B P U: Bordereau des Prix Unitaire</w:t>
      </w:r>
      <w:r w:rsidR="00C04C5B" w:rsidRPr="0017149F">
        <w:rPr>
          <w:rFonts w:ascii="Arial Narrow" w:eastAsia="Times New Roman" w:hAnsi="Arial Narrow" w:cs="Arial"/>
          <w:b/>
          <w:bCs/>
          <w:sz w:val="24"/>
          <w:szCs w:val="24"/>
          <w:lang w:eastAsia="fr-FR"/>
        </w:rPr>
        <w:t>s</w:t>
      </w:r>
    </w:p>
    <w:p w:rsidR="00C04C5B" w:rsidRPr="0017149F" w:rsidRDefault="002E3F5F" w:rsidP="001E7095">
      <w:pPr>
        <w:spacing w:after="0" w:line="48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D Q E: Devis Quan</w:t>
      </w:r>
      <w:r w:rsidR="00C04C5B" w:rsidRPr="0017149F">
        <w:rPr>
          <w:rFonts w:ascii="Arial Narrow" w:eastAsia="Times New Roman" w:hAnsi="Arial Narrow" w:cs="Arial"/>
          <w:b/>
          <w:bCs/>
          <w:sz w:val="24"/>
          <w:szCs w:val="24"/>
          <w:lang w:eastAsia="fr-FR"/>
        </w:rPr>
        <w:t>t</w:t>
      </w:r>
      <w:r w:rsidRPr="0017149F">
        <w:rPr>
          <w:rFonts w:ascii="Arial Narrow" w:eastAsia="Times New Roman" w:hAnsi="Arial Narrow" w:cs="Arial"/>
          <w:b/>
          <w:bCs/>
          <w:sz w:val="24"/>
          <w:szCs w:val="24"/>
          <w:lang w:eastAsia="fr-FR"/>
        </w:rPr>
        <w:t>itatif et Estima</w:t>
      </w:r>
      <w:r w:rsidR="00C04C5B" w:rsidRPr="0017149F">
        <w:rPr>
          <w:rFonts w:ascii="Arial Narrow" w:eastAsia="Times New Roman" w:hAnsi="Arial Narrow" w:cs="Arial"/>
          <w:b/>
          <w:bCs/>
          <w:sz w:val="24"/>
          <w:szCs w:val="24"/>
          <w:lang w:eastAsia="fr-FR"/>
        </w:rPr>
        <w:t>t</w:t>
      </w:r>
      <w:r w:rsidRPr="0017149F">
        <w:rPr>
          <w:rFonts w:ascii="Arial Narrow" w:eastAsia="Times New Roman" w:hAnsi="Arial Narrow" w:cs="Arial"/>
          <w:b/>
          <w:bCs/>
          <w:sz w:val="24"/>
          <w:szCs w:val="24"/>
          <w:lang w:eastAsia="fr-FR"/>
        </w:rPr>
        <w:t>i</w:t>
      </w:r>
      <w:r w:rsidR="00C04C5B" w:rsidRPr="0017149F">
        <w:rPr>
          <w:rFonts w:ascii="Arial Narrow" w:eastAsia="Times New Roman" w:hAnsi="Arial Narrow" w:cs="Arial"/>
          <w:b/>
          <w:bCs/>
          <w:sz w:val="24"/>
          <w:szCs w:val="24"/>
          <w:lang w:eastAsia="fr-FR"/>
        </w:rPr>
        <w:t>f</w:t>
      </w:r>
    </w:p>
    <w:p w:rsidR="00C04C5B" w:rsidRPr="0017149F" w:rsidRDefault="002E3F5F"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MINMAP: Ministère des Marchés Public</w:t>
      </w:r>
      <w:r w:rsidR="00C04C5B" w:rsidRPr="0017149F">
        <w:rPr>
          <w:rFonts w:ascii="Arial Narrow" w:eastAsia="Times New Roman" w:hAnsi="Arial Narrow" w:cstheme="minorHAnsi"/>
          <w:b/>
          <w:bCs/>
          <w:sz w:val="24"/>
          <w:szCs w:val="24"/>
          <w:lang w:eastAsia="fr-FR"/>
        </w:rPr>
        <w:t>s</w:t>
      </w:r>
    </w:p>
    <w:p w:rsidR="00C04C5B" w:rsidRPr="0017149F" w:rsidRDefault="002E3F5F"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M O / M O D : Maître d’Ouvrage / Maître d’Ouvrage Délégu</w:t>
      </w:r>
      <w:r w:rsidR="00C04C5B" w:rsidRPr="0017149F">
        <w:rPr>
          <w:rFonts w:ascii="Arial Narrow" w:eastAsia="Times New Roman" w:hAnsi="Arial Narrow" w:cstheme="minorHAnsi"/>
          <w:b/>
          <w:bCs/>
          <w:sz w:val="24"/>
          <w:szCs w:val="24"/>
          <w:lang w:eastAsia="fr-FR"/>
        </w:rPr>
        <w:t>é</w:t>
      </w:r>
    </w:p>
    <w:p w:rsidR="00C04C5B" w:rsidRPr="0017149F" w:rsidRDefault="002E3F5F"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S D P U: Sous - Détail des Prix Unitaire</w:t>
      </w:r>
      <w:r w:rsidR="00C04C5B" w:rsidRPr="0017149F">
        <w:rPr>
          <w:rFonts w:ascii="Arial Narrow" w:eastAsia="Times New Roman" w:hAnsi="Arial Narrow" w:cstheme="minorHAnsi"/>
          <w:b/>
          <w:bCs/>
          <w:sz w:val="24"/>
          <w:szCs w:val="24"/>
          <w:lang w:eastAsia="fr-FR"/>
        </w:rPr>
        <w:t>s</w:t>
      </w:r>
    </w:p>
    <w:p w:rsidR="00C04C5B" w:rsidRPr="0017149F" w:rsidRDefault="00C04C5B"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C I P M:</w:t>
      </w:r>
      <w:r w:rsidR="002E3F5F" w:rsidRPr="0017149F">
        <w:rPr>
          <w:rFonts w:ascii="Arial Narrow" w:eastAsia="Times New Roman" w:hAnsi="Arial Narrow" w:cstheme="minorHAnsi"/>
          <w:b/>
          <w:bCs/>
          <w:sz w:val="24"/>
          <w:szCs w:val="24"/>
          <w:lang w:eastAsia="fr-FR"/>
        </w:rPr>
        <w:t xml:space="preserve"> Commis</w:t>
      </w:r>
      <w:r w:rsidRPr="0017149F">
        <w:rPr>
          <w:rFonts w:ascii="Arial Narrow" w:eastAsia="Times New Roman" w:hAnsi="Arial Narrow" w:cstheme="minorHAnsi"/>
          <w:b/>
          <w:bCs/>
          <w:sz w:val="24"/>
          <w:szCs w:val="24"/>
          <w:lang w:eastAsia="fr-FR"/>
        </w:rPr>
        <w:t>s</w:t>
      </w:r>
      <w:r w:rsidR="002E3F5F" w:rsidRPr="0017149F">
        <w:rPr>
          <w:rFonts w:ascii="Arial Narrow" w:eastAsia="Times New Roman" w:hAnsi="Arial Narrow" w:cstheme="minorHAnsi"/>
          <w:b/>
          <w:bCs/>
          <w:sz w:val="24"/>
          <w:szCs w:val="24"/>
          <w:lang w:eastAsia="fr-FR"/>
        </w:rPr>
        <w:t>ion Interne de Passation des Marché</w:t>
      </w:r>
      <w:r w:rsidRPr="0017149F">
        <w:rPr>
          <w:rFonts w:ascii="Arial Narrow" w:eastAsia="Times New Roman" w:hAnsi="Arial Narrow" w:cstheme="minorHAnsi"/>
          <w:b/>
          <w:bCs/>
          <w:sz w:val="24"/>
          <w:szCs w:val="24"/>
          <w:lang w:eastAsia="fr-FR"/>
        </w:rPr>
        <w:t>s</w:t>
      </w:r>
    </w:p>
    <w:p w:rsidR="00C04C5B" w:rsidRPr="0017149F" w:rsidRDefault="00C04C5B"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CCCM</w:t>
      </w:r>
      <w:r w:rsidR="002E3F5F" w:rsidRPr="0017149F">
        <w:rPr>
          <w:rFonts w:ascii="Arial Narrow" w:eastAsia="Times New Roman" w:hAnsi="Arial Narrow" w:cstheme="minorHAnsi"/>
          <w:b/>
          <w:bCs/>
          <w:sz w:val="24"/>
          <w:szCs w:val="24"/>
          <w:lang w:eastAsia="fr-FR"/>
        </w:rPr>
        <w:t>: Commission Centrale de Contrôles des Marchés Public</w:t>
      </w:r>
      <w:r w:rsidRPr="0017149F">
        <w:rPr>
          <w:rFonts w:ascii="Arial Narrow" w:eastAsia="Times New Roman" w:hAnsi="Arial Narrow" w:cstheme="minorHAnsi"/>
          <w:b/>
          <w:bCs/>
          <w:sz w:val="24"/>
          <w:szCs w:val="24"/>
          <w:lang w:eastAsia="fr-FR"/>
        </w:rPr>
        <w:t>s</w:t>
      </w:r>
    </w:p>
    <w:p w:rsidR="00C04C5B" w:rsidRPr="0017149F" w:rsidRDefault="007331BB"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C S P M: Commission Spéciale d</w:t>
      </w:r>
      <w:r w:rsidR="00C04C5B" w:rsidRPr="0017149F">
        <w:rPr>
          <w:rFonts w:ascii="Arial Narrow" w:eastAsia="Times New Roman" w:hAnsi="Arial Narrow" w:cstheme="minorHAnsi"/>
          <w:b/>
          <w:bCs/>
          <w:sz w:val="24"/>
          <w:szCs w:val="24"/>
          <w:lang w:eastAsia="fr-FR"/>
        </w:rPr>
        <w:t xml:space="preserve">e </w:t>
      </w:r>
      <w:r w:rsidRPr="0017149F">
        <w:rPr>
          <w:rFonts w:ascii="Arial Narrow" w:eastAsia="Times New Roman" w:hAnsi="Arial Narrow" w:cstheme="minorHAnsi"/>
          <w:b/>
          <w:bCs/>
          <w:sz w:val="24"/>
          <w:szCs w:val="24"/>
          <w:lang w:eastAsia="fr-FR"/>
        </w:rPr>
        <w:t>Passation de Marchés Publi</w:t>
      </w:r>
      <w:r w:rsidR="00C04C5B" w:rsidRPr="0017149F">
        <w:rPr>
          <w:rFonts w:ascii="Arial Narrow" w:eastAsia="Times New Roman" w:hAnsi="Arial Narrow" w:cstheme="minorHAnsi"/>
          <w:b/>
          <w:bCs/>
          <w:sz w:val="24"/>
          <w:szCs w:val="24"/>
          <w:lang w:eastAsia="fr-FR"/>
        </w:rPr>
        <w:t>c s</w:t>
      </w:r>
    </w:p>
    <w:p w:rsidR="00C04C5B" w:rsidRPr="0017149F" w:rsidRDefault="007331BB"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 xml:space="preserve">C D P M: Commission </w:t>
      </w:r>
      <w:r w:rsidRPr="0017149F">
        <w:rPr>
          <w:rFonts w:ascii="Arial Narrow" w:eastAsia="Times New Roman" w:hAnsi="Arial Narrow" w:cstheme="minorHAnsi"/>
          <w:b/>
          <w:bCs/>
          <w:sz w:val="24"/>
          <w:szCs w:val="24"/>
          <w:lang w:val="fr-CM" w:eastAsia="fr-FR"/>
        </w:rPr>
        <w:t>Départemental</w:t>
      </w:r>
      <w:r w:rsidR="00C04C5B" w:rsidRPr="0017149F">
        <w:rPr>
          <w:rFonts w:ascii="Arial Narrow" w:eastAsia="Times New Roman" w:hAnsi="Arial Narrow" w:cstheme="minorHAnsi"/>
          <w:b/>
          <w:bCs/>
          <w:sz w:val="24"/>
          <w:szCs w:val="24"/>
          <w:lang w:val="fr-CM" w:eastAsia="fr-FR"/>
        </w:rPr>
        <w:t>e</w:t>
      </w:r>
      <w:r w:rsidRPr="0017149F">
        <w:rPr>
          <w:rFonts w:ascii="Arial Narrow" w:eastAsia="Times New Roman" w:hAnsi="Arial Narrow" w:cstheme="minorHAnsi"/>
          <w:b/>
          <w:bCs/>
          <w:sz w:val="24"/>
          <w:szCs w:val="24"/>
          <w:lang w:eastAsia="fr-FR"/>
        </w:rPr>
        <w:t xml:space="preserve"> de Passation des Marchés Public</w:t>
      </w:r>
      <w:r w:rsidR="00C04C5B" w:rsidRPr="0017149F">
        <w:rPr>
          <w:rFonts w:ascii="Arial Narrow" w:eastAsia="Times New Roman" w:hAnsi="Arial Narrow" w:cstheme="minorHAnsi"/>
          <w:b/>
          <w:bCs/>
          <w:sz w:val="24"/>
          <w:szCs w:val="24"/>
          <w:lang w:eastAsia="fr-FR"/>
        </w:rPr>
        <w:t>s</w:t>
      </w:r>
    </w:p>
    <w:p w:rsidR="00C04C5B" w:rsidRPr="0017149F" w:rsidRDefault="00C04C5B"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 xml:space="preserve">D T A </w:t>
      </w:r>
      <w:r w:rsidR="007331BB" w:rsidRPr="0017149F">
        <w:rPr>
          <w:rFonts w:ascii="Arial Narrow" w:eastAsia="Times New Roman" w:hAnsi="Arial Narrow" w:cstheme="minorHAnsi"/>
          <w:b/>
          <w:bCs/>
          <w:sz w:val="24"/>
          <w:szCs w:val="24"/>
          <w:lang w:eastAsia="fr-FR"/>
        </w:rPr>
        <w:t xml:space="preserve">O: Dossier </w:t>
      </w:r>
      <w:r w:rsidR="007331BB" w:rsidRPr="0017149F">
        <w:rPr>
          <w:rFonts w:ascii="Arial Narrow" w:eastAsia="Times New Roman" w:hAnsi="Arial Narrow" w:cstheme="minorHAnsi"/>
          <w:b/>
          <w:bCs/>
          <w:sz w:val="24"/>
          <w:szCs w:val="24"/>
          <w:lang w:val="fr-CM" w:eastAsia="fr-FR"/>
        </w:rPr>
        <w:t>Typ</w:t>
      </w:r>
      <w:r w:rsidRPr="0017149F">
        <w:rPr>
          <w:rFonts w:ascii="Arial Narrow" w:eastAsia="Times New Roman" w:hAnsi="Arial Narrow" w:cstheme="minorHAnsi"/>
          <w:b/>
          <w:bCs/>
          <w:sz w:val="24"/>
          <w:szCs w:val="24"/>
          <w:lang w:val="fr-CM" w:eastAsia="fr-FR"/>
        </w:rPr>
        <w:t xml:space="preserve">e </w:t>
      </w:r>
      <w:proofErr w:type="gramStart"/>
      <w:r w:rsidRPr="0017149F">
        <w:rPr>
          <w:rFonts w:ascii="Arial Narrow" w:eastAsia="Times New Roman" w:hAnsi="Arial Narrow" w:cstheme="minorHAnsi"/>
          <w:b/>
          <w:bCs/>
          <w:sz w:val="24"/>
          <w:szCs w:val="24"/>
          <w:lang w:val="fr-CM" w:eastAsia="fr-FR"/>
        </w:rPr>
        <w:t>d</w:t>
      </w:r>
      <w:r w:rsidR="007331BB" w:rsidRPr="0017149F">
        <w:rPr>
          <w:rFonts w:ascii="Arial Narrow" w:eastAsia="Times New Roman" w:hAnsi="Arial Narrow" w:cstheme="minorHAnsi"/>
          <w:b/>
          <w:bCs/>
          <w:sz w:val="24"/>
          <w:szCs w:val="24"/>
          <w:lang w:eastAsia="fr-FR"/>
        </w:rPr>
        <w:t>’ Appel</w:t>
      </w:r>
      <w:proofErr w:type="gramEnd"/>
      <w:r w:rsidR="007331BB" w:rsidRPr="0017149F">
        <w:rPr>
          <w:rFonts w:ascii="Arial Narrow" w:eastAsia="Times New Roman" w:hAnsi="Arial Narrow" w:cstheme="minorHAnsi"/>
          <w:b/>
          <w:bCs/>
          <w:sz w:val="24"/>
          <w:szCs w:val="24"/>
          <w:lang w:eastAsia="fr-FR"/>
        </w:rPr>
        <w:t xml:space="preserve"> d’ Offre</w:t>
      </w:r>
      <w:r w:rsidRPr="0017149F">
        <w:rPr>
          <w:rFonts w:ascii="Arial Narrow" w:eastAsia="Times New Roman" w:hAnsi="Arial Narrow" w:cstheme="minorHAnsi"/>
          <w:b/>
          <w:bCs/>
          <w:sz w:val="24"/>
          <w:szCs w:val="24"/>
          <w:lang w:eastAsia="fr-FR"/>
        </w:rPr>
        <w:t>s</w:t>
      </w:r>
    </w:p>
    <w:p w:rsidR="00C04C5B" w:rsidRPr="0017149F" w:rsidRDefault="007331BB" w:rsidP="001E7095">
      <w:pPr>
        <w:spacing w:after="0" w:line="480" w:lineRule="auto"/>
        <w:jc w:val="both"/>
        <w:rPr>
          <w:rFonts w:ascii="Arial Narrow" w:eastAsia="Times New Roman" w:hAnsi="Arial Narrow" w:cstheme="minorHAnsi"/>
          <w:b/>
          <w:bCs/>
          <w:sz w:val="24"/>
          <w:szCs w:val="24"/>
          <w:lang w:eastAsia="fr-FR"/>
        </w:rPr>
      </w:pPr>
      <w:r w:rsidRPr="0017149F">
        <w:rPr>
          <w:rFonts w:ascii="Arial Narrow" w:eastAsia="Times New Roman" w:hAnsi="Arial Narrow" w:cstheme="minorHAnsi"/>
          <w:b/>
          <w:bCs/>
          <w:sz w:val="24"/>
          <w:szCs w:val="24"/>
          <w:lang w:eastAsia="fr-FR"/>
        </w:rPr>
        <w:t xml:space="preserve">D A O: Dossier </w:t>
      </w:r>
      <w:proofErr w:type="gramStart"/>
      <w:r w:rsidRPr="0017149F">
        <w:rPr>
          <w:rFonts w:ascii="Arial Narrow" w:eastAsia="Times New Roman" w:hAnsi="Arial Narrow" w:cstheme="minorHAnsi"/>
          <w:b/>
          <w:bCs/>
          <w:sz w:val="24"/>
          <w:szCs w:val="24"/>
          <w:lang w:eastAsia="fr-FR"/>
        </w:rPr>
        <w:t>d’ Ap</w:t>
      </w:r>
      <w:r w:rsidR="00C04C5B" w:rsidRPr="0017149F">
        <w:rPr>
          <w:rFonts w:ascii="Arial Narrow" w:eastAsia="Times New Roman" w:hAnsi="Arial Narrow" w:cstheme="minorHAnsi"/>
          <w:b/>
          <w:bCs/>
          <w:sz w:val="24"/>
          <w:szCs w:val="24"/>
          <w:lang w:eastAsia="fr-FR"/>
        </w:rPr>
        <w:t>p</w:t>
      </w:r>
      <w:r w:rsidRPr="0017149F">
        <w:rPr>
          <w:rFonts w:ascii="Arial Narrow" w:eastAsia="Times New Roman" w:hAnsi="Arial Narrow" w:cstheme="minorHAnsi"/>
          <w:b/>
          <w:bCs/>
          <w:sz w:val="24"/>
          <w:szCs w:val="24"/>
          <w:lang w:eastAsia="fr-FR"/>
        </w:rPr>
        <w:t>els</w:t>
      </w:r>
      <w:proofErr w:type="gramEnd"/>
      <w:r w:rsidRPr="0017149F">
        <w:rPr>
          <w:rFonts w:ascii="Arial Narrow" w:eastAsia="Times New Roman" w:hAnsi="Arial Narrow" w:cstheme="minorHAnsi"/>
          <w:b/>
          <w:bCs/>
          <w:sz w:val="24"/>
          <w:szCs w:val="24"/>
          <w:lang w:eastAsia="fr-FR"/>
        </w:rPr>
        <w:t xml:space="preserve"> d’ Offr</w:t>
      </w:r>
      <w:r w:rsidR="00C04C5B" w:rsidRPr="0017149F">
        <w:rPr>
          <w:rFonts w:ascii="Arial Narrow" w:eastAsia="Times New Roman" w:hAnsi="Arial Narrow" w:cstheme="minorHAnsi"/>
          <w:b/>
          <w:bCs/>
          <w:sz w:val="24"/>
          <w:szCs w:val="24"/>
          <w:lang w:eastAsia="fr-FR"/>
        </w:rPr>
        <w:t>e</w:t>
      </w:r>
      <w:r w:rsidRPr="0017149F">
        <w:rPr>
          <w:rFonts w:ascii="Arial Narrow" w:eastAsia="Times New Roman" w:hAnsi="Arial Narrow" w:cstheme="minorHAnsi"/>
          <w:b/>
          <w:bCs/>
          <w:sz w:val="24"/>
          <w:szCs w:val="24"/>
          <w:lang w:eastAsia="fr-FR"/>
        </w:rPr>
        <w:t>s</w:t>
      </w:r>
    </w:p>
    <w:p w:rsidR="00C04C5B" w:rsidRPr="0017149F" w:rsidRDefault="00C04C5B" w:rsidP="001E7095">
      <w:pPr>
        <w:spacing w:after="0" w:line="240" w:lineRule="auto"/>
        <w:jc w:val="both"/>
        <w:rPr>
          <w:rFonts w:ascii="Arial Narrow" w:eastAsia="Times New Roman" w:hAnsi="Arial Narrow" w:cstheme="minorHAnsi"/>
          <w:b/>
          <w:bCs/>
          <w:sz w:val="24"/>
          <w:szCs w:val="24"/>
          <w:lang w:eastAsia="fr-FR"/>
        </w:rPr>
      </w:pPr>
    </w:p>
    <w:p w:rsidR="00C04C5B" w:rsidRPr="0017149F" w:rsidRDefault="00C04C5B" w:rsidP="001E7095">
      <w:pPr>
        <w:spacing w:after="0" w:line="240" w:lineRule="auto"/>
        <w:jc w:val="both"/>
        <w:rPr>
          <w:rFonts w:ascii="Arial Narrow" w:eastAsia="Times New Roman" w:hAnsi="Arial Narrow" w:cstheme="minorHAnsi"/>
          <w:b/>
          <w:bCs/>
          <w:sz w:val="24"/>
          <w:szCs w:val="24"/>
          <w:lang w:eastAsia="fr-FR"/>
        </w:rPr>
      </w:pPr>
    </w:p>
    <w:p w:rsidR="00C04C5B" w:rsidRPr="0017149F" w:rsidRDefault="00C04C5B" w:rsidP="001E7095">
      <w:pPr>
        <w:spacing w:after="0" w:line="240" w:lineRule="auto"/>
        <w:jc w:val="both"/>
        <w:rPr>
          <w:rFonts w:ascii="Arial Narrow" w:eastAsia="Times New Roman" w:hAnsi="Arial Narrow" w:cstheme="minorHAnsi"/>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C04C5B" w:rsidRPr="0017149F" w:rsidRDefault="00C04C5B"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58645D" w:rsidRPr="0017149F" w:rsidRDefault="0058645D" w:rsidP="001E7095">
      <w:pPr>
        <w:spacing w:after="0" w:line="240" w:lineRule="auto"/>
        <w:jc w:val="both"/>
        <w:rPr>
          <w:rFonts w:ascii="Arial Narrow" w:eastAsia="Times New Roman" w:hAnsi="Arial Narrow" w:cs="Arial"/>
          <w:b/>
          <w:bCs/>
          <w:sz w:val="24"/>
          <w:szCs w:val="24"/>
          <w:lang w:eastAsia="fr-FR"/>
        </w:rPr>
      </w:pPr>
    </w:p>
    <w:p w:rsidR="00A639D8" w:rsidRDefault="00A639D8" w:rsidP="001E7095">
      <w:pPr>
        <w:spacing w:after="0" w:line="240" w:lineRule="auto"/>
        <w:jc w:val="both"/>
        <w:rPr>
          <w:rFonts w:ascii="Arial Narrow" w:eastAsia="Times New Roman" w:hAnsi="Arial Narrow" w:cs="Arial"/>
          <w:b/>
          <w:bCs/>
          <w:sz w:val="24"/>
          <w:szCs w:val="24"/>
          <w:lang w:eastAsia="fr-FR"/>
        </w:rPr>
      </w:pPr>
    </w:p>
    <w:p w:rsidR="0017149F" w:rsidRDefault="0017149F" w:rsidP="001E7095">
      <w:pPr>
        <w:spacing w:after="0" w:line="240" w:lineRule="auto"/>
        <w:jc w:val="both"/>
        <w:rPr>
          <w:rFonts w:ascii="Arial Narrow" w:eastAsia="Times New Roman" w:hAnsi="Arial Narrow" w:cs="Arial"/>
          <w:b/>
          <w:bCs/>
          <w:sz w:val="24"/>
          <w:szCs w:val="24"/>
          <w:lang w:eastAsia="fr-FR"/>
        </w:rPr>
      </w:pPr>
    </w:p>
    <w:p w:rsidR="0017149F" w:rsidRDefault="0017149F" w:rsidP="001E7095">
      <w:pPr>
        <w:spacing w:after="0" w:line="240" w:lineRule="auto"/>
        <w:jc w:val="both"/>
        <w:rPr>
          <w:rFonts w:ascii="Arial Narrow" w:eastAsia="Times New Roman" w:hAnsi="Arial Narrow" w:cs="Arial"/>
          <w:b/>
          <w:bCs/>
          <w:sz w:val="24"/>
          <w:szCs w:val="24"/>
          <w:lang w:eastAsia="fr-FR"/>
        </w:rPr>
      </w:pPr>
    </w:p>
    <w:p w:rsidR="0017149F" w:rsidRDefault="0017149F" w:rsidP="001E7095">
      <w:pPr>
        <w:spacing w:after="0" w:line="240" w:lineRule="auto"/>
        <w:jc w:val="both"/>
        <w:rPr>
          <w:rFonts w:ascii="Arial Narrow" w:eastAsia="Times New Roman" w:hAnsi="Arial Narrow" w:cs="Arial"/>
          <w:b/>
          <w:bCs/>
          <w:sz w:val="24"/>
          <w:szCs w:val="24"/>
          <w:lang w:eastAsia="fr-FR"/>
        </w:rPr>
      </w:pPr>
    </w:p>
    <w:p w:rsidR="0017149F" w:rsidRDefault="0017149F" w:rsidP="001E7095">
      <w:pPr>
        <w:spacing w:after="0" w:line="240" w:lineRule="auto"/>
        <w:jc w:val="both"/>
        <w:rPr>
          <w:rFonts w:ascii="Arial Narrow" w:eastAsia="Times New Roman" w:hAnsi="Arial Narrow" w:cs="Arial"/>
          <w:b/>
          <w:bCs/>
          <w:sz w:val="24"/>
          <w:szCs w:val="24"/>
          <w:lang w:eastAsia="fr-FR"/>
        </w:rPr>
      </w:pPr>
    </w:p>
    <w:p w:rsidR="0017149F" w:rsidRDefault="0017149F" w:rsidP="001E7095">
      <w:pPr>
        <w:spacing w:after="0" w:line="240" w:lineRule="auto"/>
        <w:jc w:val="both"/>
        <w:rPr>
          <w:rFonts w:ascii="Arial Narrow" w:eastAsia="Times New Roman" w:hAnsi="Arial Narrow" w:cs="Arial"/>
          <w:b/>
          <w:bCs/>
          <w:sz w:val="24"/>
          <w:szCs w:val="24"/>
          <w:lang w:eastAsia="fr-FR"/>
        </w:rPr>
      </w:pPr>
    </w:p>
    <w:p w:rsidR="0017149F" w:rsidRPr="0017149F" w:rsidRDefault="0017149F" w:rsidP="001E7095">
      <w:pPr>
        <w:spacing w:after="0" w:line="240" w:lineRule="auto"/>
        <w:jc w:val="both"/>
        <w:rPr>
          <w:rFonts w:ascii="Arial Narrow" w:eastAsia="Times New Roman" w:hAnsi="Arial Narrow" w:cs="Arial"/>
          <w:b/>
          <w:bCs/>
          <w:sz w:val="24"/>
          <w:szCs w:val="24"/>
          <w:lang w:eastAsia="fr-FR"/>
        </w:rPr>
      </w:pPr>
    </w:p>
    <w:p w:rsidR="00A639D8" w:rsidRPr="0017149F" w:rsidRDefault="00A639D8"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before="120" w:after="120" w:line="240" w:lineRule="auto"/>
        <w:jc w:val="both"/>
        <w:rPr>
          <w:rFonts w:ascii="Arial Narrow" w:eastAsia="Times New Roman" w:hAnsi="Arial Narrow" w:cs="Times New Roman"/>
          <w:b/>
          <w:color w:val="000000"/>
          <w:sz w:val="24"/>
          <w:szCs w:val="24"/>
          <w:lang w:eastAsia="fr-FR"/>
        </w:rPr>
      </w:pPr>
      <w:r w:rsidRPr="0017149F">
        <w:rPr>
          <w:rFonts w:ascii="Arial Narrow" w:eastAsia="Times New Roman" w:hAnsi="Arial Narrow" w:cs="Times New Roman"/>
          <w:b/>
          <w:color w:val="000000"/>
          <w:sz w:val="24"/>
          <w:szCs w:val="24"/>
          <w:lang w:eastAsia="fr-FR"/>
        </w:rPr>
        <w:t>SOMMAIRE DU DOSSIER D’APPEL D’OFFRES</w:t>
      </w:r>
    </w:p>
    <w:p w:rsidR="008D1AFC" w:rsidRPr="0017149F" w:rsidRDefault="008D1AFC" w:rsidP="001E7095">
      <w:pPr>
        <w:spacing w:before="120" w:after="120"/>
        <w:jc w:val="both"/>
        <w:rPr>
          <w:rFonts w:ascii="Arial Narrow" w:eastAsia="Times New Roman" w:hAnsi="Arial Narrow" w:cs="Times New Roman"/>
          <w:color w:val="000000"/>
          <w:sz w:val="24"/>
          <w:szCs w:val="24"/>
          <w:lang w:eastAsia="fr-FR"/>
        </w:rPr>
      </w:pP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eastAsia="fr-FR"/>
        </w:rPr>
      </w:pPr>
      <w:r w:rsidRPr="0017149F">
        <w:rPr>
          <w:rFonts w:ascii="Arial Narrow" w:eastAsia="Times New Roman" w:hAnsi="Arial Narrow"/>
          <w:b/>
          <w:sz w:val="24"/>
          <w:szCs w:val="24"/>
          <w:lang w:eastAsia="fr-FR"/>
        </w:rPr>
        <w:t>: AVIS D’APPEL D’OFFRES  (AAO)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REGLEMENT GENERAL DE L’APPEL D’OFFRES  (RGAO)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REGLEMENT PARTICULIER DE L’APPEL D’OFFRES  (RPAO)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CAHIER DES CLAUSES ADMINISTRATIVES PARTICULIERES  (CCAP)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CAHIER DES CLAUSES TECHNIQUES PARTICULIERES  (CCTP)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CADRE DU BORDEREAU DES PRIX UNITAIRES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CADRE DU DETAIL QUANTITATIF ET ESTIMATIF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CADRE DU  SOUS DETAIL DES PRIX UNITAIRES ;</w:t>
      </w:r>
    </w:p>
    <w:p w:rsidR="001C2468" w:rsidRPr="0017149F" w:rsidRDefault="001C2468" w:rsidP="003F4808">
      <w:pPr>
        <w:pStyle w:val="Paragraphedeliste"/>
        <w:numPr>
          <w:ilvl w:val="0"/>
          <w:numId w:val="4"/>
        </w:numPr>
        <w:spacing w:after="0" w:line="240" w:lineRule="auto"/>
        <w:ind w:left="0" w:hanging="1002"/>
        <w:jc w:val="both"/>
        <w:rPr>
          <w:rFonts w:ascii="Arial Narrow" w:eastAsia="Times New Roman" w:hAnsi="Arial Narrow"/>
          <w:b/>
          <w:sz w:val="24"/>
          <w:szCs w:val="24"/>
          <w:lang w:eastAsia="fr-FR"/>
        </w:rPr>
      </w:pPr>
      <w:r w:rsidRPr="0017149F">
        <w:rPr>
          <w:rFonts w:ascii="Arial Narrow" w:eastAsia="Times New Roman" w:hAnsi="Arial Narrow"/>
          <w:b/>
          <w:sz w:val="24"/>
          <w:szCs w:val="24"/>
          <w:lang w:eastAsia="fr-FR"/>
        </w:rPr>
        <w:t>: MODELE DE LETTRE COMMANDE ;</w:t>
      </w:r>
    </w:p>
    <w:p w:rsidR="002F218E" w:rsidRPr="0017149F" w:rsidRDefault="002C023F" w:rsidP="003F4808">
      <w:pPr>
        <w:pStyle w:val="Paragraphedeliste"/>
        <w:numPr>
          <w:ilvl w:val="0"/>
          <w:numId w:val="4"/>
        </w:numPr>
        <w:spacing w:before="0" w:after="0" w:line="240" w:lineRule="auto"/>
        <w:ind w:left="0" w:hanging="1002"/>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xml:space="preserve">: MODÈLES OU FORMULAIRES TYPES DES PIÈCES À UTILISER PAR LES </w:t>
      </w:r>
      <w:r w:rsidR="002F218E" w:rsidRPr="0017149F">
        <w:rPr>
          <w:rFonts w:ascii="Arial Narrow" w:eastAsia="Times New Roman" w:hAnsi="Arial Narrow"/>
          <w:b/>
          <w:sz w:val="24"/>
          <w:szCs w:val="24"/>
          <w:lang w:val="fr-FR" w:eastAsia="fr-FR"/>
        </w:rPr>
        <w:t>SOUMISSIONNAIRES</w:t>
      </w:r>
      <w:r w:rsidR="000A357A" w:rsidRPr="0017149F">
        <w:rPr>
          <w:rFonts w:ascii="Arial Narrow" w:eastAsia="Times New Roman" w:hAnsi="Arial Narrow"/>
          <w:b/>
          <w:sz w:val="24"/>
          <w:szCs w:val="24"/>
          <w:lang w:val="fr-FR" w:eastAsia="fr-FR"/>
        </w:rPr>
        <w:t xml:space="preserve"> : </w:t>
      </w:r>
    </w:p>
    <w:p w:rsidR="00D95773" w:rsidRPr="0017149F" w:rsidRDefault="000A357A"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w:t>
      </w:r>
      <w:r w:rsidR="00D95773" w:rsidRPr="0017149F">
        <w:rPr>
          <w:rFonts w:ascii="Arial Narrow" w:eastAsia="Times New Roman" w:hAnsi="Arial Narrow"/>
          <w:b/>
          <w:sz w:val="24"/>
          <w:szCs w:val="24"/>
          <w:lang w:val="fr-FR" w:eastAsia="fr-FR"/>
        </w:rPr>
        <w:t>nnexe n° 1: Modèle Déclaration d’intention de soumissionner</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 2: Modèle de soumission</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 3: Modèle de caution de soumission</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 4: Modèle de cautionnement définitif</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 5: Modèle de caution d'avance de démarrage</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xml:space="preserve">Annexe n°6 : Modèle de caution de bonne exécution (retenue de garantie) </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n°7 : Modèle de Lettre de soumission de la proposition technique</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 8: Modèle de Cadre du planning</w:t>
      </w:r>
    </w:p>
    <w:p w:rsidR="00D95773" w:rsidRPr="0017149F" w:rsidRDefault="00D95773" w:rsidP="003F4808">
      <w:pPr>
        <w:pStyle w:val="Paragraphedeliste"/>
        <w:spacing w:before="0" w:after="0" w:line="240" w:lineRule="auto"/>
        <w:ind w:left="0"/>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Annexe n° 9: Modèle de liste de personnels à mobiliser</w:t>
      </w:r>
    </w:p>
    <w:p w:rsidR="00D95773" w:rsidRPr="0017149F" w:rsidRDefault="00D95773" w:rsidP="003F4808">
      <w:pPr>
        <w:spacing w:after="0" w:line="240" w:lineRule="auto"/>
        <w:jc w:val="both"/>
        <w:rPr>
          <w:rFonts w:ascii="Arial Narrow" w:eastAsia="Times New Roman" w:hAnsi="Arial Narrow"/>
          <w:b/>
          <w:sz w:val="24"/>
          <w:szCs w:val="24"/>
          <w:lang w:eastAsia="fr-FR"/>
        </w:rPr>
      </w:pPr>
      <w:r w:rsidRPr="0017149F">
        <w:rPr>
          <w:rFonts w:ascii="Arial Narrow" w:eastAsia="Times New Roman" w:hAnsi="Arial Narrow"/>
          <w:b/>
          <w:sz w:val="24"/>
          <w:szCs w:val="24"/>
          <w:lang w:eastAsia="fr-FR"/>
        </w:rPr>
        <w:t>Annexe n° 10: Modèle de fiches de prestations susceptibles d'</w:t>
      </w:r>
      <w:r w:rsidR="002F218E" w:rsidRPr="0017149F">
        <w:rPr>
          <w:rFonts w:ascii="Arial Narrow" w:eastAsia="Times New Roman" w:hAnsi="Arial Narrow"/>
          <w:b/>
          <w:sz w:val="24"/>
          <w:szCs w:val="24"/>
          <w:lang w:eastAsia="fr-FR"/>
        </w:rPr>
        <w:t>être</w:t>
      </w:r>
      <w:r w:rsidRPr="0017149F">
        <w:rPr>
          <w:rFonts w:ascii="Arial Narrow" w:eastAsia="Times New Roman" w:hAnsi="Arial Narrow"/>
          <w:b/>
          <w:sz w:val="24"/>
          <w:szCs w:val="24"/>
          <w:lang w:eastAsia="fr-FR"/>
        </w:rPr>
        <w:t xml:space="preserve"> sous </w:t>
      </w:r>
      <w:r w:rsidR="002F218E" w:rsidRPr="0017149F">
        <w:rPr>
          <w:rFonts w:ascii="Arial Narrow" w:eastAsia="Times New Roman" w:hAnsi="Arial Narrow"/>
          <w:b/>
          <w:sz w:val="24"/>
          <w:szCs w:val="24"/>
          <w:lang w:eastAsia="fr-FR"/>
        </w:rPr>
        <w:t>traitées</w:t>
      </w:r>
    </w:p>
    <w:p w:rsidR="00D95773" w:rsidRPr="0017149F" w:rsidRDefault="00D95773" w:rsidP="003F4808">
      <w:pPr>
        <w:spacing w:after="0" w:line="240" w:lineRule="auto"/>
        <w:jc w:val="both"/>
        <w:rPr>
          <w:rFonts w:ascii="Arial Narrow" w:eastAsia="Times New Roman" w:hAnsi="Arial Narrow"/>
          <w:b/>
          <w:sz w:val="24"/>
          <w:szCs w:val="24"/>
          <w:lang w:eastAsia="fr-FR"/>
        </w:rPr>
      </w:pPr>
      <w:r w:rsidRPr="0017149F">
        <w:rPr>
          <w:rFonts w:ascii="Arial Narrow" w:eastAsia="Times New Roman" w:hAnsi="Arial Narrow"/>
          <w:b/>
          <w:sz w:val="24"/>
          <w:szCs w:val="24"/>
          <w:lang w:eastAsia="fr-FR"/>
        </w:rPr>
        <w:t>Annexe n° 11: Modèle de CV de personnels à mobilise</w:t>
      </w:r>
      <w:r w:rsidR="00DF7D40" w:rsidRPr="0017149F">
        <w:rPr>
          <w:rFonts w:ascii="Arial Narrow" w:eastAsia="Times New Roman" w:hAnsi="Arial Narrow"/>
          <w:b/>
          <w:sz w:val="24"/>
          <w:szCs w:val="24"/>
          <w:lang w:eastAsia="fr-FR"/>
        </w:rPr>
        <w:t>r</w:t>
      </w:r>
      <w:r w:rsidR="006467F3" w:rsidRPr="0017149F">
        <w:rPr>
          <w:rFonts w:ascii="Arial Narrow" w:eastAsia="Times New Roman" w:hAnsi="Arial Narrow"/>
          <w:b/>
          <w:sz w:val="24"/>
          <w:szCs w:val="24"/>
          <w:lang w:eastAsia="fr-FR"/>
        </w:rPr>
        <w:t> ;</w:t>
      </w:r>
    </w:p>
    <w:p w:rsidR="001E0D02" w:rsidRPr="0017149F" w:rsidRDefault="001E0D02" w:rsidP="003F4808">
      <w:pPr>
        <w:spacing w:after="0" w:line="240" w:lineRule="auto"/>
        <w:jc w:val="both"/>
        <w:rPr>
          <w:rFonts w:ascii="Arial Narrow" w:eastAsia="Times New Roman" w:hAnsi="Arial Narrow"/>
          <w:b/>
          <w:sz w:val="24"/>
          <w:szCs w:val="24"/>
          <w:lang w:eastAsia="fr-FR"/>
        </w:rPr>
      </w:pPr>
    </w:p>
    <w:p w:rsidR="001C2468" w:rsidRPr="0017149F" w:rsidRDefault="001C2468" w:rsidP="003F4808">
      <w:pPr>
        <w:pStyle w:val="Paragraphedeliste"/>
        <w:numPr>
          <w:ilvl w:val="0"/>
          <w:numId w:val="4"/>
        </w:numPr>
        <w:spacing w:before="0" w:after="0" w:line="240" w:lineRule="auto"/>
        <w:ind w:left="0" w:hanging="927"/>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xml:space="preserve">: </w:t>
      </w:r>
      <w:r w:rsidR="006467F3" w:rsidRPr="0017149F">
        <w:rPr>
          <w:rFonts w:ascii="Arial Narrow" w:eastAsia="Times New Roman" w:hAnsi="Arial Narrow"/>
          <w:b/>
          <w:sz w:val="24"/>
          <w:szCs w:val="24"/>
          <w:lang w:val="fr-FR" w:eastAsia="fr-FR"/>
        </w:rPr>
        <w:t>Le formulaire de la Charte d’Intégrité</w:t>
      </w:r>
      <w:r w:rsidRPr="0017149F">
        <w:rPr>
          <w:rFonts w:ascii="Arial Narrow" w:eastAsia="Times New Roman" w:hAnsi="Arial Narrow"/>
          <w:b/>
          <w:sz w:val="24"/>
          <w:szCs w:val="24"/>
          <w:lang w:val="fr-FR" w:eastAsia="fr-FR"/>
        </w:rPr>
        <w:t>;</w:t>
      </w:r>
    </w:p>
    <w:p w:rsidR="001E0D02" w:rsidRPr="0017149F" w:rsidRDefault="001E0D02" w:rsidP="003F4808">
      <w:pPr>
        <w:pStyle w:val="Paragraphedeliste"/>
        <w:spacing w:before="0" w:after="0" w:line="240" w:lineRule="auto"/>
        <w:ind w:left="0"/>
        <w:jc w:val="both"/>
        <w:rPr>
          <w:rFonts w:ascii="Arial Narrow" w:eastAsia="Times New Roman" w:hAnsi="Arial Narrow"/>
          <w:b/>
          <w:sz w:val="24"/>
          <w:szCs w:val="24"/>
          <w:lang w:val="fr-FR" w:eastAsia="fr-FR"/>
        </w:rPr>
      </w:pPr>
    </w:p>
    <w:p w:rsidR="001C2468" w:rsidRPr="0017149F" w:rsidRDefault="001C2468" w:rsidP="003F4808">
      <w:pPr>
        <w:pStyle w:val="Paragraphedeliste"/>
        <w:numPr>
          <w:ilvl w:val="0"/>
          <w:numId w:val="4"/>
        </w:numPr>
        <w:spacing w:before="0" w:after="0" w:line="240" w:lineRule="auto"/>
        <w:ind w:left="0" w:hanging="927"/>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xml:space="preserve">: </w:t>
      </w:r>
      <w:r w:rsidR="0003125C" w:rsidRPr="0017149F">
        <w:rPr>
          <w:rFonts w:ascii="Arial Narrow" w:eastAsia="Times New Roman" w:hAnsi="Arial Narrow"/>
          <w:b/>
          <w:sz w:val="24"/>
          <w:szCs w:val="24"/>
          <w:lang w:val="fr-FR" w:eastAsia="fr-FR"/>
        </w:rPr>
        <w:t>Le formulaire de la Déclaration d’engagement social et Environnemental</w:t>
      </w:r>
      <w:r w:rsidRPr="0017149F">
        <w:rPr>
          <w:rFonts w:ascii="Arial Narrow" w:eastAsia="Times New Roman" w:hAnsi="Arial Narrow"/>
          <w:b/>
          <w:sz w:val="24"/>
          <w:szCs w:val="24"/>
          <w:lang w:val="fr-FR" w:eastAsia="fr-FR"/>
        </w:rPr>
        <w:t xml:space="preserve">; </w:t>
      </w:r>
    </w:p>
    <w:p w:rsidR="001E0D02" w:rsidRPr="0017149F" w:rsidRDefault="001E0D02" w:rsidP="003F4808">
      <w:pPr>
        <w:spacing w:after="0" w:line="240" w:lineRule="auto"/>
        <w:jc w:val="both"/>
        <w:rPr>
          <w:rFonts w:ascii="Arial Narrow" w:eastAsia="Times New Roman" w:hAnsi="Arial Narrow"/>
          <w:b/>
          <w:sz w:val="24"/>
          <w:szCs w:val="24"/>
          <w:lang w:eastAsia="fr-FR"/>
        </w:rPr>
      </w:pPr>
    </w:p>
    <w:p w:rsidR="001C2468" w:rsidRPr="0017149F" w:rsidRDefault="001C2468" w:rsidP="003F4808">
      <w:pPr>
        <w:pStyle w:val="Paragraphedeliste"/>
        <w:numPr>
          <w:ilvl w:val="0"/>
          <w:numId w:val="4"/>
        </w:numPr>
        <w:spacing w:before="0" w:after="0" w:line="240" w:lineRule="auto"/>
        <w:ind w:left="0" w:hanging="927"/>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xml:space="preserve">: </w:t>
      </w:r>
      <w:r w:rsidR="0003125C" w:rsidRPr="0017149F">
        <w:rPr>
          <w:rFonts w:ascii="Arial Narrow" w:eastAsia="Times New Roman" w:hAnsi="Arial Narrow"/>
          <w:b/>
          <w:sz w:val="24"/>
          <w:szCs w:val="24"/>
          <w:lang w:val="fr-FR" w:eastAsia="fr-FR"/>
        </w:rPr>
        <w:t>Le Visa de maturité ou Justificatifs des études préalables ;</w:t>
      </w:r>
    </w:p>
    <w:p w:rsidR="001E0D02" w:rsidRPr="0017149F" w:rsidRDefault="001E0D02" w:rsidP="003F4808">
      <w:pPr>
        <w:spacing w:after="0" w:line="240" w:lineRule="auto"/>
        <w:jc w:val="both"/>
        <w:rPr>
          <w:rFonts w:ascii="Arial Narrow" w:eastAsia="Times New Roman" w:hAnsi="Arial Narrow"/>
          <w:b/>
          <w:sz w:val="24"/>
          <w:szCs w:val="24"/>
          <w:lang w:eastAsia="fr-FR"/>
        </w:rPr>
      </w:pPr>
    </w:p>
    <w:p w:rsidR="0003125C" w:rsidRPr="0017149F" w:rsidRDefault="0003125C" w:rsidP="003F4808">
      <w:pPr>
        <w:pStyle w:val="Paragraphedeliste"/>
        <w:numPr>
          <w:ilvl w:val="0"/>
          <w:numId w:val="4"/>
        </w:numPr>
        <w:spacing w:before="0" w:after="0" w:line="240" w:lineRule="auto"/>
        <w:ind w:left="0" w:hanging="927"/>
        <w:jc w:val="both"/>
        <w:rPr>
          <w:rFonts w:ascii="Arial Narrow" w:eastAsia="Times New Roman" w:hAnsi="Arial Narrow"/>
          <w:b/>
          <w:sz w:val="24"/>
          <w:szCs w:val="24"/>
          <w:lang w:val="fr-FR" w:eastAsia="fr-FR"/>
        </w:rPr>
      </w:pPr>
      <w:r w:rsidRPr="0017149F">
        <w:rPr>
          <w:rFonts w:ascii="Arial Narrow" w:eastAsia="Times New Roman" w:hAnsi="Arial Narrow"/>
          <w:b/>
          <w:sz w:val="24"/>
          <w:szCs w:val="24"/>
          <w:lang w:val="fr-FR" w:eastAsia="fr-FR"/>
        </w:rPr>
        <w:t xml:space="preserve"> : La Liste des établissements bancaires et organismes habilités à émettre des </w:t>
      </w:r>
      <w:r w:rsidR="001E0D02" w:rsidRPr="0017149F">
        <w:rPr>
          <w:rFonts w:ascii="Arial Narrow" w:eastAsia="Times New Roman" w:hAnsi="Arial Narrow"/>
          <w:b/>
          <w:sz w:val="24"/>
          <w:szCs w:val="24"/>
          <w:lang w:val="fr-FR" w:eastAsia="fr-FR"/>
        </w:rPr>
        <w:t xml:space="preserve"> </w:t>
      </w:r>
      <w:r w:rsidRPr="0017149F">
        <w:rPr>
          <w:rFonts w:ascii="Arial Narrow" w:eastAsia="Times New Roman" w:hAnsi="Arial Narrow"/>
          <w:b/>
          <w:sz w:val="24"/>
          <w:szCs w:val="24"/>
          <w:lang w:val="fr-FR" w:eastAsia="fr-FR"/>
        </w:rPr>
        <w:t>cautions dans le cadre des Marchés Publics</w:t>
      </w:r>
      <w:r w:rsidR="005C1C60" w:rsidRPr="0017149F">
        <w:rPr>
          <w:rFonts w:ascii="Arial Narrow" w:eastAsia="Times New Roman" w:hAnsi="Arial Narrow"/>
          <w:b/>
          <w:sz w:val="24"/>
          <w:szCs w:val="24"/>
          <w:lang w:val="fr-FR" w:eastAsia="fr-FR"/>
        </w:rPr>
        <w:t>.</w:t>
      </w:r>
    </w:p>
    <w:p w:rsidR="008D1AFC" w:rsidRPr="0017149F" w:rsidRDefault="008D1AFC" w:rsidP="003F4808">
      <w:pPr>
        <w:spacing w:after="0" w:line="240" w:lineRule="auto"/>
        <w:jc w:val="both"/>
        <w:rPr>
          <w:rFonts w:ascii="Arial Narrow" w:eastAsia="Times New Roman" w:hAnsi="Arial Narrow" w:cs="Arial"/>
          <w:sz w:val="24"/>
          <w:szCs w:val="24"/>
          <w:lang w:eastAsia="fr-FR"/>
        </w:rPr>
      </w:pPr>
    </w:p>
    <w:p w:rsidR="008D1AFC"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F023EB" w:rsidRPr="0017149F" w:rsidRDefault="00F023EB"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F023EB" w:rsidP="003F4808">
      <w:pPr>
        <w:tabs>
          <w:tab w:val="left" w:pos="1875"/>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94080" behindDoc="0" locked="0" layoutInCell="1" allowOverlap="1" wp14:anchorId="6BD2951C" wp14:editId="08AF4511">
                <wp:simplePos x="0" y="0"/>
                <wp:positionH relativeFrom="column">
                  <wp:posOffset>340995</wp:posOffset>
                </wp:positionH>
                <wp:positionV relativeFrom="paragraph">
                  <wp:posOffset>81280</wp:posOffset>
                </wp:positionV>
                <wp:extent cx="5003800" cy="1524000"/>
                <wp:effectExtent l="0" t="0" r="101600" b="95250"/>
                <wp:wrapNone/>
                <wp:docPr id="39" name="Rectangle à coins arrondis 39"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15240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9F007D" w:rsidRDefault="00276592" w:rsidP="00F023EB">
                            <w:pPr>
                              <w:pStyle w:val="Titre1"/>
                              <w:rPr>
                                <w:rFonts w:ascii="Arial" w:hAnsi="Arial" w:cs="Arial"/>
                                <w:sz w:val="32"/>
                                <w:szCs w:val="32"/>
                                <w:lang w:val="fr-FR"/>
                              </w:rPr>
                            </w:pPr>
                          </w:p>
                          <w:p w:rsidR="00276592" w:rsidRPr="007331BB" w:rsidRDefault="00276592" w:rsidP="00F023EB">
                            <w:pPr>
                              <w:pStyle w:val="Titre1"/>
                              <w:rPr>
                                <w:rFonts w:ascii="Arial" w:hAnsi="Arial" w:cs="Arial"/>
                                <w:szCs w:val="36"/>
                                <w:lang w:val="fr-FR"/>
                              </w:rPr>
                            </w:pPr>
                            <w:r w:rsidRPr="007331BB">
                              <w:rPr>
                                <w:rFonts w:ascii="Arial" w:hAnsi="Arial" w:cs="Arial"/>
                                <w:szCs w:val="36"/>
                                <w:lang w:val="fr-FR"/>
                              </w:rPr>
                              <w:t>PIECE N° 1 </w:t>
                            </w:r>
                          </w:p>
                          <w:p w:rsidR="00276592" w:rsidRPr="007331BB" w:rsidRDefault="00276592" w:rsidP="00F023EB">
                            <w:pPr>
                              <w:pStyle w:val="Titre1"/>
                              <w:rPr>
                                <w:rFonts w:ascii="Arial" w:hAnsi="Arial" w:cs="Arial"/>
                                <w:szCs w:val="36"/>
                                <w:lang w:val="fr-FR"/>
                              </w:rPr>
                            </w:pPr>
                          </w:p>
                          <w:p w:rsidR="00276592" w:rsidRPr="007331BB" w:rsidRDefault="00276592" w:rsidP="00F023EB">
                            <w:pPr>
                              <w:pStyle w:val="Titre1"/>
                              <w:rPr>
                                <w:rFonts w:ascii="Arial" w:hAnsi="Arial" w:cs="Arial"/>
                                <w:szCs w:val="36"/>
                                <w:lang w:val="fr-FR"/>
                              </w:rPr>
                            </w:pPr>
                            <w:r w:rsidRPr="007331BB">
                              <w:rPr>
                                <w:rFonts w:ascii="Arial" w:hAnsi="Arial" w:cs="Arial"/>
                                <w:szCs w:val="36"/>
                                <w:lang w:val="fr-FR"/>
                              </w:rPr>
                              <w:t>AVIS D’APPEL D’OFFRES</w:t>
                            </w:r>
                          </w:p>
                          <w:p w:rsidR="00276592" w:rsidRPr="006B743A" w:rsidRDefault="00276592" w:rsidP="00F023E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9" o:spid="_x0000_s1027" alt="Description : Gouttelettes" style="position:absolute;left:0;text-align:left;margin-left:26.85pt;margin-top:6.4pt;width:394pt;height:1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">
                <v:fill r:id="rId11" o:title="Gouttelettes" recolor="t" type="tile"/>
                <v:shadow on="t" opacity=".5" offset="6pt,6pt"/>
                <v:textbox>
                  <w:txbxContent>
                    <w:p w:rsidR="00276592" w:rsidRPr="009F007D" w:rsidRDefault="00276592" w:rsidP="00F023EB">
                      <w:pPr>
                        <w:pStyle w:val="Titre1"/>
                        <w:rPr>
                          <w:rFonts w:ascii="Arial" w:hAnsi="Arial" w:cs="Arial"/>
                          <w:sz w:val="32"/>
                          <w:szCs w:val="32"/>
                          <w:lang w:val="fr-FR"/>
                        </w:rPr>
                      </w:pPr>
                    </w:p>
                    <w:p w:rsidR="00276592" w:rsidRPr="007331BB" w:rsidRDefault="00276592" w:rsidP="00F023EB">
                      <w:pPr>
                        <w:pStyle w:val="Titre1"/>
                        <w:rPr>
                          <w:rFonts w:ascii="Arial" w:hAnsi="Arial" w:cs="Arial"/>
                          <w:szCs w:val="36"/>
                          <w:lang w:val="fr-FR"/>
                        </w:rPr>
                      </w:pPr>
                      <w:r w:rsidRPr="007331BB">
                        <w:rPr>
                          <w:rFonts w:ascii="Arial" w:hAnsi="Arial" w:cs="Arial"/>
                          <w:szCs w:val="36"/>
                          <w:lang w:val="fr-FR"/>
                        </w:rPr>
                        <w:t>PIECE N° 1 </w:t>
                      </w:r>
                    </w:p>
                    <w:p w:rsidR="00276592" w:rsidRPr="007331BB" w:rsidRDefault="00276592" w:rsidP="00F023EB">
                      <w:pPr>
                        <w:pStyle w:val="Titre1"/>
                        <w:rPr>
                          <w:rFonts w:ascii="Arial" w:hAnsi="Arial" w:cs="Arial"/>
                          <w:szCs w:val="36"/>
                          <w:lang w:val="fr-FR"/>
                        </w:rPr>
                      </w:pPr>
                    </w:p>
                    <w:p w:rsidR="00276592" w:rsidRPr="007331BB" w:rsidRDefault="00276592" w:rsidP="00F023EB">
                      <w:pPr>
                        <w:pStyle w:val="Titre1"/>
                        <w:rPr>
                          <w:rFonts w:ascii="Arial" w:hAnsi="Arial" w:cs="Arial"/>
                          <w:szCs w:val="36"/>
                          <w:lang w:val="fr-FR"/>
                        </w:rPr>
                      </w:pPr>
                      <w:r w:rsidRPr="007331BB">
                        <w:rPr>
                          <w:rFonts w:ascii="Arial" w:hAnsi="Arial" w:cs="Arial"/>
                          <w:szCs w:val="36"/>
                          <w:lang w:val="fr-FR"/>
                        </w:rPr>
                        <w:t>AVIS D’APPEL D’OFFRES</w:t>
                      </w:r>
                    </w:p>
                    <w:p w:rsidR="00276592" w:rsidRPr="006B743A" w:rsidRDefault="00276592" w:rsidP="00F023EB">
                      <w:pPr>
                        <w:rPr>
                          <w:sz w:val="28"/>
                          <w:szCs w:val="28"/>
                        </w:rPr>
                      </w:pPr>
                    </w:p>
                  </w:txbxContent>
                </v:textbox>
              </v:roundrect>
            </w:pict>
          </mc:Fallback>
        </mc:AlternateContent>
      </w: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3F4808">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1875"/>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jc w:val="both"/>
        <w:rPr>
          <w:rFonts w:ascii="Arial Narrow" w:eastAsia="Times New Roman" w:hAnsi="Arial Narrow" w:cs="Times New Roman"/>
          <w:b/>
          <w:color w:val="FF0000"/>
          <w:sz w:val="24"/>
          <w:szCs w:val="24"/>
          <w:lang w:eastAsia="fr-FR"/>
        </w:rPr>
      </w:pPr>
    </w:p>
    <w:p w:rsidR="008D1AFC" w:rsidRPr="0017149F" w:rsidRDefault="008D1AFC" w:rsidP="001E7095">
      <w:pPr>
        <w:spacing w:after="0" w:line="360" w:lineRule="auto"/>
        <w:jc w:val="both"/>
        <w:rPr>
          <w:rFonts w:ascii="Arial Narrow" w:eastAsia="Times New Roman" w:hAnsi="Arial Narrow" w:cs="Times New Roman"/>
          <w:b/>
          <w:color w:val="FF0000"/>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A57A56" w:rsidRPr="0017149F" w:rsidRDefault="00A57A56" w:rsidP="001E7095">
      <w:pPr>
        <w:spacing w:after="0" w:line="240" w:lineRule="auto"/>
        <w:jc w:val="both"/>
        <w:rPr>
          <w:rFonts w:ascii="Arial Narrow" w:eastAsia="Times New Roman" w:hAnsi="Arial Narrow" w:cs="Arial"/>
          <w:sz w:val="24"/>
          <w:szCs w:val="24"/>
          <w:u w:val="dotted"/>
          <w:lang w:eastAsia="fr-FR"/>
        </w:rPr>
      </w:pPr>
    </w:p>
    <w:p w:rsidR="00A57A56" w:rsidRPr="0017149F" w:rsidRDefault="00A57A56"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dotted"/>
          <w:lang w:eastAsia="fr-FR"/>
        </w:rPr>
      </w:pPr>
    </w:p>
    <w:p w:rsidR="00F023EB" w:rsidRDefault="00F023EB" w:rsidP="001E7095">
      <w:pPr>
        <w:spacing w:after="0" w:line="240" w:lineRule="auto"/>
        <w:jc w:val="both"/>
        <w:rPr>
          <w:rFonts w:ascii="Arial Narrow" w:eastAsia="Times New Roman" w:hAnsi="Arial Narrow" w:cs="Arial"/>
          <w:sz w:val="24"/>
          <w:szCs w:val="24"/>
          <w:u w:val="dotted"/>
          <w:lang w:eastAsia="fr-FR"/>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F023EB" w:rsidRPr="0017149F" w:rsidTr="00276592">
        <w:trPr>
          <w:trHeight w:val="1748"/>
        </w:trPr>
        <w:tc>
          <w:tcPr>
            <w:tcW w:w="3919" w:type="dxa"/>
            <w:shd w:val="clear" w:color="auto" w:fill="auto"/>
          </w:tcPr>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lastRenderedPageBreak/>
              <w:t>RÉPUBLIQUE DU CAMEROUN</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Paix-Travail-Patrie</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RÉGION DU SUD</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DÉPARTEMENT DE LA MVILA</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COMMUNE DE MENGONG</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COMMISSION INTERNE DE PASSATION DES</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MARCHES</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BP : 48 MENGONG</w:t>
            </w:r>
          </w:p>
          <w:p w:rsidR="00F023EB" w:rsidRPr="0017149F" w:rsidRDefault="00F023EB" w:rsidP="00276592">
            <w:pPr>
              <w:spacing w:after="0" w:line="240" w:lineRule="auto"/>
              <w:jc w:val="both"/>
              <w:rPr>
                <w:rFonts w:ascii="Arial Narrow" w:eastAsia="Times New Roman" w:hAnsi="Arial Narrow" w:cs="Times New Roman"/>
                <w:b/>
                <w:sz w:val="24"/>
                <w:szCs w:val="24"/>
                <w:lang w:eastAsia="fr-FR"/>
              </w:rPr>
            </w:pPr>
          </w:p>
          <w:p w:rsidR="00F023EB" w:rsidRPr="0017149F" w:rsidRDefault="00F023EB" w:rsidP="00276592">
            <w:pPr>
              <w:spacing w:after="0" w:line="240" w:lineRule="auto"/>
              <w:jc w:val="both"/>
              <w:rPr>
                <w:rFonts w:ascii="Arial Narrow" w:eastAsia="Times New Roman" w:hAnsi="Arial Narrow" w:cs="Times New Roman"/>
                <w:b/>
                <w:sz w:val="24"/>
                <w:szCs w:val="24"/>
                <w:lang w:eastAsia="fr-FR"/>
              </w:rPr>
            </w:pPr>
          </w:p>
        </w:tc>
        <w:tc>
          <w:tcPr>
            <w:tcW w:w="2993" w:type="dxa"/>
            <w:shd w:val="clear" w:color="auto" w:fill="auto"/>
          </w:tcPr>
          <w:p w:rsidR="00F023EB" w:rsidRPr="0017149F" w:rsidRDefault="00F023EB" w:rsidP="00276592">
            <w:pPr>
              <w:spacing w:after="0" w:line="240" w:lineRule="auto"/>
              <w:jc w:val="both"/>
              <w:rPr>
                <w:rFonts w:ascii="Arial Narrow" w:eastAsia="Times New Roman" w:hAnsi="Arial Narrow" w:cs="Times New Roman"/>
                <w:b/>
                <w:sz w:val="24"/>
                <w:szCs w:val="24"/>
                <w:lang w:eastAsia="fr-FR"/>
              </w:rPr>
            </w:pPr>
            <w:r w:rsidRPr="0017149F">
              <w:rPr>
                <w:rFonts w:ascii="Arial Narrow" w:eastAsia="Times New Roman" w:hAnsi="Arial Narrow" w:cs="Times New Roman"/>
                <w:noProof/>
                <w:sz w:val="24"/>
                <w:szCs w:val="24"/>
                <w:lang w:eastAsia="fr-FR"/>
              </w:rPr>
              <w:drawing>
                <wp:anchor distT="0" distB="0" distL="114300" distR="114300" simplePos="0" relativeHeight="251696128" behindDoc="0" locked="0" layoutInCell="1" allowOverlap="1" wp14:anchorId="4BDE6BE3" wp14:editId="2EDDCF23">
                  <wp:simplePos x="0" y="0"/>
                  <wp:positionH relativeFrom="column">
                    <wp:posOffset>21590</wp:posOffset>
                  </wp:positionH>
                  <wp:positionV relativeFrom="paragraph">
                    <wp:posOffset>84455</wp:posOffset>
                  </wp:positionV>
                  <wp:extent cx="1630680" cy="1515110"/>
                  <wp:effectExtent l="0" t="0" r="7620" b="8890"/>
                  <wp:wrapNone/>
                  <wp:docPr id="9" name="Image 9"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REPUBLIC OF CAMEROON</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Peace – Work - Fatherland</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SOUTH REGION</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MVILA DIVISION</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MENGONG COUNCIL</w:t>
            </w:r>
          </w:p>
          <w:p w:rsidR="00F023EB" w:rsidRPr="0017149F" w:rsidRDefault="00F023EB" w:rsidP="00276592">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INTERNAL TENDER’S BOARD</w:t>
            </w:r>
          </w:p>
          <w:p w:rsidR="00F023EB" w:rsidRPr="0017149F" w:rsidRDefault="00F023EB" w:rsidP="00276592">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w:t>
            </w:r>
          </w:p>
          <w:p w:rsidR="00F023EB" w:rsidRPr="0017149F" w:rsidRDefault="00F023EB" w:rsidP="00276592">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BP: 48 MENGONG</w:t>
            </w:r>
          </w:p>
          <w:p w:rsidR="00F023EB" w:rsidRPr="0017149F" w:rsidRDefault="00F023EB" w:rsidP="00276592">
            <w:pPr>
              <w:spacing w:after="0" w:line="240" w:lineRule="auto"/>
              <w:jc w:val="both"/>
              <w:rPr>
                <w:rFonts w:ascii="Arial Narrow" w:eastAsia="Times New Roman" w:hAnsi="Arial Narrow" w:cs="Times New Roman"/>
                <w:b/>
                <w:sz w:val="24"/>
                <w:szCs w:val="24"/>
                <w:lang w:val="en-GB" w:eastAsia="fr-FR"/>
              </w:rPr>
            </w:pPr>
          </w:p>
        </w:tc>
      </w:tr>
    </w:tbl>
    <w:p w:rsidR="00F023EB" w:rsidRPr="0017149F" w:rsidRDefault="00F023EB" w:rsidP="001E7095">
      <w:pPr>
        <w:spacing w:after="0" w:line="240" w:lineRule="auto"/>
        <w:jc w:val="both"/>
        <w:rPr>
          <w:rFonts w:ascii="Arial Narrow" w:eastAsia="Times New Roman" w:hAnsi="Arial Narrow" w:cs="Arial"/>
          <w:sz w:val="24"/>
          <w:szCs w:val="24"/>
          <w:u w:val="dotted"/>
          <w:lang w:eastAsia="fr-FR"/>
        </w:rPr>
      </w:pPr>
    </w:p>
    <w:p w:rsidR="008D1AFC" w:rsidRPr="0017149F" w:rsidRDefault="008D1AFC" w:rsidP="001E7095">
      <w:pPr>
        <w:spacing w:after="0" w:line="240" w:lineRule="auto"/>
        <w:jc w:val="both"/>
        <w:rPr>
          <w:rFonts w:ascii="Arial Narrow" w:eastAsia="Times New Roman" w:hAnsi="Arial Narrow" w:cs="Times New Roman"/>
          <w:b/>
          <w:sz w:val="24"/>
          <w:szCs w:val="24"/>
          <w:lang w:val="en-GB" w:eastAsia="fr-FR"/>
        </w:rPr>
      </w:pPr>
    </w:p>
    <w:p w:rsidR="008D1AFC" w:rsidRPr="006E72CC" w:rsidRDefault="003B17E9" w:rsidP="001E7095">
      <w:pPr>
        <w:spacing w:after="0"/>
        <w:jc w:val="both"/>
        <w:rPr>
          <w:rFonts w:ascii="Arial Narrow" w:eastAsia="Times New Roman" w:hAnsi="Arial Narrow" w:cs="Arial"/>
          <w:b/>
          <w:color w:val="262626"/>
          <w:sz w:val="24"/>
          <w:szCs w:val="24"/>
          <w:lang w:eastAsia="fr-FR"/>
        </w:rPr>
      </w:pPr>
      <w:r w:rsidRPr="0017149F">
        <w:rPr>
          <w:rFonts w:ascii="Arial Narrow" w:eastAsia="Times New Roman" w:hAnsi="Arial Narrow" w:cs="Arial"/>
          <w:b/>
          <w:sz w:val="24"/>
          <w:szCs w:val="24"/>
          <w:lang w:eastAsia="fr-FR"/>
        </w:rPr>
        <w:t>AVIS</w:t>
      </w:r>
      <w:r w:rsidRPr="0017149F">
        <w:rPr>
          <w:rFonts w:ascii="Arial Narrow" w:eastAsia="Times New Roman" w:hAnsi="Arial Narrow" w:cs="Arial"/>
          <w:b/>
          <w:color w:val="262626"/>
          <w:sz w:val="24"/>
          <w:szCs w:val="24"/>
          <w:lang w:eastAsia="fr-FR"/>
        </w:rPr>
        <w:t xml:space="preserve"> </w:t>
      </w:r>
      <w:r w:rsidR="00A639D8" w:rsidRPr="0017149F">
        <w:rPr>
          <w:rFonts w:ascii="Arial Narrow" w:eastAsia="Times New Roman" w:hAnsi="Arial Narrow" w:cs="Arial"/>
          <w:b/>
          <w:color w:val="262626"/>
          <w:sz w:val="24"/>
          <w:szCs w:val="24"/>
          <w:lang w:eastAsia="fr-FR"/>
        </w:rPr>
        <w:t xml:space="preserve">D’APPEL D’OFFRES </w:t>
      </w:r>
      <w:r w:rsidRPr="0017149F">
        <w:rPr>
          <w:rFonts w:ascii="Arial Narrow" w:eastAsia="Times New Roman" w:hAnsi="Arial Narrow" w:cs="Arial"/>
          <w:b/>
          <w:bCs/>
          <w:sz w:val="24"/>
          <w:szCs w:val="24"/>
          <w:lang w:eastAsia="fr-FR"/>
        </w:rPr>
        <w:t xml:space="preserve">NATIONAL OUVERT </w:t>
      </w:r>
      <w:r w:rsidRPr="0017149F">
        <w:rPr>
          <w:rFonts w:ascii="Arial Narrow" w:eastAsia="Times New Roman" w:hAnsi="Arial Narrow" w:cs="Times New Roman"/>
          <w:b/>
          <w:sz w:val="24"/>
          <w:szCs w:val="24"/>
          <w:lang w:eastAsia="fr-FR"/>
        </w:rPr>
        <w:t>EN PROCÉDURE D’URGENCE</w:t>
      </w:r>
      <w:r w:rsidRPr="0017149F">
        <w:rPr>
          <w:rFonts w:ascii="Arial Narrow" w:eastAsia="Times New Roman" w:hAnsi="Arial Narrow" w:cs="Arial"/>
          <w:b/>
          <w:color w:val="262626"/>
          <w:sz w:val="24"/>
          <w:szCs w:val="24"/>
          <w:lang w:eastAsia="fr-FR"/>
        </w:rPr>
        <w:t xml:space="preserve"> </w:t>
      </w:r>
      <w:r w:rsidR="00EB455A">
        <w:rPr>
          <w:rFonts w:ascii="Arial Narrow" w:eastAsia="Times New Roman" w:hAnsi="Arial Narrow" w:cs="Times New Roman"/>
          <w:b/>
          <w:bCs/>
          <w:sz w:val="24"/>
          <w:szCs w:val="24"/>
          <w:lang w:eastAsia="fr-FR"/>
        </w:rPr>
        <w:t>N°0</w:t>
      </w:r>
      <w:r w:rsidR="003F4808">
        <w:rPr>
          <w:rFonts w:ascii="Arial Narrow" w:eastAsia="Times New Roman" w:hAnsi="Arial Narrow" w:cs="Times New Roman"/>
          <w:b/>
          <w:bCs/>
          <w:sz w:val="24"/>
          <w:szCs w:val="24"/>
          <w:lang w:eastAsia="fr-FR"/>
        </w:rPr>
        <w:t>04/AONO/PU/C.MNG/CIPM/2025 DU 25</w:t>
      </w:r>
      <w:r w:rsidR="00EB455A">
        <w:rPr>
          <w:rFonts w:ascii="Arial Narrow" w:eastAsia="Times New Roman" w:hAnsi="Arial Narrow" w:cs="Times New Roman"/>
          <w:b/>
          <w:bCs/>
          <w:sz w:val="24"/>
          <w:szCs w:val="24"/>
          <w:lang w:eastAsia="fr-FR"/>
        </w:rPr>
        <w:t>/03</w:t>
      </w:r>
      <w:r w:rsidR="0065709E" w:rsidRPr="0065709E">
        <w:rPr>
          <w:rFonts w:ascii="Arial Narrow" w:eastAsia="Times New Roman" w:hAnsi="Arial Narrow" w:cs="Times New Roman"/>
          <w:b/>
          <w:bCs/>
          <w:sz w:val="24"/>
          <w:szCs w:val="24"/>
          <w:lang w:eastAsia="fr-FR"/>
        </w:rPr>
        <w:t>/2025 POUR LES TRAVAUX DE CONSTRUCTION D’UNE MINI ADDUCTION EN EAU POTABLE A MENGONG LOTISSEMENT, DANS  LA COMMUNE DE MENGONG, DEPARTEMENT DE LA MVILA, REGION DU SUD</w:t>
      </w:r>
      <w:r w:rsidRPr="0017149F">
        <w:rPr>
          <w:rFonts w:ascii="Arial Narrow" w:eastAsia="Times New Roman" w:hAnsi="Arial Narrow" w:cs="Times New Roman"/>
          <w:b/>
          <w:sz w:val="24"/>
          <w:szCs w:val="24"/>
          <w:lang w:eastAsia="fr-FR"/>
        </w:rPr>
        <w:t>.</w:t>
      </w: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OBJET DE L’APPEL D’OFFRES :</w:t>
      </w:r>
    </w:p>
    <w:p w:rsidR="008D1AFC" w:rsidRPr="009F3D6C" w:rsidRDefault="008D1AFC" w:rsidP="001E7095">
      <w:pPr>
        <w:spacing w:after="0" w:line="240" w:lineRule="auto"/>
        <w:jc w:val="both"/>
        <w:rPr>
          <w:rFonts w:ascii="Arial Narrow" w:eastAsia="Times New Roman" w:hAnsi="Arial Narrow" w:cs="Arial"/>
          <w:b/>
          <w:bCs/>
          <w:sz w:val="16"/>
          <w:szCs w:val="16"/>
          <w:lang w:eastAsia="fr-FR"/>
        </w:rPr>
      </w:pPr>
    </w:p>
    <w:p w:rsidR="008D1AFC" w:rsidRDefault="0074193A" w:rsidP="001E7095">
      <w:pPr>
        <w:spacing w:after="0" w:line="240" w:lineRule="auto"/>
        <w:ind w:firstLine="567"/>
        <w:jc w:val="both"/>
        <w:rPr>
          <w:rFonts w:ascii="Arial Narrow" w:eastAsia="Times New Roman" w:hAnsi="Arial Narrow" w:cs="Helvetica"/>
          <w:color w:val="231F20"/>
          <w:sz w:val="24"/>
          <w:szCs w:val="24"/>
          <w:lang w:eastAsia="fr-FR"/>
        </w:rPr>
      </w:pPr>
      <w:r w:rsidRPr="0074193A">
        <w:rPr>
          <w:rFonts w:ascii="Arial Narrow" w:eastAsia="Times New Roman" w:hAnsi="Arial Narrow" w:cs="Helvetica"/>
          <w:color w:val="231F20"/>
          <w:sz w:val="24"/>
          <w:szCs w:val="24"/>
          <w:lang w:eastAsia="fr-FR"/>
        </w:rPr>
        <w:t>Dans le cadre de l’exercice des compétences transférées aux Collectivités Territoriales Décentralisées, le Maire de la Commune de Mengong, lance un Appel d’Offres National Ouvert en procédure d’urgence pour  la réalisation des travaux de construction d’une mini adduction en eau potable à Mengong lotissement, dans la Commune de Mengong Département de la Mvila, Région du S</w:t>
      </w:r>
      <w:r>
        <w:rPr>
          <w:rFonts w:ascii="Arial Narrow" w:eastAsia="Times New Roman" w:hAnsi="Arial Narrow" w:cs="Helvetica"/>
          <w:color w:val="231F20"/>
          <w:sz w:val="24"/>
          <w:szCs w:val="24"/>
          <w:lang w:eastAsia="fr-FR"/>
        </w:rPr>
        <w:t>ud</w:t>
      </w:r>
      <w:r w:rsidR="001C2468" w:rsidRPr="0017149F">
        <w:rPr>
          <w:rFonts w:ascii="Arial Narrow" w:eastAsia="Times New Roman" w:hAnsi="Arial Narrow" w:cs="Helvetica"/>
          <w:color w:val="231F20"/>
          <w:sz w:val="24"/>
          <w:szCs w:val="24"/>
          <w:lang w:eastAsia="fr-FR"/>
        </w:rPr>
        <w:t>.</w:t>
      </w:r>
    </w:p>
    <w:p w:rsidR="0074193A" w:rsidRPr="009F3D6C" w:rsidRDefault="0074193A" w:rsidP="001E7095">
      <w:pPr>
        <w:spacing w:after="0" w:line="240" w:lineRule="auto"/>
        <w:jc w:val="both"/>
        <w:rPr>
          <w:rFonts w:ascii="Arial Narrow" w:eastAsia="Times New Roman" w:hAnsi="Arial Narrow" w:cs="Helvetica"/>
          <w:color w:val="231F20"/>
          <w:sz w:val="16"/>
          <w:szCs w:val="16"/>
          <w:lang w:eastAsia="fr-FR"/>
        </w:rPr>
      </w:pP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CONSISTANCE DES TRAVAUX</w:t>
      </w: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ind w:firstLine="567"/>
        <w:jc w:val="both"/>
        <w:rPr>
          <w:rFonts w:ascii="Arial Narrow" w:eastAsia="Times New Roman" w:hAnsi="Arial Narrow" w:cs="Arial"/>
          <w:color w:val="000000"/>
          <w:sz w:val="24"/>
          <w:szCs w:val="24"/>
          <w:lang w:eastAsia="fr-FR"/>
        </w:rPr>
      </w:pPr>
      <w:r w:rsidRPr="0017149F">
        <w:rPr>
          <w:rFonts w:ascii="Arial Narrow" w:eastAsia="Times New Roman" w:hAnsi="Arial Narrow" w:cs="Arial"/>
          <w:color w:val="000000"/>
          <w:sz w:val="24"/>
          <w:szCs w:val="24"/>
          <w:lang w:eastAsia="fr-FR"/>
        </w:rPr>
        <w:t>La consistance des travaux à réaliser dans le cadre du présent Appel d’Offres est définie ainsi qu’il suit:</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Default="007F1AB3" w:rsidP="001E7095">
      <w:pPr>
        <w:spacing w:after="0" w:line="240" w:lineRule="auto"/>
        <w:ind w:firstLine="284"/>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travaux de construction d’une</w:t>
      </w:r>
      <w:r w:rsidR="005A509C">
        <w:rPr>
          <w:rFonts w:ascii="Arial Narrow" w:eastAsia="Times New Roman" w:hAnsi="Arial Narrow" w:cs="Arial"/>
          <w:sz w:val="24"/>
          <w:szCs w:val="24"/>
          <w:lang w:eastAsia="fr-FR"/>
        </w:rPr>
        <w:t xml:space="preserve"> mini adduction en eau potable à </w:t>
      </w:r>
      <w:proofErr w:type="spellStart"/>
      <w:r w:rsidRPr="0017149F">
        <w:rPr>
          <w:rFonts w:ascii="Arial Narrow" w:eastAsia="Times New Roman" w:hAnsi="Arial Narrow" w:cs="Arial"/>
          <w:sz w:val="24"/>
          <w:szCs w:val="24"/>
          <w:lang w:eastAsia="fr-FR"/>
        </w:rPr>
        <w:t>Me</w:t>
      </w:r>
      <w:r w:rsidR="005A509C">
        <w:rPr>
          <w:rFonts w:ascii="Arial Narrow" w:eastAsia="Times New Roman" w:hAnsi="Arial Narrow" w:cs="Arial"/>
          <w:sz w:val="24"/>
          <w:szCs w:val="24"/>
          <w:lang w:eastAsia="fr-FR"/>
        </w:rPr>
        <w:t>ngong</w:t>
      </w:r>
      <w:proofErr w:type="spellEnd"/>
      <w:r w:rsidR="005A509C">
        <w:rPr>
          <w:rFonts w:ascii="Arial Narrow" w:eastAsia="Times New Roman" w:hAnsi="Arial Narrow" w:cs="Arial"/>
          <w:sz w:val="24"/>
          <w:szCs w:val="24"/>
          <w:lang w:eastAsia="fr-FR"/>
        </w:rPr>
        <w:t xml:space="preserve"> lotissement</w:t>
      </w:r>
      <w:r w:rsidRPr="0017149F">
        <w:rPr>
          <w:rFonts w:ascii="Arial Narrow" w:eastAsia="Times New Roman" w:hAnsi="Arial Narrow" w:cs="Arial"/>
          <w:sz w:val="24"/>
          <w:szCs w:val="24"/>
          <w:lang w:eastAsia="fr-FR"/>
        </w:rPr>
        <w:t xml:space="preserve"> dans la commune de Mengong, Département de la Mvila, Région du Sud,</w:t>
      </w:r>
      <w:r w:rsidR="00AB407D" w:rsidRPr="0017149F">
        <w:rPr>
          <w:rFonts w:ascii="Arial Narrow" w:eastAsia="Times New Roman" w:hAnsi="Arial Narrow" w:cs="Arial"/>
          <w:sz w:val="24"/>
          <w:szCs w:val="24"/>
          <w:lang w:eastAsia="fr-FR"/>
        </w:rPr>
        <w:t xml:space="preserve"> </w:t>
      </w:r>
      <w:r w:rsidR="008D1AFC" w:rsidRPr="0017149F">
        <w:rPr>
          <w:rFonts w:ascii="Arial Narrow" w:eastAsia="Times New Roman" w:hAnsi="Arial Narrow" w:cs="Arial"/>
          <w:sz w:val="24"/>
          <w:szCs w:val="24"/>
          <w:lang w:eastAsia="fr-FR"/>
        </w:rPr>
        <w:t>comprennent notamment :</w:t>
      </w:r>
    </w:p>
    <w:p w:rsidR="009F3D6C" w:rsidRPr="009F3D6C" w:rsidRDefault="009F3D6C" w:rsidP="001E7095">
      <w:pPr>
        <w:spacing w:after="0" w:line="240" w:lineRule="auto"/>
        <w:ind w:firstLine="284"/>
        <w:jc w:val="both"/>
        <w:rPr>
          <w:rFonts w:ascii="Arial Narrow" w:eastAsia="Times New Roman" w:hAnsi="Arial Narrow" w:cs="Arial"/>
          <w:sz w:val="16"/>
          <w:szCs w:val="16"/>
          <w:lang w:eastAsia="fr-FR"/>
        </w:rPr>
      </w:pPr>
    </w:p>
    <w:p w:rsidR="008D1AFC" w:rsidRPr="00794ABE" w:rsidRDefault="00C65309" w:rsidP="001E7095">
      <w:pPr>
        <w:numPr>
          <w:ilvl w:val="0"/>
          <w:numId w:val="2"/>
        </w:numPr>
        <w:spacing w:after="0" w:line="240" w:lineRule="auto"/>
        <w:ind w:left="0"/>
        <w:jc w:val="both"/>
        <w:rPr>
          <w:rFonts w:ascii="Arial Narrow" w:eastAsia="Times New Roman" w:hAnsi="Arial Narrow" w:cs="Times New Roman"/>
          <w:bCs/>
          <w:sz w:val="24"/>
          <w:szCs w:val="24"/>
          <w:lang w:eastAsia="fr-FR"/>
        </w:rPr>
      </w:pPr>
      <w:r w:rsidRPr="00794ABE">
        <w:rPr>
          <w:rFonts w:ascii="Arial Narrow" w:eastAsia="Times New Roman" w:hAnsi="Arial Narrow" w:cs="Arial"/>
          <w:sz w:val="24"/>
          <w:szCs w:val="24"/>
        </w:rPr>
        <w:t>MOBILISATION DU CHANTIER, TRAVAUX PRELIMINAIRES ET ETUDES</w:t>
      </w:r>
      <w:r w:rsidR="00FF4ADB" w:rsidRPr="00794ABE">
        <w:rPr>
          <w:rFonts w:ascii="Arial Narrow" w:eastAsia="Times New Roman" w:hAnsi="Arial Narrow" w:cs="Times New Roman"/>
          <w:bCs/>
          <w:sz w:val="24"/>
          <w:szCs w:val="24"/>
          <w:lang w:eastAsia="fr-FR"/>
        </w:rPr>
        <w:t>;</w:t>
      </w:r>
    </w:p>
    <w:p w:rsidR="008D1AFC" w:rsidRPr="00794ABE" w:rsidRDefault="00EF4838" w:rsidP="001E7095">
      <w:pPr>
        <w:widowControl w:val="0"/>
        <w:numPr>
          <w:ilvl w:val="0"/>
          <w:numId w:val="2"/>
        </w:numPr>
        <w:autoSpaceDE w:val="0"/>
        <w:autoSpaceDN w:val="0"/>
        <w:adjustRightInd w:val="0"/>
        <w:spacing w:after="0" w:line="240" w:lineRule="auto"/>
        <w:ind w:left="0"/>
        <w:jc w:val="both"/>
        <w:rPr>
          <w:rFonts w:ascii="Arial Narrow" w:eastAsia="Times New Roman" w:hAnsi="Arial Narrow" w:cs="Arial"/>
          <w:sz w:val="24"/>
          <w:szCs w:val="24"/>
        </w:rPr>
      </w:pPr>
      <w:r w:rsidRPr="00794ABE">
        <w:rPr>
          <w:rFonts w:ascii="Arial Narrow" w:eastAsia="Times New Roman" w:hAnsi="Arial Narrow" w:cs="Arial"/>
          <w:sz w:val="24"/>
          <w:szCs w:val="24"/>
        </w:rPr>
        <w:t>CONSTRUCTION DU FORAGE (Débit ≥ 2,5m³/h)</w:t>
      </w:r>
      <w:r w:rsidR="00FF4ADB" w:rsidRPr="00794ABE">
        <w:rPr>
          <w:rFonts w:ascii="Arial Narrow" w:eastAsia="Times New Roman" w:hAnsi="Arial Narrow" w:cs="Arial"/>
          <w:sz w:val="24"/>
          <w:szCs w:val="24"/>
        </w:rPr>
        <w:t>;</w:t>
      </w:r>
      <w:r w:rsidR="008D1AFC" w:rsidRPr="00794ABE">
        <w:rPr>
          <w:rFonts w:ascii="Arial Narrow" w:eastAsia="Times New Roman" w:hAnsi="Arial Narrow" w:cs="Arial"/>
          <w:sz w:val="24"/>
          <w:szCs w:val="24"/>
        </w:rPr>
        <w:tab/>
      </w:r>
    </w:p>
    <w:p w:rsidR="008D1AFC" w:rsidRPr="00794ABE" w:rsidRDefault="00EF4838" w:rsidP="001E7095">
      <w:pPr>
        <w:widowControl w:val="0"/>
        <w:numPr>
          <w:ilvl w:val="0"/>
          <w:numId w:val="2"/>
        </w:numPr>
        <w:autoSpaceDE w:val="0"/>
        <w:autoSpaceDN w:val="0"/>
        <w:adjustRightInd w:val="0"/>
        <w:spacing w:after="0" w:line="240" w:lineRule="auto"/>
        <w:ind w:left="0"/>
        <w:jc w:val="both"/>
        <w:rPr>
          <w:rFonts w:ascii="Arial Narrow" w:eastAsia="Times New Roman" w:hAnsi="Arial Narrow" w:cs="Arial"/>
          <w:sz w:val="24"/>
          <w:szCs w:val="24"/>
        </w:rPr>
      </w:pPr>
      <w:r w:rsidRPr="00794ABE">
        <w:rPr>
          <w:rFonts w:ascii="Arial Narrow" w:eastAsia="Times New Roman" w:hAnsi="Arial Narrow" w:cs="Arial"/>
          <w:sz w:val="24"/>
          <w:szCs w:val="24"/>
        </w:rPr>
        <w:t>CONSTRUCTION DE LA PLATEFORME SUPPORT EN BETON ARME POUR LE RESERVOIR DE STOCKAGE ET DU LOCAL TECHNIQUE ;</w:t>
      </w:r>
      <w:r w:rsidR="008D1AFC" w:rsidRPr="00794ABE">
        <w:rPr>
          <w:rFonts w:ascii="Arial Narrow" w:eastAsia="Times New Roman" w:hAnsi="Arial Narrow" w:cs="Arial"/>
          <w:sz w:val="24"/>
          <w:szCs w:val="24"/>
        </w:rPr>
        <w:tab/>
      </w:r>
    </w:p>
    <w:p w:rsidR="008D1AFC" w:rsidRPr="0027625D" w:rsidRDefault="005C677B" w:rsidP="001E7095">
      <w:pPr>
        <w:widowControl w:val="0"/>
        <w:numPr>
          <w:ilvl w:val="0"/>
          <w:numId w:val="2"/>
        </w:numPr>
        <w:autoSpaceDE w:val="0"/>
        <w:autoSpaceDN w:val="0"/>
        <w:adjustRightInd w:val="0"/>
        <w:spacing w:after="0" w:line="240" w:lineRule="auto"/>
        <w:ind w:left="0"/>
        <w:jc w:val="both"/>
        <w:rPr>
          <w:rFonts w:ascii="Arial Narrow" w:eastAsia="Times New Roman" w:hAnsi="Arial Narrow" w:cs="Arial"/>
          <w:sz w:val="24"/>
          <w:szCs w:val="24"/>
        </w:rPr>
      </w:pPr>
      <w:r w:rsidRPr="00794ABE">
        <w:rPr>
          <w:rFonts w:ascii="Arial Narrow" w:eastAsia="Times New Roman" w:hAnsi="Arial Narrow" w:cs="Arial"/>
          <w:sz w:val="24"/>
          <w:szCs w:val="24"/>
        </w:rPr>
        <w:t>CONSTRUCTION DU RESEAU DE REFOULEMENT ET DE DISTRIBUTION</w:t>
      </w:r>
      <w:r w:rsidR="00FF4ADB" w:rsidRPr="00794ABE">
        <w:rPr>
          <w:rFonts w:ascii="Arial Narrow" w:eastAsia="Times New Roman" w:hAnsi="Arial Narrow" w:cs="Arial"/>
          <w:sz w:val="24"/>
          <w:szCs w:val="24"/>
        </w:rPr>
        <w:t>;</w:t>
      </w:r>
      <w:r w:rsidR="008D1AFC" w:rsidRPr="0027625D">
        <w:rPr>
          <w:rFonts w:ascii="Arial Narrow" w:eastAsia="Times New Roman" w:hAnsi="Arial Narrow" w:cs="Arial"/>
          <w:sz w:val="24"/>
          <w:szCs w:val="24"/>
        </w:rPr>
        <w:tab/>
      </w:r>
      <w:r w:rsidR="008D1AFC" w:rsidRPr="0027625D">
        <w:rPr>
          <w:rFonts w:ascii="Arial Narrow" w:eastAsia="Times New Roman" w:hAnsi="Arial Narrow" w:cs="Arial"/>
          <w:sz w:val="24"/>
          <w:szCs w:val="24"/>
        </w:rPr>
        <w:tab/>
      </w:r>
      <w:r w:rsidR="008D1AFC" w:rsidRPr="0027625D">
        <w:rPr>
          <w:rFonts w:ascii="Arial Narrow" w:eastAsia="Times New Roman" w:hAnsi="Arial Narrow" w:cs="Arial"/>
          <w:sz w:val="24"/>
          <w:szCs w:val="24"/>
        </w:rPr>
        <w:tab/>
      </w:r>
    </w:p>
    <w:p w:rsidR="005C677B" w:rsidRPr="00794ABE" w:rsidRDefault="005C677B" w:rsidP="001E7095">
      <w:pPr>
        <w:widowControl w:val="0"/>
        <w:numPr>
          <w:ilvl w:val="0"/>
          <w:numId w:val="2"/>
        </w:numPr>
        <w:autoSpaceDE w:val="0"/>
        <w:autoSpaceDN w:val="0"/>
        <w:adjustRightInd w:val="0"/>
        <w:spacing w:after="0" w:line="240" w:lineRule="auto"/>
        <w:ind w:left="0"/>
        <w:jc w:val="both"/>
        <w:rPr>
          <w:rFonts w:ascii="Arial Narrow" w:eastAsia="Times New Roman" w:hAnsi="Arial Narrow" w:cs="Arial"/>
          <w:sz w:val="24"/>
          <w:szCs w:val="24"/>
        </w:rPr>
      </w:pPr>
      <w:r w:rsidRPr="00794ABE">
        <w:rPr>
          <w:rFonts w:ascii="Arial Narrow" w:eastAsia="Times New Roman" w:hAnsi="Arial Narrow" w:cs="Arial"/>
          <w:sz w:val="24"/>
          <w:szCs w:val="24"/>
        </w:rPr>
        <w:t>SYSTEME D'ALIMENTATION PAR ENERGIE SOLAIRE PHOTOVOLTAÏQUE ET EQUIPEMENT D'EXHAURE ;</w:t>
      </w:r>
    </w:p>
    <w:p w:rsidR="003C5813" w:rsidRPr="00794ABE" w:rsidRDefault="005C677B" w:rsidP="001E7095">
      <w:pPr>
        <w:widowControl w:val="0"/>
        <w:numPr>
          <w:ilvl w:val="0"/>
          <w:numId w:val="2"/>
        </w:numPr>
        <w:autoSpaceDE w:val="0"/>
        <w:autoSpaceDN w:val="0"/>
        <w:adjustRightInd w:val="0"/>
        <w:spacing w:after="0" w:line="240" w:lineRule="auto"/>
        <w:ind w:left="0"/>
        <w:jc w:val="both"/>
        <w:rPr>
          <w:rFonts w:ascii="Arial Narrow" w:eastAsia="Times New Roman" w:hAnsi="Arial Narrow" w:cs="Arial"/>
          <w:sz w:val="24"/>
          <w:szCs w:val="24"/>
        </w:rPr>
      </w:pPr>
      <w:r w:rsidRPr="00794ABE">
        <w:rPr>
          <w:rFonts w:ascii="Arial Narrow" w:eastAsia="Times New Roman" w:hAnsi="Arial Narrow" w:cs="Arial"/>
          <w:sz w:val="24"/>
          <w:szCs w:val="24"/>
        </w:rPr>
        <w:t>PRESTATIONS DIVERSES.</w:t>
      </w:r>
    </w:p>
    <w:p w:rsidR="003C5813" w:rsidRPr="0017149F" w:rsidRDefault="003C5813" w:rsidP="001E7095">
      <w:pPr>
        <w:pStyle w:val="Paragraphedeliste"/>
        <w:numPr>
          <w:ilvl w:val="0"/>
          <w:numId w:val="5"/>
        </w:numPr>
        <w:spacing w:before="0"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ALLOTISSEMENT</w:t>
      </w:r>
    </w:p>
    <w:p w:rsidR="003C5813" w:rsidRPr="0017149F" w:rsidRDefault="003C5813" w:rsidP="001E7095">
      <w:pPr>
        <w:widowControl w:val="0"/>
        <w:autoSpaceDE w:val="0"/>
        <w:autoSpaceDN w:val="0"/>
        <w:adjustRightInd w:val="0"/>
        <w:spacing w:after="0" w:line="240" w:lineRule="auto"/>
        <w:jc w:val="both"/>
        <w:rPr>
          <w:rFonts w:ascii="Arial Narrow" w:eastAsia="Times New Roman" w:hAnsi="Arial Narrow" w:cs="Arial"/>
          <w:sz w:val="24"/>
          <w:szCs w:val="24"/>
        </w:rPr>
      </w:pPr>
      <w:r w:rsidRPr="0017149F">
        <w:rPr>
          <w:rFonts w:ascii="Arial Narrow" w:eastAsia="Times New Roman" w:hAnsi="Arial Narrow" w:cs="Arial"/>
          <w:bCs/>
          <w:sz w:val="24"/>
          <w:szCs w:val="24"/>
          <w:lang w:eastAsia="fr-FR"/>
        </w:rPr>
        <w:t xml:space="preserve">Le présent Appel d’Offres est constitué en </w:t>
      </w:r>
      <w:r w:rsidR="005C677B" w:rsidRPr="0017149F">
        <w:rPr>
          <w:rFonts w:ascii="Arial Narrow" w:eastAsia="Times New Roman" w:hAnsi="Arial Narrow" w:cs="Arial"/>
          <w:bCs/>
          <w:sz w:val="24"/>
          <w:szCs w:val="24"/>
          <w:lang w:eastAsia="fr-FR"/>
        </w:rPr>
        <w:t>un lot unique.</w:t>
      </w:r>
    </w:p>
    <w:p w:rsidR="003C5813" w:rsidRPr="0017149F" w:rsidRDefault="003C5813" w:rsidP="001E7095">
      <w:pPr>
        <w:pStyle w:val="Paragraphedeliste"/>
        <w:numPr>
          <w:ilvl w:val="0"/>
          <w:numId w:val="5"/>
        </w:numPr>
        <w:spacing w:before="0"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COÛT PRÉVISIONNEL</w:t>
      </w:r>
    </w:p>
    <w:p w:rsidR="003C5813" w:rsidRDefault="001563BA" w:rsidP="001E7095">
      <w:pPr>
        <w:spacing w:after="0" w:line="36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Cs/>
          <w:sz w:val="24"/>
          <w:szCs w:val="24"/>
          <w:lang w:eastAsia="fr-FR"/>
        </w:rPr>
        <w:t xml:space="preserve">Le coût prévisionnel de l’opération à l’issue des études préalables </w:t>
      </w:r>
      <w:r w:rsidR="003C5813" w:rsidRPr="0017149F">
        <w:rPr>
          <w:rFonts w:ascii="Arial Narrow" w:eastAsia="Times New Roman" w:hAnsi="Arial Narrow" w:cs="Arial"/>
          <w:bCs/>
          <w:sz w:val="24"/>
          <w:szCs w:val="24"/>
          <w:lang w:eastAsia="fr-FR"/>
        </w:rPr>
        <w:t>est de</w:t>
      </w:r>
      <w:r w:rsidR="00A67E6F" w:rsidRPr="0017149F">
        <w:rPr>
          <w:rFonts w:ascii="Arial Narrow" w:eastAsia="Times New Roman" w:hAnsi="Arial Narrow" w:cs="Arial"/>
          <w:b/>
          <w:bCs/>
          <w:sz w:val="24"/>
          <w:szCs w:val="24"/>
          <w:lang w:eastAsia="fr-FR"/>
        </w:rPr>
        <w:t xml:space="preserve"> </w:t>
      </w:r>
      <w:r w:rsidR="009F3D6C" w:rsidRPr="009F3D6C">
        <w:rPr>
          <w:rFonts w:ascii="Arial Narrow" w:eastAsia="Times New Roman" w:hAnsi="Arial Narrow" w:cs="Arial"/>
          <w:b/>
          <w:bCs/>
          <w:sz w:val="24"/>
          <w:szCs w:val="24"/>
          <w:lang w:eastAsia="fr-FR"/>
        </w:rPr>
        <w:t>23 500 000 (Vingt Trois Millions Cinq Cent Mille) franc CFA.</w:t>
      </w:r>
      <w:r w:rsidR="003C5813" w:rsidRPr="0017149F">
        <w:rPr>
          <w:rFonts w:ascii="Arial Narrow" w:eastAsia="Times New Roman" w:hAnsi="Arial Narrow" w:cs="Arial"/>
          <w:b/>
          <w:bCs/>
          <w:sz w:val="24"/>
          <w:szCs w:val="24"/>
          <w:lang w:eastAsia="fr-FR"/>
        </w:rPr>
        <w:t xml:space="preserve"> </w:t>
      </w:r>
    </w:p>
    <w:p w:rsidR="006F67CF" w:rsidRDefault="006F67CF" w:rsidP="001E7095">
      <w:pPr>
        <w:spacing w:after="0" w:line="360" w:lineRule="auto"/>
        <w:jc w:val="both"/>
        <w:rPr>
          <w:rFonts w:ascii="Arial Narrow" w:eastAsia="Times New Roman" w:hAnsi="Arial Narrow" w:cs="Arial"/>
          <w:b/>
          <w:bCs/>
          <w:sz w:val="24"/>
          <w:szCs w:val="24"/>
          <w:lang w:eastAsia="fr-FR"/>
        </w:rPr>
      </w:pPr>
    </w:p>
    <w:p w:rsidR="006F67CF" w:rsidRDefault="006F67CF" w:rsidP="001E7095">
      <w:pPr>
        <w:spacing w:after="0" w:line="360" w:lineRule="auto"/>
        <w:jc w:val="both"/>
        <w:rPr>
          <w:rFonts w:ascii="Arial Narrow" w:eastAsia="Times New Roman" w:hAnsi="Arial Narrow" w:cs="Arial"/>
          <w:b/>
          <w:bCs/>
          <w:sz w:val="24"/>
          <w:szCs w:val="24"/>
          <w:lang w:eastAsia="fr-FR"/>
        </w:rPr>
      </w:pPr>
    </w:p>
    <w:p w:rsidR="006F67CF" w:rsidRPr="0017149F" w:rsidRDefault="006F67CF" w:rsidP="001E7095">
      <w:pPr>
        <w:spacing w:after="0" w:line="360" w:lineRule="auto"/>
        <w:jc w:val="both"/>
        <w:rPr>
          <w:rFonts w:ascii="Arial Narrow" w:eastAsia="Times New Roman" w:hAnsi="Arial Narrow" w:cs="Arial"/>
          <w:b/>
          <w:bCs/>
          <w:sz w:val="24"/>
          <w:szCs w:val="24"/>
          <w:lang w:eastAsia="fr-FR"/>
        </w:rPr>
      </w:pPr>
    </w:p>
    <w:p w:rsidR="008D1AFC" w:rsidRPr="0017149F" w:rsidRDefault="001C2468" w:rsidP="001E7095">
      <w:pPr>
        <w:pStyle w:val="Paragraphedeliste"/>
        <w:numPr>
          <w:ilvl w:val="0"/>
          <w:numId w:val="5"/>
        </w:numPr>
        <w:spacing w:before="0" w:after="0" w:line="240" w:lineRule="auto"/>
        <w:ind w:left="0" w:hanging="567"/>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 xml:space="preserve">DÉLAI </w:t>
      </w:r>
      <w:r w:rsidR="003C5813" w:rsidRPr="0017149F">
        <w:rPr>
          <w:rFonts w:ascii="Arial Narrow" w:eastAsia="Times New Roman" w:hAnsi="Arial Narrow" w:cs="Arial"/>
          <w:b/>
          <w:bCs/>
          <w:sz w:val="24"/>
          <w:szCs w:val="24"/>
          <w:lang w:eastAsia="fr-FR"/>
        </w:rPr>
        <w:t xml:space="preserve">PREVISIONNEL </w:t>
      </w:r>
      <w:r w:rsidR="00CB6B30" w:rsidRPr="0017149F">
        <w:rPr>
          <w:rFonts w:ascii="Arial Narrow" w:eastAsia="Times New Roman" w:hAnsi="Arial Narrow" w:cs="Arial"/>
          <w:b/>
          <w:bCs/>
          <w:sz w:val="24"/>
          <w:szCs w:val="24"/>
          <w:lang w:eastAsia="fr-FR"/>
        </w:rPr>
        <w:t>D’EXÉCUTION:</w:t>
      </w:r>
    </w:p>
    <w:p w:rsidR="008D1AFC" w:rsidRPr="0017149F" w:rsidRDefault="008D1AFC" w:rsidP="001E7095">
      <w:pPr>
        <w:spacing w:after="0" w:line="240" w:lineRule="auto"/>
        <w:ind w:hanging="567"/>
        <w:jc w:val="both"/>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ab/>
      </w:r>
      <w:r w:rsidRPr="0017149F">
        <w:rPr>
          <w:rFonts w:ascii="Arial Narrow" w:eastAsia="Times New Roman" w:hAnsi="Arial Narrow" w:cs="Arial"/>
          <w:bCs/>
          <w:sz w:val="24"/>
          <w:szCs w:val="24"/>
          <w:lang w:eastAsia="fr-FR"/>
        </w:rPr>
        <w:t xml:space="preserve">Le délai maximum d’exécution prévu par le Maître d’ouvrage pour la réalisation des travaux objet du présent Appel d’Offres est fixé à </w:t>
      </w:r>
      <w:r w:rsidRPr="0017149F">
        <w:rPr>
          <w:rFonts w:ascii="Arial Narrow" w:eastAsia="Times New Roman" w:hAnsi="Arial Narrow" w:cs="Arial"/>
          <w:b/>
          <w:bCs/>
          <w:sz w:val="24"/>
          <w:szCs w:val="24"/>
          <w:lang w:eastAsia="fr-FR"/>
        </w:rPr>
        <w:t>Trois (03) mois</w:t>
      </w:r>
      <w:r w:rsidRPr="0017149F">
        <w:rPr>
          <w:rFonts w:ascii="Arial Narrow" w:eastAsia="Times New Roman" w:hAnsi="Arial Narrow" w:cs="Arial"/>
          <w:bCs/>
          <w:sz w:val="24"/>
          <w:szCs w:val="24"/>
          <w:lang w:eastAsia="fr-FR"/>
        </w:rPr>
        <w:t>, soit quatre-vingt-dix jours (90) jours calendaires. Ce délai court à compter de la date de notification de l’ordre de service de démarrage des travaux.</w:t>
      </w:r>
    </w:p>
    <w:p w:rsidR="008D1AFC" w:rsidRPr="0017149F" w:rsidRDefault="008D1AFC" w:rsidP="001E7095">
      <w:pPr>
        <w:spacing w:after="0" w:line="240" w:lineRule="auto"/>
        <w:ind w:hanging="567"/>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ab/>
        <w:t>Il revient au soumissionnaire de proposer dans son offre un calendrier d’exécution ent</w:t>
      </w:r>
      <w:r w:rsidR="003963B1" w:rsidRPr="0017149F">
        <w:rPr>
          <w:rFonts w:ascii="Arial Narrow" w:eastAsia="Times New Roman" w:hAnsi="Arial Narrow" w:cs="Arial"/>
          <w:bCs/>
          <w:sz w:val="24"/>
          <w:szCs w:val="24"/>
          <w:lang w:eastAsia="fr-FR"/>
        </w:rPr>
        <w:t>rant dans le délai sus-indiqué.</w:t>
      </w:r>
    </w:p>
    <w:p w:rsidR="008D1AFC" w:rsidRPr="0017149F" w:rsidRDefault="001C2468" w:rsidP="001E7095">
      <w:pPr>
        <w:pStyle w:val="Paragraphedeliste"/>
        <w:numPr>
          <w:ilvl w:val="0"/>
          <w:numId w:val="5"/>
        </w:numPr>
        <w:spacing w:before="0"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PARTICIPATION ET ORIGINE :</w:t>
      </w:r>
    </w:p>
    <w:p w:rsidR="008D1AFC" w:rsidRPr="0017149F" w:rsidRDefault="008D1AFC" w:rsidP="001E7095">
      <w:pPr>
        <w:spacing w:after="0" w:line="240" w:lineRule="auto"/>
        <w:ind w:firstLine="567"/>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participation au présent Appel d’Offres National est ouverte à égalité de conditions à toutes les Entreprises de droit camerounais justifiant des capacités juridiques, techniques et financières dans la réalisation des trava</w:t>
      </w:r>
      <w:r w:rsidR="001C2468" w:rsidRPr="0017149F">
        <w:rPr>
          <w:rFonts w:ascii="Arial Narrow" w:eastAsia="Times New Roman" w:hAnsi="Arial Narrow" w:cs="Arial"/>
          <w:sz w:val="24"/>
          <w:szCs w:val="24"/>
          <w:lang w:eastAsia="fr-FR"/>
        </w:rPr>
        <w:t xml:space="preserve">ux qui en constituent l’objet. </w:t>
      </w:r>
    </w:p>
    <w:p w:rsidR="008D1AFC" w:rsidRPr="009E27A5" w:rsidRDefault="001C2468" w:rsidP="001E7095">
      <w:pPr>
        <w:pStyle w:val="Paragraphedeliste"/>
        <w:numPr>
          <w:ilvl w:val="0"/>
          <w:numId w:val="5"/>
        </w:numPr>
        <w:spacing w:before="0"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FINANCEMENT :</w:t>
      </w:r>
    </w:p>
    <w:p w:rsidR="008D1AFC" w:rsidRPr="004B04B8" w:rsidRDefault="008D1AFC" w:rsidP="001E7095">
      <w:pPr>
        <w:spacing w:after="0" w:line="240" w:lineRule="auto"/>
        <w:ind w:firstLine="567"/>
        <w:jc w:val="both"/>
        <w:rPr>
          <w:rFonts w:ascii="Arial Narrow" w:eastAsia="Times New Roman" w:hAnsi="Arial Narrow" w:cs="Arial"/>
          <w:b/>
          <w:sz w:val="24"/>
          <w:szCs w:val="24"/>
          <w:lang w:eastAsia="fr-FR"/>
        </w:rPr>
      </w:pPr>
      <w:r w:rsidRPr="0017149F">
        <w:rPr>
          <w:rFonts w:ascii="Arial Narrow" w:eastAsia="Times New Roman" w:hAnsi="Arial Narrow" w:cs="Arial"/>
          <w:sz w:val="24"/>
          <w:szCs w:val="24"/>
          <w:lang w:eastAsia="fr-FR"/>
        </w:rPr>
        <w:t xml:space="preserve">Les prestations, objet du présent Appel d’Offres, sont financées par le Budget d’Investissement Public du Ministère de la Décentralisation et du Développement Local, </w:t>
      </w:r>
      <w:r w:rsidR="009F3D6C">
        <w:rPr>
          <w:rFonts w:ascii="Arial Narrow" w:eastAsia="Times New Roman" w:hAnsi="Arial Narrow" w:cs="Arial"/>
          <w:sz w:val="24"/>
          <w:szCs w:val="24"/>
          <w:lang w:eastAsia="fr-FR"/>
        </w:rPr>
        <w:t>exercice 2025</w:t>
      </w:r>
      <w:r w:rsidRPr="0017149F">
        <w:rPr>
          <w:rFonts w:ascii="Arial Narrow" w:eastAsia="Times New Roman" w:hAnsi="Arial Narrow" w:cs="Arial"/>
          <w:sz w:val="24"/>
          <w:szCs w:val="24"/>
          <w:lang w:eastAsia="fr-FR"/>
        </w:rPr>
        <w:t xml:space="preserve"> de la République du Cameroun, sur l</w:t>
      </w:r>
      <w:r w:rsidR="002A357B" w:rsidRPr="0017149F">
        <w:rPr>
          <w:rFonts w:ascii="Arial Narrow" w:eastAsia="Times New Roman" w:hAnsi="Arial Narrow" w:cs="Arial"/>
          <w:sz w:val="24"/>
          <w:szCs w:val="24"/>
          <w:lang w:eastAsia="fr-FR"/>
        </w:rPr>
        <w:t>a  ligne</w:t>
      </w:r>
      <w:r w:rsidRPr="0017149F">
        <w:rPr>
          <w:rFonts w:ascii="Arial Narrow" w:eastAsia="Times New Roman" w:hAnsi="Arial Narrow" w:cs="Arial"/>
          <w:sz w:val="24"/>
          <w:szCs w:val="24"/>
          <w:lang w:eastAsia="fr-FR"/>
        </w:rPr>
        <w:t xml:space="preserve"> d’</w:t>
      </w:r>
      <w:r w:rsidR="002A357B" w:rsidRPr="0017149F">
        <w:rPr>
          <w:rFonts w:ascii="Arial Narrow" w:eastAsia="Times New Roman" w:hAnsi="Arial Narrow" w:cs="Arial"/>
          <w:sz w:val="24"/>
          <w:szCs w:val="24"/>
          <w:lang w:eastAsia="fr-FR"/>
        </w:rPr>
        <w:t>imputation  budgétaire suivante</w:t>
      </w:r>
      <w:r w:rsidRPr="0017149F">
        <w:rPr>
          <w:rFonts w:ascii="Arial Narrow" w:eastAsia="Times New Roman" w:hAnsi="Arial Narrow" w:cs="Arial"/>
          <w:sz w:val="24"/>
          <w:szCs w:val="24"/>
          <w:lang w:eastAsia="fr-FR"/>
        </w:rPr>
        <w:t> </w:t>
      </w:r>
      <w:r w:rsidRPr="004B04B8">
        <w:rPr>
          <w:rFonts w:ascii="Arial Narrow" w:eastAsia="Times New Roman" w:hAnsi="Arial Narrow" w:cs="Arial"/>
          <w:sz w:val="24"/>
          <w:szCs w:val="24"/>
          <w:lang w:eastAsia="fr-FR"/>
        </w:rPr>
        <w:t xml:space="preserve">: </w:t>
      </w:r>
      <w:r w:rsidR="006F67CF" w:rsidRPr="004B04B8">
        <w:rPr>
          <w:rFonts w:ascii="Arial Narrow" w:eastAsia="Times New Roman" w:hAnsi="Arial Narrow" w:cs="Arial"/>
          <w:b/>
          <w:sz w:val="24"/>
          <w:szCs w:val="24"/>
          <w:lang w:eastAsia="fr-FR"/>
        </w:rPr>
        <w:t>______________________</w:t>
      </w:r>
    </w:p>
    <w:p w:rsidR="00ED4310" w:rsidRPr="004B04B8" w:rsidRDefault="00ED4310" w:rsidP="001E7095">
      <w:pPr>
        <w:pStyle w:val="Paragraphedeliste"/>
        <w:numPr>
          <w:ilvl w:val="0"/>
          <w:numId w:val="5"/>
        </w:numPr>
        <w:spacing w:before="0" w:after="0" w:line="240" w:lineRule="auto"/>
        <w:ind w:left="0"/>
        <w:jc w:val="both"/>
        <w:rPr>
          <w:rFonts w:ascii="Arial Narrow" w:eastAsia="Times New Roman" w:hAnsi="Arial Narrow" w:cs="Arial"/>
          <w:b/>
          <w:bCs/>
          <w:sz w:val="24"/>
          <w:szCs w:val="24"/>
          <w:lang w:eastAsia="fr-FR"/>
        </w:rPr>
      </w:pPr>
      <w:r w:rsidRPr="004B04B8">
        <w:rPr>
          <w:rFonts w:ascii="Arial Narrow" w:eastAsia="Times New Roman" w:hAnsi="Arial Narrow" w:cs="Arial"/>
          <w:b/>
          <w:bCs/>
          <w:sz w:val="24"/>
          <w:szCs w:val="24"/>
          <w:lang w:eastAsia="fr-FR"/>
        </w:rPr>
        <w:t xml:space="preserve">Mode de </w:t>
      </w:r>
      <w:proofErr w:type="spellStart"/>
      <w:r w:rsidR="00CB6B30" w:rsidRPr="004B04B8">
        <w:rPr>
          <w:rFonts w:ascii="Arial Narrow" w:eastAsia="Times New Roman" w:hAnsi="Arial Narrow" w:cs="Arial"/>
          <w:b/>
          <w:bCs/>
          <w:sz w:val="24"/>
          <w:szCs w:val="24"/>
          <w:lang w:eastAsia="fr-FR"/>
        </w:rPr>
        <w:t>soumission</w:t>
      </w:r>
      <w:proofErr w:type="spellEnd"/>
      <w:r w:rsidR="00CB6B30" w:rsidRPr="004B04B8">
        <w:rPr>
          <w:rFonts w:ascii="Arial Narrow" w:eastAsia="Times New Roman" w:hAnsi="Arial Narrow" w:cs="Arial"/>
          <w:b/>
          <w:bCs/>
          <w:sz w:val="24"/>
          <w:szCs w:val="24"/>
          <w:lang w:eastAsia="fr-FR"/>
        </w:rPr>
        <w:t>:</w:t>
      </w:r>
    </w:p>
    <w:p w:rsidR="00D41A41" w:rsidRPr="0017149F" w:rsidRDefault="00D41A41" w:rsidP="001E7095">
      <w:pPr>
        <w:spacing w:after="0" w:line="240" w:lineRule="auto"/>
        <w:ind w:firstLine="567"/>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mode de soumission retenu pour cette consultation </w:t>
      </w:r>
      <w:r w:rsidR="00740555" w:rsidRPr="0017149F">
        <w:rPr>
          <w:rFonts w:ascii="Arial Narrow" w:eastAsia="Times New Roman" w:hAnsi="Arial Narrow" w:cs="Arial"/>
          <w:sz w:val="24"/>
          <w:szCs w:val="24"/>
          <w:lang w:eastAsia="fr-FR"/>
        </w:rPr>
        <w:t xml:space="preserve">est </w:t>
      </w:r>
      <w:r w:rsidRPr="0017149F">
        <w:rPr>
          <w:rFonts w:ascii="Arial Narrow" w:eastAsia="Times New Roman" w:hAnsi="Arial Narrow" w:cs="Arial"/>
          <w:sz w:val="24"/>
          <w:szCs w:val="24"/>
          <w:lang w:eastAsia="fr-FR"/>
        </w:rPr>
        <w:t>hor</w:t>
      </w:r>
      <w:r w:rsidR="00740555" w:rsidRPr="0017149F">
        <w:rPr>
          <w:rFonts w:ascii="Arial Narrow" w:eastAsia="Times New Roman" w:hAnsi="Arial Narrow" w:cs="Arial"/>
          <w:sz w:val="24"/>
          <w:szCs w:val="24"/>
          <w:lang w:eastAsia="fr-FR"/>
        </w:rPr>
        <w:t>s ligne</w:t>
      </w:r>
      <w:r w:rsidR="00CB6B30" w:rsidRPr="0017149F">
        <w:rPr>
          <w:rFonts w:ascii="Arial Narrow" w:eastAsia="Times New Roman" w:hAnsi="Arial Narrow" w:cs="Arial"/>
          <w:sz w:val="24"/>
          <w:szCs w:val="24"/>
          <w:lang w:eastAsia="fr-FR"/>
        </w:rPr>
        <w:t>.</w:t>
      </w:r>
    </w:p>
    <w:p w:rsidR="008D1AFC" w:rsidRPr="0017149F" w:rsidRDefault="001C2468" w:rsidP="001E7095">
      <w:pPr>
        <w:pStyle w:val="Paragraphedeliste"/>
        <w:numPr>
          <w:ilvl w:val="0"/>
          <w:numId w:val="5"/>
        </w:numPr>
        <w:spacing w:before="0"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 xml:space="preserve">CAUTIONNEMENT PROVISOIRE  </w:t>
      </w:r>
    </w:p>
    <w:p w:rsidR="008D1AFC" w:rsidRPr="0017149F" w:rsidRDefault="009F3D6C" w:rsidP="001E7095">
      <w:pPr>
        <w:spacing w:after="0" w:line="240" w:lineRule="auto"/>
        <w:ind w:firstLine="708"/>
        <w:jc w:val="both"/>
        <w:rPr>
          <w:rFonts w:ascii="Arial Narrow" w:eastAsia="Times New Roman" w:hAnsi="Arial Narrow" w:cs="Arial"/>
          <w:bCs/>
          <w:sz w:val="24"/>
          <w:szCs w:val="24"/>
          <w:lang w:eastAsia="fr-FR"/>
        </w:rPr>
      </w:pPr>
      <w:r w:rsidRPr="009F3D6C">
        <w:rPr>
          <w:rFonts w:ascii="Arial Narrow" w:eastAsia="Times New Roman" w:hAnsi="Arial Narrow" w:cs="Arial"/>
          <w:bCs/>
          <w:sz w:val="24"/>
          <w:szCs w:val="24"/>
          <w:lang w:eastAsia="fr-FR"/>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Pr="009F3D6C">
        <w:rPr>
          <w:rFonts w:ascii="Arial Narrow" w:eastAsia="Times New Roman" w:hAnsi="Arial Narrow" w:cs="Arial"/>
          <w:b/>
          <w:bCs/>
          <w:sz w:val="24"/>
          <w:szCs w:val="24"/>
          <w:lang w:eastAsia="fr-FR"/>
        </w:rPr>
        <w:t>470 000 (Quatre Cent soixante-dix Mille) FCFA</w:t>
      </w:r>
      <w:r w:rsidRPr="009F3D6C">
        <w:rPr>
          <w:rFonts w:ascii="Arial Narrow" w:eastAsia="Times New Roman" w:hAnsi="Arial Narrow" w:cs="Arial"/>
          <w:bCs/>
          <w:sz w:val="24"/>
          <w:szCs w:val="24"/>
          <w:lang w:eastAsia="fr-FR"/>
        </w:rPr>
        <w:t xml:space="preserve"> ;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8D1AFC" w:rsidRPr="0017149F">
        <w:rPr>
          <w:rFonts w:ascii="Arial Narrow" w:eastAsia="Times New Roman" w:hAnsi="Arial Narrow" w:cs="Arial"/>
          <w:b/>
          <w:bCs/>
          <w:sz w:val="24"/>
          <w:szCs w:val="24"/>
          <w:lang w:eastAsia="fr-FR"/>
        </w:rPr>
        <w:t xml:space="preserve">  </w:t>
      </w: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sz w:val="24"/>
          <w:szCs w:val="24"/>
          <w:lang w:val="fr-FR" w:eastAsia="fr-FR"/>
        </w:rPr>
      </w:pPr>
      <w:r w:rsidRPr="0017149F">
        <w:rPr>
          <w:rFonts w:ascii="Arial Narrow" w:eastAsia="Times New Roman" w:hAnsi="Arial Narrow" w:cs="Arial"/>
          <w:b/>
          <w:sz w:val="24"/>
          <w:szCs w:val="24"/>
          <w:lang w:val="fr-FR" w:eastAsia="fr-FR"/>
        </w:rPr>
        <w:t xml:space="preserve">CONSULTATION DU DOSSIER D’APPEL D’OFFRES </w:t>
      </w:r>
    </w:p>
    <w:p w:rsidR="008D1AFC" w:rsidRPr="0017149F" w:rsidRDefault="00712096" w:rsidP="001E7095">
      <w:pPr>
        <w:spacing w:after="0" w:line="240" w:lineRule="auto"/>
        <w:ind w:firstLine="567"/>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dossier physique peut être consulté gratuitement dans les services du M</w:t>
      </w:r>
      <w:r w:rsidR="001C09D7" w:rsidRPr="0017149F">
        <w:rPr>
          <w:rFonts w:ascii="Arial Narrow" w:eastAsia="Times New Roman" w:hAnsi="Arial Narrow" w:cs="Arial"/>
          <w:sz w:val="24"/>
          <w:szCs w:val="24"/>
          <w:lang w:eastAsia="fr-FR"/>
        </w:rPr>
        <w:t>aitre d’</w:t>
      </w:r>
      <w:r w:rsidRPr="0017149F">
        <w:rPr>
          <w:rFonts w:ascii="Arial Narrow" w:eastAsia="Times New Roman" w:hAnsi="Arial Narrow" w:cs="Arial"/>
          <w:sz w:val="24"/>
          <w:szCs w:val="24"/>
          <w:lang w:eastAsia="fr-FR"/>
        </w:rPr>
        <w:t>O</w:t>
      </w:r>
      <w:r w:rsidR="001C09D7" w:rsidRPr="0017149F">
        <w:rPr>
          <w:rFonts w:ascii="Arial Narrow" w:eastAsia="Times New Roman" w:hAnsi="Arial Narrow" w:cs="Arial"/>
          <w:sz w:val="24"/>
          <w:szCs w:val="24"/>
          <w:lang w:eastAsia="fr-FR"/>
        </w:rPr>
        <w:t>uvrage</w:t>
      </w:r>
      <w:r w:rsidRPr="0017149F">
        <w:rPr>
          <w:rFonts w:ascii="Arial Narrow" w:eastAsia="Times New Roman" w:hAnsi="Arial Narrow" w:cs="Arial"/>
          <w:sz w:val="24"/>
          <w:szCs w:val="24"/>
          <w:lang w:eastAsia="fr-FR"/>
        </w:rPr>
        <w:t xml:space="preserve"> aux heures ouvrables </w:t>
      </w:r>
      <w:r w:rsidR="008D1AFC" w:rsidRPr="0017149F">
        <w:rPr>
          <w:rFonts w:ascii="Arial Narrow" w:eastAsia="Times New Roman" w:hAnsi="Arial Narrow" w:cs="Arial"/>
          <w:sz w:val="24"/>
          <w:szCs w:val="24"/>
          <w:lang w:eastAsia="fr-FR"/>
        </w:rPr>
        <w:t xml:space="preserve">à la </w:t>
      </w:r>
      <w:r w:rsidR="008D1AFC" w:rsidRPr="0017149F">
        <w:rPr>
          <w:rFonts w:ascii="Arial Narrow" w:eastAsia="Times New Roman" w:hAnsi="Arial Narrow" w:cs="Arial"/>
          <w:b/>
          <w:sz w:val="24"/>
          <w:szCs w:val="24"/>
          <w:lang w:eastAsia="fr-FR"/>
        </w:rPr>
        <w:t>Structure Interne de Gestion Administrative des Marchés Publics de la Commune de Mengong</w:t>
      </w:r>
      <w:r w:rsidR="00A96A90" w:rsidRPr="0017149F">
        <w:rPr>
          <w:rFonts w:ascii="Arial Narrow" w:eastAsia="Times New Roman" w:hAnsi="Arial Narrow" w:cs="Arial"/>
          <w:b/>
          <w:sz w:val="24"/>
          <w:szCs w:val="24"/>
          <w:lang w:eastAsia="fr-FR"/>
        </w:rPr>
        <w:t>,</w:t>
      </w:r>
      <w:r w:rsidR="008D1AFC" w:rsidRPr="0017149F">
        <w:rPr>
          <w:rFonts w:ascii="Arial Narrow" w:eastAsia="Times New Roman" w:hAnsi="Arial Narrow" w:cs="Arial"/>
          <w:b/>
          <w:sz w:val="24"/>
          <w:szCs w:val="24"/>
          <w:lang w:eastAsia="fr-FR"/>
        </w:rPr>
        <w:t xml:space="preserve"> B.P. 48 Mengong</w:t>
      </w:r>
      <w:r w:rsidR="008D1AFC" w:rsidRPr="0017149F">
        <w:rPr>
          <w:rFonts w:ascii="Arial Narrow" w:eastAsia="Times New Roman" w:hAnsi="Arial Narrow" w:cs="Arial"/>
          <w:sz w:val="24"/>
          <w:szCs w:val="24"/>
          <w:lang w:eastAsia="fr-FR"/>
        </w:rPr>
        <w:t>, Tél : 696 33 34 31/696 38 29 76, d</w:t>
      </w:r>
      <w:r w:rsidR="001C2468" w:rsidRPr="0017149F">
        <w:rPr>
          <w:rFonts w:ascii="Arial Narrow" w:eastAsia="Times New Roman" w:hAnsi="Arial Narrow" w:cs="Arial"/>
          <w:sz w:val="24"/>
          <w:szCs w:val="24"/>
          <w:lang w:eastAsia="fr-FR"/>
        </w:rPr>
        <w:t>ès publication du présent avis.</w:t>
      </w: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sz w:val="24"/>
          <w:szCs w:val="24"/>
          <w:lang w:val="fr-FR" w:eastAsia="fr-FR"/>
        </w:rPr>
      </w:pPr>
      <w:r w:rsidRPr="0017149F">
        <w:rPr>
          <w:rFonts w:ascii="Arial Narrow" w:eastAsia="Times New Roman" w:hAnsi="Arial Narrow" w:cs="Arial"/>
          <w:b/>
          <w:sz w:val="24"/>
          <w:szCs w:val="24"/>
          <w:lang w:val="fr-FR" w:eastAsia="fr-FR"/>
        </w:rPr>
        <w:t>ACQUISITION DU DOSSIER D’APPEL D’OFFRES :</w:t>
      </w:r>
    </w:p>
    <w:p w:rsidR="008D1AFC" w:rsidRPr="0017149F" w:rsidRDefault="00A96A90" w:rsidP="001E7095">
      <w:pPr>
        <w:spacing w:after="0" w:line="240" w:lineRule="auto"/>
        <w:ind w:firstLine="567"/>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La version physique du dossier d’appel d’offres peut être obtenue </w:t>
      </w:r>
      <w:r w:rsidR="008D1AFC" w:rsidRPr="0017149F">
        <w:rPr>
          <w:rFonts w:ascii="Arial Narrow" w:eastAsia="Times New Roman" w:hAnsi="Arial Narrow" w:cs="Arial"/>
          <w:sz w:val="24"/>
          <w:szCs w:val="24"/>
          <w:lang w:eastAsia="fr-FR"/>
        </w:rPr>
        <w:t xml:space="preserve">à </w:t>
      </w:r>
      <w:r w:rsidR="008D1AFC" w:rsidRPr="0017149F">
        <w:rPr>
          <w:rFonts w:ascii="Arial Narrow" w:eastAsia="Times New Roman" w:hAnsi="Arial Narrow" w:cs="Arial"/>
          <w:b/>
          <w:sz w:val="24"/>
          <w:szCs w:val="24"/>
          <w:lang w:eastAsia="fr-FR"/>
        </w:rPr>
        <w:t>la Structure Interne de Gestion Administrative des Marchés Publics</w:t>
      </w:r>
      <w:r w:rsidR="008D1AFC"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de la Commune de Mengong, B.P. 48 Mengong</w:t>
      </w:r>
      <w:r w:rsidRPr="0017149F">
        <w:rPr>
          <w:rFonts w:ascii="Arial Narrow" w:eastAsia="Times New Roman" w:hAnsi="Arial Narrow" w:cs="Arial"/>
          <w:sz w:val="24"/>
          <w:szCs w:val="24"/>
          <w:lang w:eastAsia="fr-FR"/>
        </w:rPr>
        <w:t xml:space="preserve">, Tél : 696 33 34 31/696 38 29 76 </w:t>
      </w:r>
      <w:r w:rsidR="008D1AFC" w:rsidRPr="0017149F">
        <w:rPr>
          <w:rFonts w:ascii="Arial Narrow" w:eastAsia="Times New Roman" w:hAnsi="Arial Narrow" w:cs="Arial"/>
          <w:sz w:val="24"/>
          <w:szCs w:val="24"/>
          <w:lang w:eastAsia="fr-FR"/>
        </w:rPr>
        <w:t xml:space="preserve">dès publication du présent avis, contre présentation de l’original de la quittance de versement de la somme non remboursable de </w:t>
      </w:r>
      <w:r w:rsidR="004F5EA9" w:rsidRPr="0017149F">
        <w:rPr>
          <w:rFonts w:ascii="Arial Narrow" w:eastAsia="Times New Roman" w:hAnsi="Arial Narrow" w:cs="Arial"/>
          <w:b/>
          <w:sz w:val="24"/>
          <w:szCs w:val="24"/>
          <w:lang w:eastAsia="fr-FR"/>
        </w:rPr>
        <w:t>Cinquante Mille</w:t>
      </w:r>
      <w:r w:rsidR="008D1AFC" w:rsidRPr="0017149F">
        <w:rPr>
          <w:rFonts w:ascii="Arial Narrow" w:eastAsia="Times New Roman" w:hAnsi="Arial Narrow" w:cs="Arial"/>
          <w:b/>
          <w:sz w:val="24"/>
          <w:szCs w:val="24"/>
          <w:lang w:eastAsia="fr-FR"/>
        </w:rPr>
        <w:t xml:space="preserve"> (50 000)</w:t>
      </w:r>
      <w:r w:rsidR="004F5EA9" w:rsidRPr="0017149F">
        <w:rPr>
          <w:rFonts w:ascii="Arial Narrow" w:eastAsia="Times New Roman" w:hAnsi="Arial Narrow" w:cs="Arial"/>
          <w:b/>
          <w:sz w:val="24"/>
          <w:szCs w:val="24"/>
          <w:lang w:eastAsia="fr-FR"/>
        </w:rPr>
        <w:t xml:space="preserve"> </w:t>
      </w:r>
      <w:r w:rsidR="008D1AFC" w:rsidRPr="0017149F">
        <w:rPr>
          <w:rFonts w:ascii="Arial Narrow" w:eastAsia="Times New Roman" w:hAnsi="Arial Narrow" w:cs="Arial"/>
          <w:b/>
          <w:sz w:val="24"/>
          <w:szCs w:val="24"/>
          <w:lang w:eastAsia="fr-FR"/>
        </w:rPr>
        <w:t>Francs CFA</w:t>
      </w:r>
      <w:r w:rsidR="008D1AFC" w:rsidRPr="0017149F">
        <w:rPr>
          <w:rFonts w:ascii="Arial Narrow" w:eastAsia="Times New Roman" w:hAnsi="Arial Narrow" w:cs="Arial"/>
          <w:sz w:val="24"/>
          <w:szCs w:val="24"/>
          <w:lang w:eastAsia="fr-FR"/>
        </w:rPr>
        <w:t xml:space="preserve"> représentant les frais d’acquisition du dossier, payables à la Recette Municipale de Mengong. La copie du reçu de ce versement sera jointe au dossier de soumission.</w:t>
      </w:r>
    </w:p>
    <w:p w:rsidR="008D1AFC" w:rsidRPr="0017149F" w:rsidRDefault="008D1AFC" w:rsidP="001E7095">
      <w:pPr>
        <w:spacing w:after="0" w:line="240" w:lineRule="auto"/>
        <w:ind w:firstLine="567"/>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b/>
        <w:t>Lors du retrait du DAO, les soumissionnaires devront se faire enregistrer en laissant leur adresse complète (B.P.</w:t>
      </w:r>
      <w:r w:rsidR="001C2468" w:rsidRPr="0017149F">
        <w:rPr>
          <w:rFonts w:ascii="Arial Narrow" w:eastAsia="Times New Roman" w:hAnsi="Arial Narrow" w:cs="Arial"/>
          <w:sz w:val="24"/>
          <w:szCs w:val="24"/>
          <w:lang w:eastAsia="fr-FR"/>
        </w:rPr>
        <w:t>, Fax, e-mail, téléphone, etc.)</w:t>
      </w:r>
    </w:p>
    <w:p w:rsidR="004601A4" w:rsidRPr="0017149F" w:rsidRDefault="004601A4" w:rsidP="001E7095">
      <w:pPr>
        <w:spacing w:after="0" w:line="240" w:lineRule="auto"/>
        <w:ind w:firstLine="567"/>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r w:rsidR="00414628" w:rsidRPr="0017149F">
        <w:rPr>
          <w:rFonts w:ascii="Arial Narrow" w:eastAsia="Times New Roman" w:hAnsi="Arial Narrow" w:cs="Arial"/>
          <w:sz w:val="24"/>
          <w:szCs w:val="24"/>
          <w:lang w:eastAsia="fr-FR"/>
        </w:rPr>
        <w:t>.</w:t>
      </w: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lastRenderedPageBreak/>
        <w:t xml:space="preserve">REMISE DES OFFRES </w:t>
      </w:r>
    </w:p>
    <w:p w:rsidR="00A67E6F" w:rsidRPr="0017149F" w:rsidRDefault="008D1AF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Chaque offre rédigée en Français ou en Anglais en Sept (07) exemplaires dont un (01) original et six (0</w:t>
      </w:r>
      <w:r w:rsidR="00414628" w:rsidRPr="0017149F">
        <w:rPr>
          <w:rFonts w:ascii="Arial Narrow" w:eastAsia="Times New Roman" w:hAnsi="Arial Narrow" w:cs="Arial"/>
          <w:bCs/>
          <w:sz w:val="24"/>
          <w:szCs w:val="24"/>
          <w:lang w:eastAsia="fr-FR"/>
        </w:rPr>
        <w:t xml:space="preserve">6) copies marquées comme tels, </w:t>
      </w:r>
      <w:r w:rsidRPr="0017149F">
        <w:rPr>
          <w:rFonts w:ascii="Arial Narrow" w:eastAsia="Times New Roman" w:hAnsi="Arial Narrow" w:cs="Arial"/>
          <w:bCs/>
          <w:sz w:val="24"/>
          <w:szCs w:val="24"/>
          <w:lang w:eastAsia="fr-FR"/>
        </w:rPr>
        <w:t xml:space="preserve">devra parvenir, à </w:t>
      </w:r>
      <w:r w:rsidRPr="0017149F">
        <w:rPr>
          <w:rFonts w:ascii="Arial Narrow" w:eastAsia="Times New Roman" w:hAnsi="Arial Narrow" w:cs="Arial"/>
          <w:b/>
          <w:bCs/>
          <w:sz w:val="24"/>
          <w:szCs w:val="24"/>
          <w:lang w:eastAsia="fr-FR"/>
        </w:rPr>
        <w:t xml:space="preserve">la Structure Interne de Gestion Administrative des Marchés Publics de la Commune de Mengong, </w:t>
      </w:r>
      <w:r w:rsidR="00414628" w:rsidRPr="0017149F">
        <w:rPr>
          <w:rFonts w:ascii="Arial Narrow" w:eastAsia="Times New Roman" w:hAnsi="Arial Narrow" w:cs="Arial"/>
          <w:b/>
          <w:bCs/>
          <w:sz w:val="24"/>
          <w:szCs w:val="24"/>
          <w:lang w:eastAsia="fr-FR"/>
        </w:rPr>
        <w:t>porte 01</w:t>
      </w:r>
      <w:r w:rsidR="00EF20E8" w:rsidRPr="0017149F">
        <w:rPr>
          <w:rFonts w:ascii="Arial Narrow" w:eastAsia="Times New Roman" w:hAnsi="Arial Narrow" w:cs="Arial"/>
          <w:b/>
          <w:bCs/>
          <w:sz w:val="24"/>
          <w:szCs w:val="24"/>
          <w:lang w:eastAsia="fr-FR"/>
        </w:rPr>
        <w:t xml:space="preserve">, </w:t>
      </w:r>
      <w:r w:rsidRPr="0017149F">
        <w:rPr>
          <w:rFonts w:ascii="Arial Narrow" w:eastAsia="Times New Roman" w:hAnsi="Arial Narrow" w:cs="Arial"/>
          <w:b/>
          <w:bCs/>
          <w:sz w:val="24"/>
          <w:szCs w:val="24"/>
          <w:lang w:eastAsia="fr-FR"/>
        </w:rPr>
        <w:t>Boite Postale</w:t>
      </w:r>
      <w:r w:rsidR="00860608" w:rsidRPr="0017149F">
        <w:rPr>
          <w:rFonts w:ascii="Arial Narrow" w:eastAsia="Times New Roman" w:hAnsi="Arial Narrow" w:cs="Arial"/>
          <w:b/>
          <w:bCs/>
          <w:sz w:val="24"/>
          <w:szCs w:val="24"/>
          <w:lang w:eastAsia="fr-FR"/>
        </w:rPr>
        <w:t xml:space="preserve"> 48 Mengong, au plus tard le </w:t>
      </w:r>
      <w:r w:rsidR="003F4808">
        <w:rPr>
          <w:rFonts w:ascii="Arial Narrow" w:eastAsia="Times New Roman" w:hAnsi="Arial Narrow" w:cs="Arial"/>
          <w:b/>
          <w:bCs/>
          <w:sz w:val="24"/>
          <w:szCs w:val="24"/>
          <w:lang w:eastAsia="fr-FR"/>
        </w:rPr>
        <w:t>29</w:t>
      </w:r>
      <w:r w:rsidR="004B04B8">
        <w:rPr>
          <w:rFonts w:ascii="Arial Narrow" w:eastAsia="Times New Roman" w:hAnsi="Arial Narrow" w:cs="Arial"/>
          <w:b/>
          <w:bCs/>
          <w:sz w:val="24"/>
          <w:szCs w:val="24"/>
          <w:lang w:eastAsia="fr-FR"/>
        </w:rPr>
        <w:t>/04</w:t>
      </w:r>
      <w:r w:rsidR="009F3D6C">
        <w:rPr>
          <w:rFonts w:ascii="Arial Narrow" w:eastAsia="Times New Roman" w:hAnsi="Arial Narrow" w:cs="Arial"/>
          <w:b/>
          <w:bCs/>
          <w:sz w:val="24"/>
          <w:szCs w:val="24"/>
          <w:lang w:eastAsia="fr-FR"/>
        </w:rPr>
        <w:t>/2025</w:t>
      </w:r>
      <w:r w:rsidR="004B04B8">
        <w:rPr>
          <w:rFonts w:ascii="Arial Narrow" w:eastAsia="Times New Roman" w:hAnsi="Arial Narrow" w:cs="Arial"/>
          <w:b/>
          <w:bCs/>
          <w:sz w:val="24"/>
          <w:szCs w:val="24"/>
          <w:lang w:eastAsia="fr-FR"/>
        </w:rPr>
        <w:t>, à 13</w:t>
      </w:r>
      <w:r w:rsidRPr="0017149F">
        <w:rPr>
          <w:rFonts w:ascii="Arial Narrow" w:eastAsia="Times New Roman" w:hAnsi="Arial Narrow" w:cs="Arial"/>
          <w:b/>
          <w:bCs/>
          <w:sz w:val="24"/>
          <w:szCs w:val="24"/>
          <w:lang w:eastAsia="fr-FR"/>
        </w:rPr>
        <w:t>heures</w:t>
      </w:r>
      <w:r w:rsidRPr="0017149F">
        <w:rPr>
          <w:rFonts w:ascii="Arial Narrow" w:eastAsia="Times New Roman" w:hAnsi="Arial Narrow" w:cs="Arial"/>
          <w:bCs/>
          <w:sz w:val="24"/>
          <w:szCs w:val="24"/>
          <w:lang w:eastAsia="fr-FR"/>
        </w:rPr>
        <w:t>, heure locale et devr</w:t>
      </w:r>
      <w:r w:rsidR="009E27A5">
        <w:rPr>
          <w:rFonts w:ascii="Arial Narrow" w:eastAsia="Times New Roman" w:hAnsi="Arial Narrow" w:cs="Arial"/>
          <w:bCs/>
          <w:sz w:val="24"/>
          <w:szCs w:val="24"/>
          <w:lang w:eastAsia="fr-FR"/>
        </w:rPr>
        <w:t xml:space="preserve">a porter la mention suivante : </w:t>
      </w:r>
    </w:p>
    <w:p w:rsidR="00B82D82" w:rsidRPr="006750B7" w:rsidRDefault="00EF20E8" w:rsidP="001E7095">
      <w:pPr>
        <w:spacing w:after="0" w:line="240" w:lineRule="auto"/>
        <w:jc w:val="center"/>
        <w:rPr>
          <w:rFonts w:ascii="Arial Narrow" w:eastAsia="Times New Roman" w:hAnsi="Arial Narrow" w:cs="Arial"/>
          <w:b/>
          <w:bCs/>
          <w:szCs w:val="24"/>
          <w:lang w:eastAsia="fr-FR"/>
        </w:rPr>
      </w:pPr>
      <w:r w:rsidRPr="006750B7">
        <w:rPr>
          <w:rFonts w:ascii="Arial Narrow" w:eastAsia="Times New Roman" w:hAnsi="Arial Narrow" w:cs="Arial"/>
          <w:bCs/>
          <w:szCs w:val="24"/>
          <w:lang w:eastAsia="fr-FR"/>
        </w:rPr>
        <w:t>«</w:t>
      </w:r>
      <w:r w:rsidR="00B82D82" w:rsidRPr="006750B7">
        <w:rPr>
          <w:rFonts w:ascii="Arial Narrow" w:eastAsia="Times New Roman" w:hAnsi="Arial Narrow" w:cs="Arial"/>
          <w:b/>
          <w:bCs/>
          <w:szCs w:val="24"/>
          <w:lang w:eastAsia="fr-FR"/>
        </w:rPr>
        <w:t xml:space="preserve"> AVIS D’APPEL D’OFFRES NATIONAL OUVERT EN PROCEDURE D’URGENCE</w:t>
      </w:r>
    </w:p>
    <w:p w:rsidR="00B82D82" w:rsidRPr="006750B7" w:rsidRDefault="00500767" w:rsidP="001E7095">
      <w:pPr>
        <w:spacing w:after="0" w:line="240" w:lineRule="auto"/>
        <w:jc w:val="center"/>
        <w:rPr>
          <w:rFonts w:ascii="Arial Narrow" w:eastAsia="Times New Roman" w:hAnsi="Arial Narrow" w:cs="Arial"/>
          <w:b/>
          <w:bCs/>
          <w:szCs w:val="24"/>
          <w:lang w:eastAsia="fr-FR"/>
        </w:rPr>
      </w:pPr>
      <w:r>
        <w:rPr>
          <w:rFonts w:ascii="Arial Narrow" w:eastAsia="Times New Roman" w:hAnsi="Arial Narrow" w:cs="Arial"/>
          <w:b/>
          <w:bCs/>
          <w:szCs w:val="24"/>
          <w:lang w:eastAsia="fr-FR"/>
        </w:rPr>
        <w:t>N°0</w:t>
      </w:r>
      <w:r w:rsidR="003F4808">
        <w:rPr>
          <w:rFonts w:ascii="Arial Narrow" w:eastAsia="Times New Roman" w:hAnsi="Arial Narrow" w:cs="Arial"/>
          <w:b/>
          <w:bCs/>
          <w:szCs w:val="24"/>
          <w:lang w:eastAsia="fr-FR"/>
        </w:rPr>
        <w:t>04/AONO/PU/C.MNG/CIPM/2025 DU 25</w:t>
      </w:r>
      <w:r>
        <w:rPr>
          <w:rFonts w:ascii="Arial Narrow" w:eastAsia="Times New Roman" w:hAnsi="Arial Narrow" w:cs="Arial"/>
          <w:b/>
          <w:bCs/>
          <w:szCs w:val="24"/>
          <w:lang w:eastAsia="fr-FR"/>
        </w:rPr>
        <w:t>/03</w:t>
      </w:r>
      <w:r w:rsidR="00B82D82" w:rsidRPr="006750B7">
        <w:rPr>
          <w:rFonts w:ascii="Arial Narrow" w:eastAsia="Times New Roman" w:hAnsi="Arial Narrow" w:cs="Arial"/>
          <w:b/>
          <w:bCs/>
          <w:szCs w:val="24"/>
          <w:lang w:eastAsia="fr-FR"/>
        </w:rPr>
        <w:t>/2025 POUR LES TRAVAUX DE CONSTRUCTION D’UNE MINI ADDUCTION EN EAU POTABLE A MENGONG LOTISSEMENT, DANS  LA COMMUNE DE MENGONG, DEPARTEMENT DE LA MVILA, REGION DU SUD. »</w:t>
      </w:r>
      <w:r w:rsidR="008D1AFC" w:rsidRPr="006750B7">
        <w:rPr>
          <w:rFonts w:ascii="Arial Narrow" w:eastAsia="Times New Roman" w:hAnsi="Arial Narrow" w:cs="Arial"/>
          <w:b/>
          <w:bCs/>
          <w:szCs w:val="24"/>
          <w:lang w:eastAsia="fr-FR"/>
        </w:rPr>
        <w:t xml:space="preserve">                                           </w:t>
      </w:r>
    </w:p>
    <w:p w:rsidR="008D1AFC" w:rsidRPr="006750B7" w:rsidRDefault="008D1AFC" w:rsidP="001E7095">
      <w:pPr>
        <w:spacing w:after="0" w:line="240" w:lineRule="auto"/>
        <w:jc w:val="center"/>
        <w:rPr>
          <w:rFonts w:ascii="Arial Narrow" w:eastAsia="Times New Roman" w:hAnsi="Arial Narrow" w:cs="Arial"/>
          <w:b/>
          <w:bCs/>
          <w:szCs w:val="24"/>
          <w:lang w:eastAsia="fr-FR"/>
        </w:rPr>
      </w:pPr>
      <w:r w:rsidRPr="006750B7">
        <w:rPr>
          <w:rFonts w:ascii="Arial Narrow" w:eastAsia="Times New Roman" w:hAnsi="Arial Narrow" w:cs="Arial"/>
          <w:b/>
          <w:bCs/>
          <w:szCs w:val="24"/>
          <w:lang w:eastAsia="fr-FR"/>
        </w:rPr>
        <w:t xml:space="preserve">     </w:t>
      </w:r>
      <w:r w:rsidR="00B82D82" w:rsidRPr="006750B7">
        <w:rPr>
          <w:rFonts w:ascii="Arial Narrow" w:eastAsia="Times New Roman" w:hAnsi="Arial Narrow" w:cs="Arial"/>
          <w:b/>
          <w:bCs/>
          <w:szCs w:val="24"/>
          <w:lang w:eastAsia="fr-FR"/>
        </w:rPr>
        <w:t>« </w:t>
      </w:r>
      <w:r w:rsidRPr="006750B7">
        <w:rPr>
          <w:rFonts w:ascii="Arial Narrow" w:eastAsia="Times New Roman" w:hAnsi="Arial Narrow" w:cs="Arial"/>
          <w:b/>
          <w:bCs/>
          <w:szCs w:val="24"/>
          <w:lang w:eastAsia="fr-FR"/>
        </w:rPr>
        <w:t>A n’ouvrir qu’en séance de dépouillement ».</w:t>
      </w:r>
    </w:p>
    <w:p w:rsidR="00BB3268" w:rsidRPr="006750B7" w:rsidRDefault="001C2468"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 xml:space="preserve">RECEVABILITÉ DES </w:t>
      </w:r>
      <w:r w:rsidR="00CB6B30" w:rsidRPr="0017149F">
        <w:rPr>
          <w:rFonts w:ascii="Arial Narrow" w:eastAsia="Times New Roman" w:hAnsi="Arial Narrow" w:cs="Arial"/>
          <w:b/>
          <w:bCs/>
          <w:sz w:val="24"/>
          <w:szCs w:val="24"/>
          <w:lang w:eastAsia="fr-FR"/>
        </w:rPr>
        <w:t>PLIS</w:t>
      </w:r>
    </w:p>
    <w:p w:rsidR="00BB3268"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Les pièces administratives, l'offre technique et l'offre financière doivent être placées dans des enveloppes différentes séparées et remises sous pli scellé. Seront irrecevables par le Maître d’Ouvrage :</w:t>
      </w:r>
    </w:p>
    <w:p w:rsidR="00BB3268"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 Les plis portant les indications sur l'identité du soumissionnaire ; </w:t>
      </w:r>
    </w:p>
    <w:p w:rsidR="00BB3268"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Les plis parvenus postérieurement aux dates et heures limites de dépôt ; </w:t>
      </w:r>
    </w:p>
    <w:p w:rsidR="00BB3268"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Les plis non-</w:t>
      </w:r>
      <w:r w:rsidR="00140019" w:rsidRPr="0017149F">
        <w:rPr>
          <w:rFonts w:ascii="Arial Narrow" w:eastAsia="Times New Roman" w:hAnsi="Arial Narrow" w:cs="Arial"/>
          <w:bCs/>
          <w:sz w:val="24"/>
          <w:szCs w:val="24"/>
          <w:lang w:eastAsia="fr-FR"/>
        </w:rPr>
        <w:t>conformes au mode de soumission ;</w:t>
      </w:r>
      <w:r w:rsidRPr="0017149F">
        <w:rPr>
          <w:rFonts w:ascii="Arial Narrow" w:eastAsia="Times New Roman" w:hAnsi="Arial Narrow" w:cs="Arial"/>
          <w:bCs/>
          <w:sz w:val="24"/>
          <w:szCs w:val="24"/>
          <w:lang w:eastAsia="fr-FR"/>
        </w:rPr>
        <w:t xml:space="preserve"> </w:t>
      </w:r>
    </w:p>
    <w:p w:rsidR="00BB3268"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les plis sans indication de l’identité de l’Appel d’Offres ;</w:t>
      </w:r>
    </w:p>
    <w:p w:rsidR="00140019"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 Le non-respect du nombre d’exemplaires indiqué dans le RPAO</w:t>
      </w:r>
      <w:r w:rsidR="00140019" w:rsidRPr="0017149F">
        <w:rPr>
          <w:rFonts w:ascii="Arial Narrow" w:eastAsia="Times New Roman" w:hAnsi="Arial Narrow" w:cs="Arial"/>
          <w:bCs/>
          <w:sz w:val="24"/>
          <w:szCs w:val="24"/>
          <w:lang w:eastAsia="fr-FR"/>
        </w:rPr>
        <w:t xml:space="preserve"> ou offre uniquement en copies.</w:t>
      </w:r>
    </w:p>
    <w:p w:rsidR="00BB3268" w:rsidRPr="0017149F" w:rsidRDefault="00BB326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 xml:space="preserve">OUVERTURE DES </w:t>
      </w:r>
      <w:r w:rsidR="009A565C" w:rsidRPr="0017149F">
        <w:rPr>
          <w:rFonts w:ascii="Arial Narrow" w:eastAsia="Times New Roman" w:hAnsi="Arial Narrow" w:cs="Arial"/>
          <w:b/>
          <w:bCs/>
          <w:sz w:val="24"/>
          <w:szCs w:val="24"/>
          <w:lang w:eastAsia="fr-FR"/>
        </w:rPr>
        <w:t>OFFRES:</w:t>
      </w:r>
    </w:p>
    <w:p w:rsidR="009A565C" w:rsidRPr="0017149F" w:rsidRDefault="008D1AFC" w:rsidP="001E7095">
      <w:pPr>
        <w:spacing w:after="0" w:line="240" w:lineRule="auto"/>
        <w:ind w:firstLine="708"/>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L’ouverture des offres se </w:t>
      </w:r>
      <w:r w:rsidR="0000314F" w:rsidRPr="0017149F">
        <w:rPr>
          <w:rFonts w:ascii="Arial Narrow" w:eastAsia="Times New Roman" w:hAnsi="Arial Narrow" w:cs="Arial"/>
          <w:bCs/>
          <w:sz w:val="24"/>
          <w:szCs w:val="24"/>
          <w:lang w:eastAsia="fr-FR"/>
        </w:rPr>
        <w:t>fera en</w:t>
      </w:r>
      <w:r w:rsidRPr="0017149F">
        <w:rPr>
          <w:rFonts w:ascii="Arial Narrow" w:eastAsia="Times New Roman" w:hAnsi="Arial Narrow" w:cs="Arial"/>
          <w:bCs/>
          <w:sz w:val="24"/>
          <w:szCs w:val="24"/>
          <w:lang w:eastAsia="fr-FR"/>
        </w:rPr>
        <w:t xml:space="preserve"> un seul temps dans la Salle de conférence de la Commune de Mengong par la Commission In</w:t>
      </w:r>
      <w:r w:rsidR="0000314F" w:rsidRPr="0017149F">
        <w:rPr>
          <w:rFonts w:ascii="Arial Narrow" w:eastAsia="Times New Roman" w:hAnsi="Arial Narrow" w:cs="Arial"/>
          <w:bCs/>
          <w:sz w:val="24"/>
          <w:szCs w:val="24"/>
          <w:lang w:eastAsia="fr-FR"/>
        </w:rPr>
        <w:t xml:space="preserve">terne de Passation des </w:t>
      </w:r>
      <w:r w:rsidR="009A565C" w:rsidRPr="0017149F">
        <w:rPr>
          <w:rFonts w:ascii="Arial Narrow" w:eastAsia="Times New Roman" w:hAnsi="Arial Narrow" w:cs="Arial"/>
          <w:bCs/>
          <w:sz w:val="24"/>
          <w:szCs w:val="24"/>
          <w:lang w:eastAsia="fr-FR"/>
        </w:rPr>
        <w:t xml:space="preserve">Marchés </w:t>
      </w:r>
      <w:r w:rsidR="003F4808">
        <w:rPr>
          <w:rFonts w:ascii="Arial Narrow" w:eastAsia="Times New Roman" w:hAnsi="Arial Narrow" w:cs="Arial"/>
          <w:b/>
          <w:bCs/>
          <w:sz w:val="24"/>
          <w:szCs w:val="24"/>
          <w:lang w:eastAsia="fr-FR"/>
        </w:rPr>
        <w:t>29</w:t>
      </w:r>
      <w:r w:rsidR="00500767">
        <w:rPr>
          <w:rFonts w:ascii="Arial Narrow" w:eastAsia="Times New Roman" w:hAnsi="Arial Narrow" w:cs="Arial"/>
          <w:b/>
          <w:bCs/>
          <w:sz w:val="24"/>
          <w:szCs w:val="24"/>
          <w:lang w:eastAsia="fr-FR"/>
        </w:rPr>
        <w:t>/04/2025</w:t>
      </w:r>
      <w:r w:rsidR="00860608" w:rsidRPr="0017149F">
        <w:rPr>
          <w:rFonts w:ascii="Arial Narrow" w:eastAsia="Times New Roman" w:hAnsi="Arial Narrow" w:cs="Arial"/>
          <w:b/>
          <w:bCs/>
          <w:sz w:val="24"/>
          <w:szCs w:val="24"/>
          <w:lang w:eastAsia="fr-FR"/>
        </w:rPr>
        <w:t>, à</w:t>
      </w:r>
      <w:r w:rsidRPr="0017149F">
        <w:rPr>
          <w:rFonts w:ascii="Arial Narrow" w:eastAsia="Times New Roman" w:hAnsi="Arial Narrow" w:cs="Arial"/>
          <w:b/>
          <w:bCs/>
          <w:sz w:val="24"/>
          <w:szCs w:val="24"/>
          <w:lang w:eastAsia="fr-FR"/>
        </w:rPr>
        <w:t xml:space="preserve"> partir de </w:t>
      </w:r>
      <w:r w:rsidR="00500767">
        <w:rPr>
          <w:rFonts w:ascii="Arial Narrow" w:eastAsia="Times New Roman" w:hAnsi="Arial Narrow" w:cs="Arial"/>
          <w:b/>
          <w:bCs/>
          <w:sz w:val="24"/>
          <w:szCs w:val="24"/>
          <w:lang w:eastAsia="fr-FR"/>
        </w:rPr>
        <w:t xml:space="preserve">14 </w:t>
      </w:r>
      <w:r w:rsidRPr="0017149F">
        <w:rPr>
          <w:rFonts w:ascii="Arial Narrow" w:eastAsia="Times New Roman" w:hAnsi="Arial Narrow" w:cs="Arial"/>
          <w:b/>
          <w:bCs/>
          <w:sz w:val="24"/>
          <w:szCs w:val="24"/>
          <w:lang w:eastAsia="fr-FR"/>
        </w:rPr>
        <w:t xml:space="preserve">heures, </w:t>
      </w:r>
      <w:r w:rsidRPr="0017149F">
        <w:rPr>
          <w:rFonts w:ascii="Arial Narrow" w:eastAsia="Times New Roman" w:hAnsi="Arial Narrow" w:cs="Arial"/>
          <w:bCs/>
          <w:sz w:val="24"/>
          <w:szCs w:val="24"/>
          <w:lang w:eastAsia="fr-FR"/>
        </w:rPr>
        <w:t xml:space="preserve">heure locale, en présence ou non des soumissionnaires ou de leurs représentants dûment mandatés et ayant une parfaite connaissance de la soumission dont ils ont la charge. </w:t>
      </w:r>
    </w:p>
    <w:p w:rsidR="007B3F61" w:rsidRDefault="009A565C" w:rsidP="001E7095">
      <w:pPr>
        <w:spacing w:after="0" w:line="240" w:lineRule="auto"/>
        <w:ind w:firstLine="708"/>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Seuls les soumissionnaires peuvent assister à cette séance d'ouverture ou s'y faire représenter par une seule personne de leur choix dûment mandatée même en cas de groupement d’entreprises. </w:t>
      </w:r>
    </w:p>
    <w:p w:rsidR="008D1AFC" w:rsidRPr="0017149F" w:rsidRDefault="009A565C" w:rsidP="001E7095">
      <w:pPr>
        <w:spacing w:after="0" w:line="240" w:lineRule="auto"/>
        <w:ind w:firstLine="708"/>
        <w:jc w:val="both"/>
        <w:rPr>
          <w:rFonts w:ascii="Arial Narrow" w:eastAsia="Times New Roman" w:hAnsi="Arial Narrow" w:cs="Arial"/>
          <w:bCs/>
          <w:sz w:val="24"/>
          <w:szCs w:val="24"/>
          <w:lang w:eastAsia="fr-FR"/>
        </w:rPr>
      </w:pPr>
      <w:r w:rsidRPr="007B3F61">
        <w:rPr>
          <w:rFonts w:ascii="Arial Narrow" w:eastAsia="Times New Roman" w:hAnsi="Arial Narrow" w:cs="Arial"/>
          <w:b/>
          <w:bCs/>
          <w:sz w:val="24"/>
          <w:szCs w:val="24"/>
          <w:lang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103865" w:rsidRPr="007B3F61">
        <w:rPr>
          <w:rFonts w:ascii="Arial Narrow" w:eastAsia="Times New Roman" w:hAnsi="Arial Narrow" w:cs="Arial"/>
          <w:b/>
          <w:bCs/>
          <w:sz w:val="24"/>
          <w:szCs w:val="24"/>
          <w:lang w:eastAsia="fr-FR"/>
        </w:rPr>
        <w:t>.</w:t>
      </w:r>
      <w:r w:rsidRPr="007B3F61">
        <w:rPr>
          <w:rFonts w:ascii="Arial Narrow" w:eastAsia="Times New Roman" w:hAnsi="Arial Narrow" w:cs="Arial"/>
          <w:b/>
          <w:bCs/>
          <w:sz w:val="24"/>
          <w:szCs w:val="24"/>
          <w:lang w:eastAsia="fr-FR"/>
        </w:rPr>
        <w:t xml:space="preserve"> En cas d’absence ou de non-conformité d’une pièce du dossier</w:t>
      </w:r>
      <w:r w:rsidRPr="0017149F">
        <w:rPr>
          <w:rFonts w:ascii="Arial Narrow" w:eastAsia="Times New Roman" w:hAnsi="Arial Narrow" w:cs="Arial"/>
          <w:bCs/>
          <w:sz w:val="24"/>
          <w:szCs w:val="24"/>
          <w:lang w:eastAsia="fr-FR"/>
        </w:rPr>
        <w:t xml:space="preserve"> </w:t>
      </w:r>
      <w:r w:rsidRPr="007B3F61">
        <w:rPr>
          <w:rFonts w:ascii="Arial Narrow" w:eastAsia="Times New Roman" w:hAnsi="Arial Narrow" w:cs="Arial"/>
          <w:b/>
          <w:bCs/>
          <w:sz w:val="24"/>
          <w:szCs w:val="24"/>
          <w:lang w:eastAsia="fr-FR"/>
        </w:rPr>
        <w:t xml:space="preserve">administratif lors de l’ouverture des plis, après un délai de 48 </w:t>
      </w:r>
      <w:r w:rsidR="00B341BD" w:rsidRPr="007B3F61">
        <w:rPr>
          <w:rFonts w:ascii="Arial Narrow" w:eastAsia="Times New Roman" w:hAnsi="Arial Narrow" w:cs="Arial"/>
          <w:b/>
          <w:bCs/>
          <w:sz w:val="24"/>
          <w:szCs w:val="24"/>
          <w:lang w:eastAsia="fr-FR"/>
        </w:rPr>
        <w:t>heures accordées</w:t>
      </w:r>
      <w:r w:rsidRPr="007B3F61">
        <w:rPr>
          <w:rFonts w:ascii="Arial Narrow" w:eastAsia="Times New Roman" w:hAnsi="Arial Narrow" w:cs="Arial"/>
          <w:b/>
          <w:bCs/>
          <w:sz w:val="24"/>
          <w:szCs w:val="24"/>
          <w:lang w:eastAsia="fr-FR"/>
        </w:rPr>
        <w:t xml:space="preserve"> par la Commission, l'offre sera rejetée.</w:t>
      </w:r>
    </w:p>
    <w:p w:rsidR="008D1AFC" w:rsidRPr="0017149F" w:rsidRDefault="001C2468"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CRITÈRES D’ÉVALUATION</w:t>
      </w:r>
    </w:p>
    <w:p w:rsidR="008D1AFC" w:rsidRPr="0017149F" w:rsidRDefault="008D1AF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ab/>
      </w:r>
      <w:r w:rsidRPr="0017149F">
        <w:rPr>
          <w:rFonts w:ascii="Arial Narrow" w:eastAsia="Times New Roman" w:hAnsi="Arial Narrow" w:cs="Arial"/>
          <w:bCs/>
          <w:sz w:val="24"/>
          <w:szCs w:val="24"/>
          <w:lang w:eastAsia="fr-FR"/>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8D1AFC" w:rsidRPr="0017149F" w:rsidRDefault="000022DA" w:rsidP="001E7095">
      <w:pPr>
        <w:tabs>
          <w:tab w:val="right" w:pos="10944"/>
        </w:tabs>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16</w:t>
      </w:r>
      <w:r w:rsidR="008D1AFC" w:rsidRPr="0017149F">
        <w:rPr>
          <w:rFonts w:ascii="Arial Narrow" w:eastAsia="Times New Roman" w:hAnsi="Arial Narrow" w:cs="Arial"/>
          <w:b/>
          <w:bCs/>
          <w:sz w:val="24"/>
          <w:szCs w:val="24"/>
          <w:lang w:eastAsia="fr-FR"/>
        </w:rPr>
        <w:t xml:space="preserve">.1. </w:t>
      </w:r>
      <w:r w:rsidR="001C2468" w:rsidRPr="0017149F">
        <w:rPr>
          <w:rFonts w:ascii="Arial Narrow" w:eastAsia="Times New Roman" w:hAnsi="Arial Narrow" w:cs="Arial"/>
          <w:b/>
          <w:bCs/>
          <w:sz w:val="24"/>
          <w:szCs w:val="24"/>
          <w:lang w:eastAsia="fr-FR"/>
        </w:rPr>
        <w:t>CRITERES ELIMINATOIRES</w:t>
      </w:r>
      <w:r w:rsidR="008F2DA3" w:rsidRPr="0017149F">
        <w:rPr>
          <w:rFonts w:ascii="Arial Narrow" w:eastAsia="Times New Roman" w:hAnsi="Arial Narrow" w:cs="Arial"/>
          <w:b/>
          <w:bCs/>
          <w:sz w:val="24"/>
          <w:szCs w:val="24"/>
          <w:lang w:eastAsia="fr-FR"/>
        </w:rPr>
        <w:tab/>
      </w: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lastRenderedPageBreak/>
        <w:tab/>
        <w:t>Les critères éliminatoires sont :</w:t>
      </w:r>
    </w:p>
    <w:p w:rsidR="008B31B8" w:rsidRPr="0017149F" w:rsidRDefault="008B31B8" w:rsidP="003277B5">
      <w:pPr>
        <w:pStyle w:val="Paragraphedeliste"/>
        <w:numPr>
          <w:ilvl w:val="0"/>
          <w:numId w:val="6"/>
        </w:numPr>
        <w:spacing w:after="0" w:line="240" w:lineRule="auto"/>
        <w:ind w:left="0"/>
        <w:jc w:val="both"/>
        <w:rPr>
          <w:rFonts w:ascii="Arial Narrow" w:eastAsia="Times New Roman" w:hAnsi="Arial Narrow" w:cs="Arial"/>
          <w:bCs/>
          <w:sz w:val="24"/>
          <w:szCs w:val="24"/>
          <w:lang w:val="fr-FR" w:eastAsia="fr-FR"/>
        </w:rPr>
      </w:pPr>
      <w:r w:rsidRPr="0017149F">
        <w:rPr>
          <w:rFonts w:ascii="Arial Narrow" w:eastAsia="Times New Roman" w:hAnsi="Arial Narrow" w:cs="Arial"/>
          <w:bCs/>
          <w:sz w:val="24"/>
          <w:szCs w:val="24"/>
          <w:lang w:val="fr-FR" w:eastAsia="fr-FR"/>
        </w:rPr>
        <w:t xml:space="preserve">L’absence du cautionnement de soumission à l’ouverture des plis; </w:t>
      </w:r>
    </w:p>
    <w:p w:rsidR="008B31B8" w:rsidRPr="0017149F" w:rsidRDefault="008B31B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La non -production au-delà du délai de 48 h après l’ouverture des plis, d’une pièce du dossier administratif jugée non conforme ou absente lors de l’ouverture des plis, (excepté le cautionnement de soumission);</w:t>
      </w:r>
    </w:p>
    <w:p w:rsidR="008B31B8" w:rsidRPr="0017149F" w:rsidRDefault="008B31B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 Des fausses déclarations, manœuvres frauduleuses ou des pièces falsifiées ; </w:t>
      </w:r>
    </w:p>
    <w:p w:rsidR="008B31B8" w:rsidRPr="0017149F" w:rsidRDefault="008B31B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Le non-respect de 70% de critères essentiels (70% renvoyant au seuil de qualification des offres techniques) ; </w:t>
      </w:r>
    </w:p>
    <w:p w:rsidR="008B31B8" w:rsidRPr="0017149F" w:rsidRDefault="008B31B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L’absence de la déclaration sur l’honneur de non abandon des chantiers au cours des trois dernières années ; </w:t>
      </w:r>
    </w:p>
    <w:p w:rsidR="008B31B8" w:rsidRPr="0017149F" w:rsidRDefault="008B31B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L’absence d’un prix unitaire quantifié dans l’Offre financière ;  </w:t>
      </w:r>
    </w:p>
    <w:p w:rsidR="00651829" w:rsidRPr="0017149F" w:rsidRDefault="008B31B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w:t>
      </w:r>
      <w:r w:rsidR="00860E28" w:rsidRPr="0017149F">
        <w:rPr>
          <w:rFonts w:ascii="Arial Narrow" w:eastAsia="Times New Roman" w:hAnsi="Arial Narrow" w:cs="Arial"/>
          <w:bCs/>
          <w:sz w:val="24"/>
          <w:szCs w:val="24"/>
          <w:lang w:eastAsia="fr-FR"/>
        </w:rPr>
        <w:t>L</w:t>
      </w:r>
      <w:r w:rsidRPr="0017149F">
        <w:rPr>
          <w:rFonts w:ascii="Arial Narrow" w:eastAsia="Times New Roman" w:hAnsi="Arial Narrow" w:cs="Arial"/>
          <w:bCs/>
          <w:sz w:val="24"/>
          <w:szCs w:val="24"/>
          <w:lang w:eastAsia="fr-FR"/>
        </w:rPr>
        <w:t xml:space="preserve">’absence de </w:t>
      </w:r>
      <w:r w:rsidRPr="007B3F61">
        <w:rPr>
          <w:rFonts w:ascii="Arial Narrow" w:eastAsia="Times New Roman" w:hAnsi="Arial Narrow" w:cs="Arial"/>
          <w:bCs/>
          <w:sz w:val="24"/>
          <w:szCs w:val="24"/>
          <w:lang w:eastAsia="fr-FR"/>
        </w:rPr>
        <w:t xml:space="preserve">possession </w:t>
      </w:r>
      <w:r w:rsidR="006F67CF" w:rsidRPr="007B3F61">
        <w:rPr>
          <w:rFonts w:ascii="Arial Narrow" w:eastAsia="Times New Roman" w:hAnsi="Arial Narrow" w:cs="Arial"/>
          <w:bCs/>
          <w:sz w:val="24"/>
          <w:szCs w:val="24"/>
          <w:lang w:eastAsia="fr-FR"/>
        </w:rPr>
        <w:t>de l’atelier de forage (</w:t>
      </w:r>
      <w:r w:rsidR="00F123D8" w:rsidRPr="007B3F61">
        <w:rPr>
          <w:rFonts w:ascii="Arial Narrow" w:eastAsia="Times New Roman" w:hAnsi="Arial Narrow" w:cs="Arial"/>
          <w:bCs/>
          <w:sz w:val="24"/>
          <w:szCs w:val="24"/>
          <w:lang w:eastAsia="fr-FR"/>
        </w:rPr>
        <w:t xml:space="preserve">en propre ou en location), la </w:t>
      </w:r>
      <w:r w:rsidR="00F123D8" w:rsidRPr="00F437DD">
        <w:rPr>
          <w:rFonts w:ascii="Arial Narrow" w:hAnsi="Arial Narrow" w:cs="Arial"/>
          <w:bCs/>
          <w:sz w:val="24"/>
          <w:szCs w:val="24"/>
        </w:rPr>
        <w:t>Sonde électrique</w:t>
      </w:r>
      <w:r w:rsidR="00F123D8">
        <w:rPr>
          <w:rFonts w:ascii="Arial Narrow" w:hAnsi="Arial Narrow" w:cs="Arial"/>
          <w:bCs/>
          <w:sz w:val="24"/>
          <w:szCs w:val="24"/>
        </w:rPr>
        <w:t xml:space="preserve"> et </w:t>
      </w:r>
      <w:proofErr w:type="gramStart"/>
      <w:r w:rsidR="00F123D8">
        <w:rPr>
          <w:rFonts w:ascii="Arial Narrow" w:hAnsi="Arial Narrow" w:cs="Arial"/>
          <w:bCs/>
          <w:sz w:val="24"/>
          <w:szCs w:val="24"/>
        </w:rPr>
        <w:t>un</w:t>
      </w:r>
      <w:proofErr w:type="gramEnd"/>
      <w:r w:rsidR="00F123D8">
        <w:rPr>
          <w:rFonts w:ascii="Arial Narrow" w:hAnsi="Arial Narrow" w:cs="Arial"/>
          <w:bCs/>
          <w:sz w:val="24"/>
          <w:szCs w:val="24"/>
        </w:rPr>
        <w:t xml:space="preserve"> é</w:t>
      </w:r>
      <w:r w:rsidR="00F123D8" w:rsidRPr="00F437DD">
        <w:rPr>
          <w:rFonts w:ascii="Arial Narrow" w:hAnsi="Arial Narrow" w:cs="Arial"/>
          <w:bCs/>
          <w:sz w:val="24"/>
          <w:szCs w:val="24"/>
        </w:rPr>
        <w:t>lectropompe</w:t>
      </w:r>
      <w:r w:rsidR="00F123D8">
        <w:rPr>
          <w:rFonts w:ascii="Arial Narrow" w:hAnsi="Arial Narrow" w:cs="Arial"/>
          <w:bCs/>
          <w:sz w:val="24"/>
          <w:szCs w:val="24"/>
        </w:rPr>
        <w:t xml:space="preserve"> </w:t>
      </w:r>
      <w:r w:rsidR="009E27A5">
        <w:rPr>
          <w:rFonts w:ascii="Arial Narrow" w:hAnsi="Arial Narrow" w:cs="Arial"/>
          <w:bCs/>
          <w:sz w:val="24"/>
          <w:szCs w:val="24"/>
        </w:rPr>
        <w:t>(en</w:t>
      </w:r>
      <w:r w:rsidR="00F123D8">
        <w:rPr>
          <w:rFonts w:ascii="Arial Narrow" w:hAnsi="Arial Narrow" w:cs="Arial"/>
          <w:bCs/>
          <w:sz w:val="24"/>
          <w:szCs w:val="24"/>
        </w:rPr>
        <w:t xml:space="preserve"> propre) ;</w:t>
      </w:r>
    </w:p>
    <w:p w:rsidR="008B31B8" w:rsidRPr="0017149F" w:rsidRDefault="00860E2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L</w:t>
      </w:r>
      <w:r w:rsidR="008B31B8" w:rsidRPr="0017149F">
        <w:rPr>
          <w:rFonts w:ascii="Arial Narrow" w:eastAsia="Times New Roman" w:hAnsi="Arial Narrow" w:cs="Arial"/>
          <w:bCs/>
          <w:sz w:val="24"/>
          <w:szCs w:val="24"/>
          <w:lang w:eastAsia="fr-FR"/>
        </w:rPr>
        <w:t xml:space="preserve">’absence d’un élément de l’offre financière (la soumission, les BPU, le DQE) ; </w:t>
      </w:r>
    </w:p>
    <w:p w:rsidR="008B31B8" w:rsidRPr="0017149F" w:rsidRDefault="00860E2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L</w:t>
      </w:r>
      <w:r w:rsidR="008B31B8" w:rsidRPr="0017149F">
        <w:rPr>
          <w:rFonts w:ascii="Arial Narrow" w:eastAsia="Times New Roman" w:hAnsi="Arial Narrow" w:cs="Arial"/>
          <w:bCs/>
          <w:sz w:val="24"/>
          <w:szCs w:val="24"/>
          <w:lang w:eastAsia="fr-FR"/>
        </w:rPr>
        <w:t xml:space="preserve">’absence de la charte d’intégrité datée et signée ; </w:t>
      </w:r>
    </w:p>
    <w:p w:rsidR="007B3F61" w:rsidRPr="009E27A5" w:rsidRDefault="00860E28"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L</w:t>
      </w:r>
      <w:r w:rsidR="008B31B8" w:rsidRPr="0017149F">
        <w:rPr>
          <w:rFonts w:ascii="Arial Narrow" w:eastAsia="Times New Roman" w:hAnsi="Arial Narrow" w:cs="Arial"/>
          <w:bCs/>
          <w:sz w:val="24"/>
          <w:szCs w:val="24"/>
          <w:lang w:eastAsia="fr-FR"/>
        </w:rPr>
        <w:t xml:space="preserve">’absence de la déclaration d’engagement au respect des clauses environnementales et sociales datée et signée ; </w:t>
      </w:r>
    </w:p>
    <w:p w:rsidR="008D1AFC" w:rsidRPr="0017149F" w:rsidRDefault="000022DA"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16</w:t>
      </w:r>
      <w:r w:rsidR="008D1AFC" w:rsidRPr="0017149F">
        <w:rPr>
          <w:rFonts w:ascii="Arial Narrow" w:eastAsia="Times New Roman" w:hAnsi="Arial Narrow" w:cs="Arial"/>
          <w:b/>
          <w:bCs/>
          <w:sz w:val="24"/>
          <w:szCs w:val="24"/>
          <w:lang w:eastAsia="fr-FR"/>
        </w:rPr>
        <w:t>.2. CRITERES ESSENTIELS</w:t>
      </w:r>
    </w:p>
    <w:p w:rsidR="002746DA" w:rsidRPr="0017149F" w:rsidRDefault="008D1AF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ab/>
      </w:r>
      <w:r w:rsidRPr="0017149F">
        <w:rPr>
          <w:rFonts w:ascii="Arial Narrow" w:eastAsia="Times New Roman" w:hAnsi="Arial Narrow" w:cs="Arial"/>
          <w:bCs/>
          <w:sz w:val="24"/>
          <w:szCs w:val="24"/>
          <w:lang w:eastAsia="fr-FR"/>
        </w:rPr>
        <w:t>Le système de notation des offres est le mode binaire (oui/non). L’évaluation des offres techniques se fera suivant les critères</w:t>
      </w:r>
      <w:r w:rsidR="002746DA" w:rsidRPr="0017149F">
        <w:rPr>
          <w:rFonts w:ascii="Arial Narrow" w:eastAsia="Times New Roman" w:hAnsi="Arial Narrow" w:cs="Arial"/>
          <w:bCs/>
          <w:sz w:val="24"/>
          <w:szCs w:val="24"/>
          <w:lang w:eastAsia="fr-FR"/>
        </w:rPr>
        <w:t xml:space="preserve"> essentiels ci-après définies :</w:t>
      </w:r>
    </w:p>
    <w:p w:rsidR="002746DA" w:rsidRPr="0017149F" w:rsidRDefault="002746DA"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Les critères essentiels à la qualification des soumissionnaires porteront à titre indicatif sur :</w:t>
      </w:r>
    </w:p>
    <w:p w:rsidR="002746DA" w:rsidRPr="0017149F" w:rsidRDefault="002746DA" w:rsidP="003277B5">
      <w:pPr>
        <w:pStyle w:val="Paragraphedeliste"/>
        <w:numPr>
          <w:ilvl w:val="0"/>
          <w:numId w:val="11"/>
        </w:numPr>
        <w:spacing w:after="0" w:line="240" w:lineRule="auto"/>
        <w:ind w:left="0"/>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la </w:t>
      </w:r>
      <w:r w:rsidRPr="0017149F">
        <w:rPr>
          <w:rFonts w:ascii="Arial Narrow" w:eastAsia="Times New Roman" w:hAnsi="Arial Narrow" w:cs="Arial"/>
          <w:bCs/>
          <w:sz w:val="24"/>
          <w:szCs w:val="24"/>
          <w:lang w:val="fr-FR" w:eastAsia="fr-FR"/>
        </w:rPr>
        <w:t>présentation</w:t>
      </w:r>
      <w:r w:rsidRPr="0017149F">
        <w:rPr>
          <w:rFonts w:ascii="Arial Narrow" w:eastAsia="Times New Roman" w:hAnsi="Arial Narrow" w:cs="Arial"/>
          <w:bCs/>
          <w:sz w:val="24"/>
          <w:szCs w:val="24"/>
          <w:lang w:eastAsia="fr-FR"/>
        </w:rPr>
        <w:t xml:space="preserve"> de </w:t>
      </w:r>
      <w:proofErr w:type="spellStart"/>
      <w:r w:rsidRPr="0017149F">
        <w:rPr>
          <w:rFonts w:ascii="Arial Narrow" w:eastAsia="Times New Roman" w:hAnsi="Arial Narrow" w:cs="Arial"/>
          <w:bCs/>
          <w:sz w:val="24"/>
          <w:szCs w:val="24"/>
          <w:lang w:eastAsia="fr-FR"/>
        </w:rPr>
        <w:t>l’offre</w:t>
      </w:r>
      <w:proofErr w:type="spellEnd"/>
      <w:r w:rsidRPr="0017149F">
        <w:rPr>
          <w:rFonts w:ascii="Arial Narrow" w:eastAsia="Times New Roman" w:hAnsi="Arial Narrow" w:cs="Arial"/>
          <w:bCs/>
          <w:sz w:val="24"/>
          <w:szCs w:val="24"/>
          <w:lang w:eastAsia="fr-FR"/>
        </w:rPr>
        <w:t xml:space="preserve"> ;</w:t>
      </w:r>
    </w:p>
    <w:p w:rsidR="002746DA" w:rsidRPr="0017149F" w:rsidRDefault="002746DA" w:rsidP="003277B5">
      <w:pPr>
        <w:pStyle w:val="Paragraphedeliste"/>
        <w:numPr>
          <w:ilvl w:val="0"/>
          <w:numId w:val="11"/>
        </w:numPr>
        <w:spacing w:after="0" w:line="240" w:lineRule="auto"/>
        <w:ind w:left="0"/>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les </w:t>
      </w:r>
      <w:proofErr w:type="spellStart"/>
      <w:r w:rsidRPr="0017149F">
        <w:rPr>
          <w:rFonts w:ascii="Arial Narrow" w:eastAsia="Times New Roman" w:hAnsi="Arial Narrow" w:cs="Arial"/>
          <w:bCs/>
          <w:sz w:val="24"/>
          <w:szCs w:val="24"/>
          <w:lang w:eastAsia="fr-FR"/>
        </w:rPr>
        <w:t>références</w:t>
      </w:r>
      <w:proofErr w:type="spellEnd"/>
      <w:r w:rsidRPr="0017149F">
        <w:rPr>
          <w:rFonts w:ascii="Arial Narrow" w:eastAsia="Times New Roman" w:hAnsi="Arial Narrow" w:cs="Arial"/>
          <w:bCs/>
          <w:sz w:val="24"/>
          <w:szCs w:val="24"/>
          <w:lang w:eastAsia="fr-FR"/>
        </w:rPr>
        <w:t xml:space="preserve"> du </w:t>
      </w:r>
      <w:proofErr w:type="spellStart"/>
      <w:r w:rsidRPr="0017149F">
        <w:rPr>
          <w:rFonts w:ascii="Arial Narrow" w:eastAsia="Times New Roman" w:hAnsi="Arial Narrow" w:cs="Arial"/>
          <w:bCs/>
          <w:sz w:val="24"/>
          <w:szCs w:val="24"/>
          <w:lang w:eastAsia="fr-FR"/>
        </w:rPr>
        <w:t>soumissionnaire</w:t>
      </w:r>
      <w:proofErr w:type="spellEnd"/>
      <w:r w:rsidRPr="0017149F">
        <w:rPr>
          <w:rFonts w:ascii="Arial Narrow" w:eastAsia="Times New Roman" w:hAnsi="Arial Narrow" w:cs="Arial"/>
          <w:bCs/>
          <w:sz w:val="24"/>
          <w:szCs w:val="24"/>
          <w:lang w:eastAsia="fr-FR"/>
        </w:rPr>
        <w:t xml:space="preserve"> ;</w:t>
      </w:r>
    </w:p>
    <w:p w:rsidR="002746DA" w:rsidRPr="0017149F" w:rsidRDefault="002746DA" w:rsidP="003277B5">
      <w:pPr>
        <w:pStyle w:val="Paragraphedeliste"/>
        <w:numPr>
          <w:ilvl w:val="0"/>
          <w:numId w:val="11"/>
        </w:numPr>
        <w:spacing w:before="0" w:after="0" w:line="240" w:lineRule="auto"/>
        <w:ind w:left="0"/>
        <w:jc w:val="both"/>
        <w:rPr>
          <w:rFonts w:ascii="Arial Narrow" w:eastAsia="Times New Roman" w:hAnsi="Arial Narrow" w:cs="Arial"/>
          <w:bCs/>
          <w:sz w:val="24"/>
          <w:szCs w:val="24"/>
          <w:lang w:val="fr-FR" w:eastAsia="fr-FR"/>
        </w:rPr>
      </w:pPr>
      <w:r w:rsidRPr="0017149F">
        <w:rPr>
          <w:rFonts w:ascii="Arial Narrow" w:eastAsia="Times New Roman" w:hAnsi="Arial Narrow" w:cs="Arial"/>
          <w:bCs/>
          <w:sz w:val="24"/>
          <w:szCs w:val="24"/>
          <w:lang w:val="fr-FR" w:eastAsia="fr-FR"/>
        </w:rPr>
        <w:t xml:space="preserve">la capacité financière (l’accès à une ligne de crédit ou autres ressources financières, le chiffre </w:t>
      </w:r>
    </w:p>
    <w:p w:rsidR="002746DA" w:rsidRPr="0017149F" w:rsidRDefault="00A00CBF"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D’affaires</w:t>
      </w:r>
      <w:r w:rsidR="002746DA" w:rsidRPr="0017149F">
        <w:rPr>
          <w:rFonts w:ascii="Arial Narrow" w:eastAsia="Times New Roman" w:hAnsi="Arial Narrow" w:cs="Arial"/>
          <w:bCs/>
          <w:sz w:val="24"/>
          <w:szCs w:val="24"/>
          <w:lang w:eastAsia="fr-FR"/>
        </w:rPr>
        <w:t>, attestation de solvabilit</w:t>
      </w:r>
      <w:r w:rsidR="007F5EB4" w:rsidRPr="0017149F">
        <w:rPr>
          <w:rFonts w:ascii="Arial Narrow" w:eastAsia="Times New Roman" w:hAnsi="Arial Narrow" w:cs="Arial"/>
          <w:bCs/>
          <w:sz w:val="24"/>
          <w:szCs w:val="24"/>
          <w:lang w:eastAsia="fr-FR"/>
        </w:rPr>
        <w:t>é financière) ;</w:t>
      </w:r>
    </w:p>
    <w:p w:rsidR="002746DA" w:rsidRPr="0017149F" w:rsidRDefault="002746DA" w:rsidP="003277B5">
      <w:pPr>
        <w:pStyle w:val="Paragraphedeliste"/>
        <w:numPr>
          <w:ilvl w:val="0"/>
          <w:numId w:val="11"/>
        </w:numPr>
        <w:spacing w:before="0" w:after="0" w:line="240" w:lineRule="auto"/>
        <w:ind w:left="0"/>
        <w:jc w:val="both"/>
        <w:rPr>
          <w:rFonts w:ascii="Arial Narrow" w:eastAsia="Times New Roman" w:hAnsi="Arial Narrow" w:cs="Arial"/>
          <w:bCs/>
          <w:sz w:val="24"/>
          <w:szCs w:val="24"/>
          <w:lang w:val="fr-FR" w:eastAsia="fr-FR"/>
        </w:rPr>
      </w:pPr>
      <w:r w:rsidRPr="0017149F">
        <w:rPr>
          <w:rFonts w:ascii="Arial Narrow" w:eastAsia="Times New Roman" w:hAnsi="Arial Narrow" w:cs="Arial"/>
          <w:bCs/>
          <w:sz w:val="24"/>
          <w:szCs w:val="24"/>
          <w:lang w:val="fr-FR" w:eastAsia="fr-FR"/>
        </w:rPr>
        <w:t>la qualification et l’expérience du personnel</w:t>
      </w:r>
      <w:r w:rsidR="007F5EB4" w:rsidRPr="0017149F">
        <w:rPr>
          <w:rFonts w:ascii="Arial Narrow" w:eastAsia="Times New Roman" w:hAnsi="Arial Narrow" w:cs="Arial"/>
          <w:bCs/>
          <w:sz w:val="24"/>
          <w:szCs w:val="24"/>
          <w:lang w:val="fr-FR" w:eastAsia="fr-FR"/>
        </w:rPr>
        <w:t> ;</w:t>
      </w:r>
    </w:p>
    <w:p w:rsidR="002746DA" w:rsidRPr="0017149F" w:rsidRDefault="002746DA" w:rsidP="003277B5">
      <w:pPr>
        <w:pStyle w:val="Paragraphedeliste"/>
        <w:numPr>
          <w:ilvl w:val="0"/>
          <w:numId w:val="11"/>
        </w:numPr>
        <w:spacing w:after="0" w:line="240" w:lineRule="auto"/>
        <w:ind w:left="0"/>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val="fr-FR" w:eastAsia="fr-FR"/>
        </w:rPr>
        <w:t xml:space="preserve"> </w:t>
      </w:r>
      <w:r w:rsidRPr="0017149F">
        <w:rPr>
          <w:rFonts w:ascii="Arial Narrow" w:eastAsia="Times New Roman" w:hAnsi="Arial Narrow" w:cs="Arial"/>
          <w:bCs/>
          <w:sz w:val="24"/>
          <w:szCs w:val="24"/>
          <w:lang w:eastAsia="fr-FR"/>
        </w:rPr>
        <w:t xml:space="preserve">les </w:t>
      </w:r>
      <w:proofErr w:type="spellStart"/>
      <w:r w:rsidRPr="0017149F">
        <w:rPr>
          <w:rFonts w:ascii="Arial Narrow" w:eastAsia="Times New Roman" w:hAnsi="Arial Narrow" w:cs="Arial"/>
          <w:bCs/>
          <w:sz w:val="24"/>
          <w:szCs w:val="24"/>
          <w:lang w:eastAsia="fr-FR"/>
        </w:rPr>
        <w:t>moyens</w:t>
      </w:r>
      <w:proofErr w:type="spellEnd"/>
      <w:r w:rsidRPr="0017149F">
        <w:rPr>
          <w:rFonts w:ascii="Arial Narrow" w:eastAsia="Times New Roman" w:hAnsi="Arial Narrow" w:cs="Arial"/>
          <w:bCs/>
          <w:sz w:val="24"/>
          <w:szCs w:val="24"/>
          <w:lang w:eastAsia="fr-FR"/>
        </w:rPr>
        <w:t xml:space="preserve"> </w:t>
      </w:r>
      <w:proofErr w:type="spellStart"/>
      <w:r w:rsidRPr="0017149F">
        <w:rPr>
          <w:rFonts w:ascii="Arial Narrow" w:eastAsia="Times New Roman" w:hAnsi="Arial Narrow" w:cs="Arial"/>
          <w:bCs/>
          <w:sz w:val="24"/>
          <w:szCs w:val="24"/>
          <w:lang w:eastAsia="fr-FR"/>
        </w:rPr>
        <w:t>logistiques</w:t>
      </w:r>
      <w:proofErr w:type="spellEnd"/>
      <w:r w:rsidRPr="0017149F">
        <w:rPr>
          <w:rFonts w:ascii="Arial Narrow" w:eastAsia="Times New Roman" w:hAnsi="Arial Narrow" w:cs="Arial"/>
          <w:bCs/>
          <w:sz w:val="24"/>
          <w:szCs w:val="24"/>
          <w:lang w:eastAsia="fr-FR"/>
        </w:rPr>
        <w:t xml:space="preserve"> </w:t>
      </w:r>
      <w:r w:rsidR="007F5EB4" w:rsidRPr="0017149F">
        <w:rPr>
          <w:rFonts w:ascii="Arial Narrow" w:eastAsia="Times New Roman" w:hAnsi="Arial Narrow" w:cs="Arial"/>
          <w:bCs/>
          <w:sz w:val="24"/>
          <w:szCs w:val="24"/>
          <w:lang w:eastAsia="fr-FR"/>
        </w:rPr>
        <w:t>;</w:t>
      </w:r>
    </w:p>
    <w:p w:rsidR="002746DA" w:rsidRPr="0017149F" w:rsidRDefault="002746DA" w:rsidP="003277B5">
      <w:pPr>
        <w:pStyle w:val="Paragraphedeliste"/>
        <w:numPr>
          <w:ilvl w:val="0"/>
          <w:numId w:val="11"/>
        </w:numPr>
        <w:spacing w:after="0" w:line="240" w:lineRule="auto"/>
        <w:ind w:left="0"/>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la </w:t>
      </w:r>
      <w:proofErr w:type="spellStart"/>
      <w:r w:rsidRPr="0017149F">
        <w:rPr>
          <w:rFonts w:ascii="Arial Narrow" w:eastAsia="Times New Roman" w:hAnsi="Arial Narrow" w:cs="Arial"/>
          <w:bCs/>
          <w:sz w:val="24"/>
          <w:szCs w:val="24"/>
          <w:lang w:eastAsia="fr-FR"/>
        </w:rPr>
        <w:t>méthodologie</w:t>
      </w:r>
      <w:proofErr w:type="spellEnd"/>
      <w:r w:rsidR="007F5EB4" w:rsidRPr="0017149F">
        <w:rPr>
          <w:rFonts w:ascii="Arial Narrow" w:eastAsia="Times New Roman" w:hAnsi="Arial Narrow" w:cs="Arial"/>
          <w:bCs/>
          <w:sz w:val="24"/>
          <w:szCs w:val="24"/>
          <w:lang w:eastAsia="fr-FR"/>
        </w:rPr>
        <w:t>;</w:t>
      </w:r>
    </w:p>
    <w:p w:rsidR="002746DA" w:rsidRPr="00823D71" w:rsidRDefault="00FC1959" w:rsidP="003277B5">
      <w:pPr>
        <w:pStyle w:val="Paragraphedeliste"/>
        <w:numPr>
          <w:ilvl w:val="0"/>
          <w:numId w:val="6"/>
        </w:numPr>
        <w:spacing w:after="0" w:line="240" w:lineRule="auto"/>
        <w:ind w:left="0" w:hanging="426"/>
        <w:jc w:val="both"/>
        <w:rPr>
          <w:rFonts w:ascii="Arial Narrow" w:eastAsia="Times New Roman" w:hAnsi="Arial Narrow" w:cs="Arial"/>
          <w:bCs/>
          <w:sz w:val="24"/>
          <w:szCs w:val="24"/>
          <w:lang w:val="fr-FR" w:eastAsia="fr-FR"/>
        </w:rPr>
      </w:pPr>
      <w:r w:rsidRPr="0017149F">
        <w:rPr>
          <w:rFonts w:ascii="Arial Narrow" w:eastAsia="Times New Roman" w:hAnsi="Arial Narrow" w:cs="Arial"/>
          <w:bCs/>
          <w:sz w:val="24"/>
          <w:szCs w:val="24"/>
          <w:lang w:val="fr-FR"/>
        </w:rPr>
        <w:t>Les preuves d’acceptation des conditions du marché</w:t>
      </w:r>
      <w:r w:rsidR="007F5EB4" w:rsidRPr="0017149F">
        <w:rPr>
          <w:rFonts w:ascii="Arial Narrow" w:eastAsia="Times New Roman" w:hAnsi="Arial Narrow" w:cs="Arial"/>
          <w:bCs/>
          <w:sz w:val="24"/>
          <w:szCs w:val="24"/>
          <w:lang w:val="fr-FR"/>
        </w:rPr>
        <w:t>.</w:t>
      </w: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ab/>
        <w:t xml:space="preserve">Seules les offres financières des soumissionnaires dont l’offre technique aura obtenu un pourcentage de «oui» supérieur </w:t>
      </w:r>
      <w:r w:rsidR="00823D71">
        <w:rPr>
          <w:rFonts w:ascii="Arial Narrow" w:eastAsia="Times New Roman" w:hAnsi="Arial Narrow" w:cs="Arial"/>
          <w:b/>
          <w:bCs/>
          <w:sz w:val="24"/>
          <w:szCs w:val="24"/>
          <w:lang w:eastAsia="fr-FR"/>
        </w:rPr>
        <w:t>ou égal à 70% seront examinées.</w:t>
      </w:r>
    </w:p>
    <w:p w:rsidR="008D1AFC" w:rsidRPr="0017149F" w:rsidRDefault="008D1AF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rsidR="008D1AFC" w:rsidRPr="0017149F" w:rsidRDefault="008D1AFC" w:rsidP="001E7095">
      <w:pPr>
        <w:pStyle w:val="Paragraphedeliste"/>
        <w:numPr>
          <w:ilvl w:val="0"/>
          <w:numId w:val="5"/>
        </w:numPr>
        <w:spacing w:after="0" w:line="240" w:lineRule="auto"/>
        <w:ind w:left="0"/>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ATTRIBUTION DU MARCHE</w:t>
      </w:r>
    </w:p>
    <w:p w:rsidR="007123AD" w:rsidRPr="0017149F" w:rsidRDefault="00A00CBF"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Le Maitre d’Ouvrage attribuera le marché au soum</w:t>
      </w:r>
      <w:r w:rsidR="00BD0585" w:rsidRPr="0017149F">
        <w:rPr>
          <w:rFonts w:ascii="Arial Narrow" w:eastAsia="Times New Roman" w:hAnsi="Arial Narrow" w:cs="Arial"/>
          <w:bCs/>
          <w:sz w:val="24"/>
          <w:szCs w:val="24"/>
          <w:lang w:eastAsia="fr-FR"/>
        </w:rPr>
        <w:t xml:space="preserve">issionnaire ayant présenté une </w:t>
      </w:r>
      <w:r w:rsidRPr="0017149F">
        <w:rPr>
          <w:rFonts w:ascii="Arial Narrow" w:eastAsia="Times New Roman" w:hAnsi="Arial Narrow" w:cs="Arial"/>
          <w:bCs/>
          <w:sz w:val="24"/>
          <w:szCs w:val="24"/>
          <w:lang w:eastAsia="fr-FR"/>
        </w:rPr>
        <w:t xml:space="preserve">offre remplissant les critères de qualification technique et financière requises et dont l’offre </w:t>
      </w:r>
      <w:r w:rsidR="00BD0585" w:rsidRPr="0017149F">
        <w:rPr>
          <w:rFonts w:ascii="Arial Narrow" w:eastAsia="Times New Roman" w:hAnsi="Arial Narrow" w:cs="Arial"/>
          <w:bCs/>
          <w:sz w:val="24"/>
          <w:szCs w:val="24"/>
          <w:lang w:eastAsia="fr-FR"/>
        </w:rPr>
        <w:t>sera évaluée</w:t>
      </w:r>
      <w:r w:rsidRPr="0017149F">
        <w:rPr>
          <w:rFonts w:ascii="Arial Narrow" w:eastAsia="Times New Roman" w:hAnsi="Arial Narrow" w:cs="Arial"/>
          <w:bCs/>
          <w:sz w:val="24"/>
          <w:szCs w:val="24"/>
          <w:lang w:eastAsia="fr-FR"/>
        </w:rPr>
        <w:t xml:space="preserve"> l</w:t>
      </w:r>
      <w:r w:rsidR="00D775C4" w:rsidRPr="0017149F">
        <w:rPr>
          <w:rFonts w:ascii="Arial Narrow" w:eastAsia="Times New Roman" w:hAnsi="Arial Narrow" w:cs="Arial"/>
          <w:bCs/>
          <w:sz w:val="24"/>
          <w:szCs w:val="24"/>
          <w:lang w:eastAsia="fr-FR"/>
        </w:rPr>
        <w:t xml:space="preserve">a moins- </w:t>
      </w:r>
      <w:proofErr w:type="spellStart"/>
      <w:r w:rsidRPr="0017149F">
        <w:rPr>
          <w:rFonts w:ascii="Arial Narrow" w:eastAsia="Times New Roman" w:hAnsi="Arial Narrow" w:cs="Arial"/>
          <w:bCs/>
          <w:sz w:val="24"/>
          <w:szCs w:val="24"/>
          <w:lang w:eastAsia="fr-FR"/>
        </w:rPr>
        <w:t>disante</w:t>
      </w:r>
      <w:proofErr w:type="spellEnd"/>
      <w:r w:rsidRPr="0017149F">
        <w:rPr>
          <w:rFonts w:ascii="Arial Narrow" w:eastAsia="Times New Roman" w:hAnsi="Arial Narrow" w:cs="Arial"/>
          <w:bCs/>
          <w:sz w:val="24"/>
          <w:szCs w:val="24"/>
          <w:lang w:eastAsia="fr-FR"/>
        </w:rPr>
        <w:t xml:space="preserve"> en incluant le cas échéant les remises proposées.</w:t>
      </w:r>
    </w:p>
    <w:p w:rsidR="00BD0585" w:rsidRPr="00823D71" w:rsidRDefault="007123AD" w:rsidP="001E7095">
      <w:pPr>
        <w:pStyle w:val="Paragraphedeliste"/>
        <w:numPr>
          <w:ilvl w:val="0"/>
          <w:numId w:val="5"/>
        </w:numPr>
        <w:spacing w:after="0" w:line="240" w:lineRule="auto"/>
        <w:ind w:left="0"/>
        <w:jc w:val="both"/>
        <w:rPr>
          <w:rFonts w:ascii="Arial Narrow" w:eastAsia="Times New Roman" w:hAnsi="Arial Narrow" w:cs="Arial"/>
          <w:b/>
          <w:bCs/>
          <w:sz w:val="24"/>
          <w:szCs w:val="24"/>
          <w:lang w:val="fr-FR" w:eastAsia="fr-FR"/>
        </w:rPr>
      </w:pPr>
      <w:r w:rsidRPr="006750B7">
        <w:rPr>
          <w:rFonts w:ascii="Arial Narrow" w:eastAsia="Times New Roman" w:hAnsi="Arial Narrow" w:cs="Arial"/>
          <w:b/>
          <w:bCs/>
          <w:sz w:val="22"/>
          <w:szCs w:val="24"/>
          <w:lang w:val="fr-FR" w:eastAsia="fr-FR"/>
        </w:rPr>
        <w:t>LE NOMBRE MAXIMUM DE LOT</w:t>
      </w:r>
      <w:r w:rsidR="00567717" w:rsidRPr="006750B7">
        <w:rPr>
          <w:rFonts w:ascii="Arial Narrow" w:eastAsia="Times New Roman" w:hAnsi="Arial Narrow" w:cs="Arial"/>
          <w:b/>
          <w:bCs/>
          <w:sz w:val="22"/>
          <w:szCs w:val="24"/>
          <w:lang w:val="fr-FR" w:eastAsia="fr-FR"/>
        </w:rPr>
        <w:t>S :</w:t>
      </w:r>
    </w:p>
    <w:p w:rsidR="002C764B" w:rsidRPr="0017149F" w:rsidRDefault="00535514"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                      Lot unique</w:t>
      </w:r>
      <w:r w:rsidR="00BD0585" w:rsidRPr="0017149F">
        <w:rPr>
          <w:rFonts w:ascii="Arial Narrow" w:eastAsia="Times New Roman" w:hAnsi="Arial Narrow" w:cs="Arial"/>
          <w:bCs/>
          <w:sz w:val="24"/>
          <w:szCs w:val="24"/>
          <w:lang w:eastAsia="fr-FR"/>
        </w:rPr>
        <w:t xml:space="preserve">. </w:t>
      </w:r>
    </w:p>
    <w:p w:rsidR="00227AEC" w:rsidRPr="006750B7" w:rsidRDefault="002C764B" w:rsidP="001E7095">
      <w:pPr>
        <w:pStyle w:val="Paragraphedeliste"/>
        <w:numPr>
          <w:ilvl w:val="0"/>
          <w:numId w:val="5"/>
        </w:numPr>
        <w:spacing w:after="0" w:line="240" w:lineRule="auto"/>
        <w:ind w:left="0"/>
        <w:jc w:val="both"/>
        <w:rPr>
          <w:rFonts w:ascii="Arial Narrow" w:eastAsia="Times New Roman" w:hAnsi="Arial Narrow" w:cs="Arial"/>
          <w:b/>
          <w:bCs/>
          <w:sz w:val="22"/>
          <w:szCs w:val="24"/>
          <w:lang w:val="fr-FR" w:eastAsia="fr-FR"/>
        </w:rPr>
      </w:pPr>
      <w:r w:rsidRPr="006750B7">
        <w:rPr>
          <w:rFonts w:ascii="Arial Narrow" w:eastAsia="Times New Roman" w:hAnsi="Arial Narrow" w:cs="Arial"/>
          <w:b/>
          <w:bCs/>
          <w:sz w:val="22"/>
          <w:szCs w:val="24"/>
          <w:lang w:val="fr-FR" w:eastAsia="fr-FR"/>
        </w:rPr>
        <w:t>DURÉE DE VALIDITÉ DES OFFRES</w:t>
      </w:r>
    </w:p>
    <w:p w:rsidR="002C764B" w:rsidRPr="0017149F" w:rsidRDefault="00227AE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 xml:space="preserve">Les soumissionnaires restent engagés par leur offre pendant </w:t>
      </w:r>
      <w:r w:rsidR="009B3620" w:rsidRPr="0017149F">
        <w:rPr>
          <w:rFonts w:ascii="Arial Narrow" w:eastAsia="Times New Roman" w:hAnsi="Arial Narrow" w:cs="Arial"/>
          <w:bCs/>
          <w:sz w:val="24"/>
          <w:szCs w:val="24"/>
          <w:lang w:eastAsia="fr-FR"/>
        </w:rPr>
        <w:t>90 jours</w:t>
      </w:r>
      <w:r w:rsidRPr="0017149F">
        <w:rPr>
          <w:rFonts w:ascii="Arial Narrow" w:eastAsia="Times New Roman" w:hAnsi="Arial Narrow" w:cs="Arial"/>
          <w:bCs/>
          <w:sz w:val="24"/>
          <w:szCs w:val="24"/>
          <w:lang w:eastAsia="fr-FR"/>
        </w:rPr>
        <w:t xml:space="preserve"> à partir de la date limite initiale fixée pour la remise des offres.</w:t>
      </w:r>
    </w:p>
    <w:p w:rsidR="008D1AFC" w:rsidRPr="006750B7" w:rsidRDefault="008D1AFC" w:rsidP="001E7095">
      <w:pPr>
        <w:pStyle w:val="Paragraphedeliste"/>
        <w:numPr>
          <w:ilvl w:val="0"/>
          <w:numId w:val="5"/>
        </w:numPr>
        <w:spacing w:after="0" w:line="240" w:lineRule="auto"/>
        <w:ind w:left="0"/>
        <w:jc w:val="both"/>
        <w:rPr>
          <w:rFonts w:ascii="Arial Narrow" w:eastAsia="Times New Roman" w:hAnsi="Arial Narrow" w:cs="Arial"/>
          <w:b/>
          <w:bCs/>
          <w:sz w:val="22"/>
          <w:szCs w:val="24"/>
          <w:lang w:eastAsia="fr-FR"/>
        </w:rPr>
      </w:pPr>
      <w:r w:rsidRPr="006750B7">
        <w:rPr>
          <w:rFonts w:ascii="Arial Narrow" w:eastAsia="Times New Roman" w:hAnsi="Arial Narrow" w:cs="Arial"/>
          <w:b/>
          <w:bCs/>
          <w:sz w:val="22"/>
          <w:szCs w:val="24"/>
          <w:lang w:eastAsia="fr-FR"/>
        </w:rPr>
        <w:t xml:space="preserve">RENSEIGNEMENTS </w:t>
      </w:r>
      <w:r w:rsidR="008D5CF4" w:rsidRPr="006750B7">
        <w:rPr>
          <w:rFonts w:ascii="Arial Narrow" w:eastAsia="Times New Roman" w:hAnsi="Arial Narrow" w:cs="Arial"/>
          <w:b/>
          <w:bCs/>
          <w:sz w:val="22"/>
          <w:szCs w:val="24"/>
          <w:lang w:eastAsia="fr-FR"/>
        </w:rPr>
        <w:t>COMPLEMENTAIRES</w:t>
      </w:r>
    </w:p>
    <w:p w:rsidR="008D1AFC"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Cs/>
          <w:sz w:val="24"/>
          <w:szCs w:val="24"/>
          <w:lang w:eastAsia="fr-FR"/>
        </w:rPr>
        <w:lastRenderedPageBreak/>
        <w:tab/>
        <w:t xml:space="preserve">Les renseignements techniques complémentaires peuvent être obtenus aux jours et heures ouvrables auprès à la Structure Interne de Gestion Administrative des Marchés Publics de la Commune de </w:t>
      </w:r>
      <w:r w:rsidRPr="0017149F">
        <w:rPr>
          <w:rFonts w:ascii="Arial Narrow" w:eastAsia="Times New Roman" w:hAnsi="Arial Narrow" w:cs="Arial"/>
          <w:b/>
          <w:bCs/>
          <w:sz w:val="24"/>
          <w:szCs w:val="24"/>
          <w:lang w:eastAsia="fr-FR"/>
        </w:rPr>
        <w:t>Mengong</w:t>
      </w:r>
      <w:r w:rsidR="00330A11" w:rsidRPr="0017149F">
        <w:rPr>
          <w:rFonts w:ascii="Arial Narrow" w:eastAsia="Times New Roman" w:hAnsi="Arial Narrow" w:cs="Arial"/>
          <w:b/>
          <w:bCs/>
          <w:sz w:val="24"/>
          <w:szCs w:val="24"/>
          <w:lang w:eastAsia="fr-FR"/>
        </w:rPr>
        <w:t>, porte 01, BP</w:t>
      </w:r>
      <w:r w:rsidRPr="0017149F">
        <w:rPr>
          <w:rFonts w:ascii="Arial Narrow" w:eastAsia="Times New Roman" w:hAnsi="Arial Narrow" w:cs="Arial"/>
          <w:b/>
          <w:bCs/>
          <w:sz w:val="24"/>
          <w:szCs w:val="24"/>
          <w:lang w:eastAsia="fr-FR"/>
        </w:rPr>
        <w:t>. 48 Mengong, T</w:t>
      </w:r>
      <w:r w:rsidR="001C2468" w:rsidRPr="0017149F">
        <w:rPr>
          <w:rFonts w:ascii="Arial Narrow" w:eastAsia="Times New Roman" w:hAnsi="Arial Narrow" w:cs="Arial"/>
          <w:b/>
          <w:bCs/>
          <w:sz w:val="24"/>
          <w:szCs w:val="24"/>
          <w:lang w:eastAsia="fr-FR"/>
        </w:rPr>
        <w:t>él : 696 33 34 31/696 38 29 76.</w:t>
      </w:r>
    </w:p>
    <w:p w:rsidR="006750B7" w:rsidRPr="009E27A5" w:rsidRDefault="009E27A5" w:rsidP="001E7095">
      <w:pPr>
        <w:pStyle w:val="Paragraphedeliste"/>
        <w:numPr>
          <w:ilvl w:val="0"/>
          <w:numId w:val="5"/>
        </w:numPr>
        <w:spacing w:after="0" w:line="240" w:lineRule="auto"/>
        <w:ind w:left="0"/>
        <w:rPr>
          <w:rFonts w:ascii="Arial Narrow" w:hAnsi="Arial Narrow"/>
          <w:b/>
          <w:bCs/>
          <w:color w:val="000000"/>
          <w:sz w:val="24"/>
        </w:rPr>
      </w:pPr>
      <w:r w:rsidRPr="009E27A5">
        <w:rPr>
          <w:rFonts w:ascii="Arial Narrow" w:hAnsi="Arial Narrow"/>
          <w:b/>
          <w:bCs/>
          <w:color w:val="000000"/>
          <w:sz w:val="24"/>
        </w:rPr>
        <w:t xml:space="preserve">ADDITIF À L’APPEL D’OFFRES </w:t>
      </w:r>
    </w:p>
    <w:p w:rsidR="006750B7" w:rsidRPr="006750B7" w:rsidRDefault="006750B7" w:rsidP="001E7095">
      <w:pPr>
        <w:spacing w:line="240" w:lineRule="auto"/>
        <w:rPr>
          <w:rFonts w:ascii="Arial Narrow" w:hAnsi="Arial Narrow"/>
          <w:bCs/>
          <w:color w:val="000000"/>
        </w:rPr>
      </w:pPr>
      <w:r w:rsidRPr="004B2E9E">
        <w:rPr>
          <w:rFonts w:ascii="Arial Narrow" w:hAnsi="Arial Narrow"/>
          <w:bCs/>
          <w:color w:val="000000"/>
        </w:rPr>
        <w:t xml:space="preserve">Le Maitre d’Ouvrage se réserve le droit, en cas de nécessité, d’apporter toute autre modification ultérieure </w:t>
      </w:r>
      <w:r>
        <w:rPr>
          <w:rFonts w:ascii="Arial Narrow" w:hAnsi="Arial Narrow"/>
          <w:bCs/>
          <w:color w:val="000000"/>
        </w:rPr>
        <w:t>utile au présent appel d’offres</w:t>
      </w:r>
    </w:p>
    <w:p w:rsidR="008D1AFC" w:rsidRPr="009E27A5" w:rsidRDefault="00330A11" w:rsidP="001E7095">
      <w:pPr>
        <w:pStyle w:val="Paragraphedeliste"/>
        <w:numPr>
          <w:ilvl w:val="0"/>
          <w:numId w:val="5"/>
        </w:numPr>
        <w:spacing w:after="0" w:line="240" w:lineRule="auto"/>
        <w:ind w:left="0"/>
        <w:jc w:val="both"/>
        <w:rPr>
          <w:rFonts w:ascii="Arial Narrow" w:eastAsia="Times New Roman" w:hAnsi="Arial Narrow" w:cs="Arial"/>
          <w:b/>
          <w:bCs/>
          <w:sz w:val="24"/>
          <w:szCs w:val="24"/>
          <w:lang w:val="fr-FR" w:eastAsia="fr-FR"/>
        </w:rPr>
      </w:pPr>
      <w:r w:rsidRPr="009E27A5">
        <w:rPr>
          <w:rFonts w:ascii="Arial Narrow" w:eastAsia="Times New Roman" w:hAnsi="Arial Narrow" w:cs="Arial"/>
          <w:b/>
          <w:bCs/>
          <w:sz w:val="24"/>
          <w:szCs w:val="24"/>
          <w:lang w:val="fr-FR" w:eastAsia="fr-FR"/>
        </w:rPr>
        <w:t>LUTTE CONTRE LA CORRUPTION ET LES MAUVAISES PRATIQUES</w:t>
      </w:r>
    </w:p>
    <w:p w:rsidR="008D1AFC" w:rsidRPr="0017149F" w:rsidRDefault="008D1AF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Cs/>
          <w:sz w:val="24"/>
          <w:szCs w:val="24"/>
          <w:lang w:eastAsia="fr-FR"/>
        </w:rPr>
        <w:tab/>
      </w:r>
      <w:r w:rsidR="00330A11" w:rsidRPr="0017149F">
        <w:rPr>
          <w:rFonts w:ascii="Arial Narrow" w:eastAsia="Times New Roman" w:hAnsi="Arial Narrow" w:cs="Arial"/>
          <w:bCs/>
          <w:sz w:val="24"/>
          <w:szCs w:val="24"/>
          <w:lang w:eastAsia="fr-FR"/>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w:t>
      </w:r>
      <w:r w:rsidR="009C55E0" w:rsidRPr="0017149F">
        <w:rPr>
          <w:rFonts w:ascii="Arial Narrow" w:eastAsia="Times New Roman" w:hAnsi="Arial Narrow" w:cs="Arial"/>
          <w:bCs/>
          <w:sz w:val="24"/>
          <w:szCs w:val="24"/>
          <w:lang w:eastAsia="fr-FR"/>
        </w:rPr>
        <w:t>numéro 222</w:t>
      </w:r>
      <w:r w:rsidR="00330A11" w:rsidRPr="0017149F">
        <w:rPr>
          <w:rFonts w:ascii="Arial Narrow" w:eastAsia="Times New Roman" w:hAnsi="Arial Narrow" w:cs="Arial"/>
          <w:bCs/>
          <w:sz w:val="24"/>
          <w:szCs w:val="24"/>
          <w:lang w:eastAsia="fr-FR"/>
        </w:rPr>
        <w:t xml:space="preserve"> 20 18 03 ou le</w:t>
      </w:r>
      <w:r w:rsidR="00A152A2" w:rsidRPr="0017149F">
        <w:rPr>
          <w:rFonts w:ascii="Arial Narrow" w:eastAsia="Times New Roman" w:hAnsi="Arial Narrow" w:cs="Arial"/>
          <w:bCs/>
          <w:sz w:val="24"/>
          <w:szCs w:val="24"/>
          <w:lang w:eastAsia="fr-FR"/>
        </w:rPr>
        <w:t xml:space="preserve"> MO </w:t>
      </w:r>
      <w:r w:rsidR="00330A11" w:rsidRPr="0017149F">
        <w:rPr>
          <w:rFonts w:ascii="Arial Narrow" w:eastAsia="Times New Roman" w:hAnsi="Arial Narrow" w:cs="Arial"/>
          <w:bCs/>
          <w:sz w:val="24"/>
          <w:szCs w:val="24"/>
          <w:lang w:eastAsia="fr-FR"/>
        </w:rPr>
        <w:t>au numéro</w:t>
      </w:r>
      <w:r w:rsidR="00A152A2" w:rsidRPr="0017149F">
        <w:rPr>
          <w:rFonts w:ascii="Arial Narrow" w:eastAsia="Times New Roman" w:hAnsi="Arial Narrow" w:cs="Arial"/>
          <w:bCs/>
          <w:sz w:val="24"/>
          <w:szCs w:val="24"/>
          <w:lang w:eastAsia="fr-FR"/>
        </w:rPr>
        <w:t xml:space="preserve"> 696 38 29 76</w:t>
      </w:r>
    </w:p>
    <w:p w:rsidR="008D1AFC" w:rsidRPr="0017149F" w:rsidRDefault="003F4808" w:rsidP="001E7095">
      <w:pPr>
        <w:spacing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r w:rsidR="008D1AFC" w:rsidRPr="0017149F">
        <w:rPr>
          <w:rFonts w:ascii="Arial Narrow" w:eastAsia="Times New Roman" w:hAnsi="Arial Narrow" w:cs="Arial"/>
          <w:sz w:val="24"/>
          <w:szCs w:val="24"/>
          <w:lang w:eastAsia="fr-FR"/>
        </w:rPr>
        <w:t>MENGONG, le _________________</w:t>
      </w:r>
    </w:p>
    <w:p w:rsidR="008D1AFC" w:rsidRPr="0017149F" w:rsidRDefault="008D1AFC" w:rsidP="001E7095">
      <w:pPr>
        <w:spacing w:after="0" w:line="240" w:lineRule="auto"/>
        <w:jc w:val="both"/>
        <w:rPr>
          <w:rFonts w:ascii="Arial Narrow" w:eastAsia="Times New Roman" w:hAnsi="Arial Narrow" w:cs="Arial"/>
          <w:b/>
          <w:sz w:val="24"/>
          <w:szCs w:val="24"/>
          <w:lang w:eastAsia="fr-FR"/>
        </w:rPr>
      </w:pPr>
    </w:p>
    <w:p w:rsidR="008D1AFC" w:rsidRPr="0017149F" w:rsidRDefault="003F4808" w:rsidP="001E7095">
      <w:pPr>
        <w:tabs>
          <w:tab w:val="left" w:pos="1200"/>
          <w:tab w:val="center" w:pos="5172"/>
        </w:tabs>
        <w:spacing w:after="0" w:line="240" w:lineRule="auto"/>
        <w:jc w:val="both"/>
        <w:rPr>
          <w:rFonts w:ascii="Arial Narrow" w:eastAsia="Times New Roman" w:hAnsi="Arial Narrow" w:cs="Times New Roman"/>
          <w:b/>
          <w:sz w:val="24"/>
          <w:szCs w:val="24"/>
          <w:lang w:eastAsia="fr-FR"/>
        </w:rPr>
      </w:pPr>
      <w:r w:rsidRPr="0017149F">
        <w:rPr>
          <w:rFonts w:ascii="Arial Narrow" w:eastAsia="Times New Roman" w:hAnsi="Arial Narrow" w:cs="Times New Roman"/>
          <w:noProof/>
          <w:sz w:val="24"/>
          <w:szCs w:val="24"/>
          <w:lang w:eastAsia="fr-FR"/>
        </w:rPr>
        <mc:AlternateContent>
          <mc:Choice Requires="wps">
            <w:drawing>
              <wp:anchor distT="0" distB="0" distL="114300" distR="114300" simplePos="0" relativeHeight="251646976" behindDoc="0" locked="0" layoutInCell="1" allowOverlap="1" wp14:anchorId="3D08CE68" wp14:editId="15E32EEB">
                <wp:simplePos x="0" y="0"/>
                <wp:positionH relativeFrom="column">
                  <wp:posOffset>-715645</wp:posOffset>
                </wp:positionH>
                <wp:positionV relativeFrom="paragraph">
                  <wp:posOffset>5715</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592" w:rsidRPr="00CF5D53" w:rsidRDefault="00276592" w:rsidP="008D1AFC">
                            <w:pPr>
                              <w:rPr>
                                <w:rFonts w:ascii="Arial Narrow" w:hAnsi="Arial Narrow" w:cs="Arial"/>
                                <w:b/>
                                <w:bCs/>
                                <w:u w:val="single"/>
                              </w:rPr>
                            </w:pPr>
                            <w:r w:rsidRPr="00CF5D53">
                              <w:rPr>
                                <w:rFonts w:ascii="Arial Narrow" w:hAnsi="Arial Narrow" w:cs="Arial"/>
                                <w:b/>
                                <w:bCs/>
                                <w:u w:val="single"/>
                              </w:rPr>
                              <w:t xml:space="preserve">Ampliations : </w:t>
                            </w:r>
                          </w:p>
                          <w:p w:rsidR="00276592" w:rsidRPr="009C55E0" w:rsidRDefault="00276592" w:rsidP="00EB1B48">
                            <w:pPr>
                              <w:numPr>
                                <w:ilvl w:val="0"/>
                                <w:numId w:val="1"/>
                              </w:numPr>
                              <w:spacing w:after="0" w:line="240" w:lineRule="auto"/>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276592" w:rsidRPr="00CF5D53" w:rsidRDefault="00276592" w:rsidP="00EB1B48">
                            <w:pPr>
                              <w:numPr>
                                <w:ilvl w:val="0"/>
                                <w:numId w:val="1"/>
                              </w:numPr>
                              <w:spacing w:after="0" w:line="240" w:lineRule="auto"/>
                              <w:rPr>
                                <w:rFonts w:ascii="Arial Narrow" w:hAnsi="Arial Narrow" w:cs="Arial"/>
                              </w:rPr>
                            </w:pPr>
                            <w:r>
                              <w:rPr>
                                <w:rFonts w:ascii="Arial Narrow" w:hAnsi="Arial Narrow" w:cs="Arial"/>
                              </w:rPr>
                              <w:t>ARMP/SUD</w:t>
                            </w:r>
                          </w:p>
                          <w:p w:rsidR="00276592" w:rsidRPr="00CF5D53" w:rsidRDefault="00276592" w:rsidP="00EB1B48">
                            <w:pPr>
                              <w:numPr>
                                <w:ilvl w:val="0"/>
                                <w:numId w:val="1"/>
                              </w:numPr>
                              <w:spacing w:after="0" w:line="240" w:lineRule="auto"/>
                              <w:rPr>
                                <w:rFonts w:ascii="Arial Narrow" w:hAnsi="Arial Narrow" w:cs="Arial"/>
                              </w:rPr>
                            </w:pPr>
                            <w:r>
                              <w:rPr>
                                <w:rFonts w:ascii="Arial Narrow" w:hAnsi="Arial Narrow" w:cs="Arial"/>
                              </w:rPr>
                              <w:t>CIPM</w:t>
                            </w:r>
                          </w:p>
                          <w:p w:rsidR="00276592" w:rsidRPr="00CF5D53" w:rsidRDefault="00276592" w:rsidP="00EB1B48">
                            <w:pPr>
                              <w:numPr>
                                <w:ilvl w:val="0"/>
                                <w:numId w:val="1"/>
                              </w:numPr>
                              <w:spacing w:after="0" w:line="240" w:lineRule="auto"/>
                              <w:rPr>
                                <w:rFonts w:ascii="Arial Narrow" w:hAnsi="Arial Narrow" w:cs="Arial"/>
                              </w:rPr>
                            </w:pPr>
                            <w:r w:rsidRPr="00CF5D53">
                              <w:rPr>
                                <w:rFonts w:ascii="Arial Narrow" w:hAnsi="Arial Narrow" w:cs="Arial"/>
                              </w:rPr>
                              <w:t xml:space="preserve">Affichage </w:t>
                            </w:r>
                          </w:p>
                          <w:p w:rsidR="00276592" w:rsidRPr="00CF5D53" w:rsidRDefault="00276592" w:rsidP="00EB1B48">
                            <w:pPr>
                              <w:numPr>
                                <w:ilvl w:val="0"/>
                                <w:numId w:val="1"/>
                              </w:numPr>
                              <w:spacing w:after="0" w:line="240" w:lineRule="auto"/>
                              <w:rPr>
                                <w:rFonts w:ascii="Arial Narrow" w:hAnsi="Arial Narrow" w:cs="Arial"/>
                              </w:rPr>
                            </w:pPr>
                            <w:r w:rsidRPr="00CF5D53">
                              <w:rPr>
                                <w:rFonts w:ascii="Arial Narrow" w:hAnsi="Arial Narrow" w:cs="Arial"/>
                              </w:rPr>
                              <w:t>Chrono</w:t>
                            </w:r>
                          </w:p>
                          <w:p w:rsidR="00276592" w:rsidRPr="0047055A" w:rsidRDefault="00276592" w:rsidP="008D1AFC">
                            <w:pPr>
                              <w:ind w:left="360"/>
                              <w:rPr>
                                <w:rFonts w:ascii="Arial Narrow" w:hAnsi="Arial Narrow" w:cs="Arial"/>
                                <w:color w:val="FF0000"/>
                              </w:rPr>
                            </w:pPr>
                          </w:p>
                          <w:p w:rsidR="00276592" w:rsidRDefault="00276592" w:rsidP="008D1AFC">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7" o:spid="_x0000_s1028" type="#_x0000_t202" style="position:absolute;left:0;text-align:left;margin-left:-56.35pt;margin-top:.45pt;width:124.85pt;height:11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" stroked="f">
                <v:textbox>
                  <w:txbxContent>
                    <w:p w:rsidR="00276592" w:rsidRPr="00CF5D53" w:rsidRDefault="00276592" w:rsidP="008D1AFC">
                      <w:pPr>
                        <w:rPr>
                          <w:rFonts w:ascii="Arial Narrow" w:hAnsi="Arial Narrow" w:cs="Arial"/>
                          <w:b/>
                          <w:bCs/>
                          <w:u w:val="single"/>
                        </w:rPr>
                      </w:pPr>
                      <w:r w:rsidRPr="00CF5D53">
                        <w:rPr>
                          <w:rFonts w:ascii="Arial Narrow" w:hAnsi="Arial Narrow" w:cs="Arial"/>
                          <w:b/>
                          <w:bCs/>
                          <w:u w:val="single"/>
                        </w:rPr>
                        <w:t xml:space="preserve">Ampliations : </w:t>
                      </w:r>
                    </w:p>
                    <w:p w:rsidR="00276592" w:rsidRPr="009C55E0" w:rsidRDefault="00276592" w:rsidP="00EB1B48">
                      <w:pPr>
                        <w:numPr>
                          <w:ilvl w:val="0"/>
                          <w:numId w:val="1"/>
                        </w:numPr>
                        <w:spacing w:after="0" w:line="240" w:lineRule="auto"/>
                        <w:rPr>
                          <w:rFonts w:ascii="Arial Narrow" w:hAnsi="Arial Narrow" w:cs="Arial"/>
                        </w:rPr>
                      </w:pPr>
                      <w:r>
                        <w:rPr>
                          <w:rFonts w:ascii="Arial Narrow" w:hAnsi="Arial Narrow" w:cs="Arial"/>
                        </w:rPr>
                        <w:t>MINMAP/MVILA</w:t>
                      </w:r>
                      <w:r w:rsidRPr="00CF5D53">
                        <w:rPr>
                          <w:rFonts w:ascii="Arial Narrow" w:hAnsi="Arial Narrow" w:cs="Arial"/>
                        </w:rPr>
                        <w:t xml:space="preserve"> </w:t>
                      </w:r>
                    </w:p>
                    <w:p w:rsidR="00276592" w:rsidRPr="00CF5D53" w:rsidRDefault="00276592" w:rsidP="00EB1B48">
                      <w:pPr>
                        <w:numPr>
                          <w:ilvl w:val="0"/>
                          <w:numId w:val="1"/>
                        </w:numPr>
                        <w:spacing w:after="0" w:line="240" w:lineRule="auto"/>
                        <w:rPr>
                          <w:rFonts w:ascii="Arial Narrow" w:hAnsi="Arial Narrow" w:cs="Arial"/>
                        </w:rPr>
                      </w:pPr>
                      <w:r>
                        <w:rPr>
                          <w:rFonts w:ascii="Arial Narrow" w:hAnsi="Arial Narrow" w:cs="Arial"/>
                        </w:rPr>
                        <w:t>ARMP/SUD</w:t>
                      </w:r>
                    </w:p>
                    <w:p w:rsidR="00276592" w:rsidRPr="00CF5D53" w:rsidRDefault="00276592" w:rsidP="00EB1B48">
                      <w:pPr>
                        <w:numPr>
                          <w:ilvl w:val="0"/>
                          <w:numId w:val="1"/>
                        </w:numPr>
                        <w:spacing w:after="0" w:line="240" w:lineRule="auto"/>
                        <w:rPr>
                          <w:rFonts w:ascii="Arial Narrow" w:hAnsi="Arial Narrow" w:cs="Arial"/>
                        </w:rPr>
                      </w:pPr>
                      <w:r>
                        <w:rPr>
                          <w:rFonts w:ascii="Arial Narrow" w:hAnsi="Arial Narrow" w:cs="Arial"/>
                        </w:rPr>
                        <w:t>CIPM</w:t>
                      </w:r>
                    </w:p>
                    <w:p w:rsidR="00276592" w:rsidRPr="00CF5D53" w:rsidRDefault="00276592" w:rsidP="00EB1B48">
                      <w:pPr>
                        <w:numPr>
                          <w:ilvl w:val="0"/>
                          <w:numId w:val="1"/>
                        </w:numPr>
                        <w:spacing w:after="0" w:line="240" w:lineRule="auto"/>
                        <w:rPr>
                          <w:rFonts w:ascii="Arial Narrow" w:hAnsi="Arial Narrow" w:cs="Arial"/>
                        </w:rPr>
                      </w:pPr>
                      <w:r w:rsidRPr="00CF5D53">
                        <w:rPr>
                          <w:rFonts w:ascii="Arial Narrow" w:hAnsi="Arial Narrow" w:cs="Arial"/>
                        </w:rPr>
                        <w:t xml:space="preserve">Affichage </w:t>
                      </w:r>
                    </w:p>
                    <w:p w:rsidR="00276592" w:rsidRPr="00CF5D53" w:rsidRDefault="00276592" w:rsidP="00EB1B48">
                      <w:pPr>
                        <w:numPr>
                          <w:ilvl w:val="0"/>
                          <w:numId w:val="1"/>
                        </w:numPr>
                        <w:spacing w:after="0" w:line="240" w:lineRule="auto"/>
                        <w:rPr>
                          <w:rFonts w:ascii="Arial Narrow" w:hAnsi="Arial Narrow" w:cs="Arial"/>
                        </w:rPr>
                      </w:pPr>
                      <w:r w:rsidRPr="00CF5D53">
                        <w:rPr>
                          <w:rFonts w:ascii="Arial Narrow" w:hAnsi="Arial Narrow" w:cs="Arial"/>
                        </w:rPr>
                        <w:t>Chrono</w:t>
                      </w:r>
                    </w:p>
                    <w:p w:rsidR="00276592" w:rsidRPr="0047055A" w:rsidRDefault="00276592" w:rsidP="008D1AFC">
                      <w:pPr>
                        <w:ind w:left="360"/>
                        <w:rPr>
                          <w:rFonts w:ascii="Arial Narrow" w:hAnsi="Arial Narrow" w:cs="Arial"/>
                          <w:color w:val="FF0000"/>
                        </w:rPr>
                      </w:pPr>
                    </w:p>
                    <w:p w:rsidR="00276592" w:rsidRDefault="00276592" w:rsidP="008D1AFC">
                      <w:pPr>
                        <w:rPr>
                          <w:rFonts w:ascii="Arial" w:hAnsi="Arial" w:cs="Arial"/>
                          <w:sz w:val="20"/>
                        </w:rPr>
                      </w:pPr>
                    </w:p>
                  </w:txbxContent>
                </v:textbox>
              </v:shape>
            </w:pict>
          </mc:Fallback>
        </mc:AlternateContent>
      </w:r>
      <w:r w:rsidR="008D1AFC" w:rsidRPr="0017149F">
        <w:rPr>
          <w:rFonts w:ascii="Arial Narrow" w:eastAsia="Times New Roman" w:hAnsi="Arial Narrow" w:cs="Times New Roman"/>
          <w:sz w:val="24"/>
          <w:szCs w:val="24"/>
          <w:lang w:eastAsia="fr-FR"/>
        </w:rPr>
        <w:t xml:space="preserve">                                                                             </w:t>
      </w:r>
      <w:r>
        <w:rPr>
          <w:rFonts w:ascii="Arial Narrow" w:eastAsia="Times New Roman" w:hAnsi="Arial Narrow" w:cs="Times New Roman"/>
          <w:sz w:val="24"/>
          <w:szCs w:val="24"/>
          <w:lang w:eastAsia="fr-FR"/>
        </w:rPr>
        <w:t xml:space="preserve">   </w:t>
      </w:r>
      <w:r w:rsidR="008D1AFC" w:rsidRPr="0017149F">
        <w:rPr>
          <w:rFonts w:ascii="Arial Narrow" w:eastAsia="Times New Roman" w:hAnsi="Arial Narrow" w:cs="Times New Roman"/>
          <w:sz w:val="24"/>
          <w:szCs w:val="24"/>
          <w:lang w:eastAsia="fr-FR"/>
        </w:rPr>
        <w:t xml:space="preserve">    LE MAIRE,</w:t>
      </w:r>
    </w:p>
    <w:p w:rsidR="008D1AFC" w:rsidRPr="0017149F" w:rsidRDefault="008D1AFC" w:rsidP="001E7095">
      <w:pPr>
        <w:tabs>
          <w:tab w:val="center" w:pos="5172"/>
        </w:tabs>
        <w:spacing w:after="0" w:line="240" w:lineRule="auto"/>
        <w:jc w:val="both"/>
        <w:rPr>
          <w:rFonts w:ascii="Arial Narrow" w:eastAsia="Times New Roman" w:hAnsi="Arial Narrow" w:cs="Times New Roman"/>
          <w:b/>
          <w:sz w:val="24"/>
          <w:szCs w:val="24"/>
          <w:lang w:eastAsia="fr-FR"/>
        </w:rPr>
      </w:pPr>
    </w:p>
    <w:p w:rsidR="008D1AFC" w:rsidRPr="00987606" w:rsidRDefault="008D1AFC" w:rsidP="001E7095">
      <w:pPr>
        <w:spacing w:after="0" w:line="240" w:lineRule="auto"/>
        <w:ind w:firstLine="708"/>
        <w:jc w:val="both"/>
        <w:rPr>
          <w:rFonts w:ascii="Arial Narrow" w:eastAsia="Times New Roman" w:hAnsi="Arial Narrow" w:cs="Arial"/>
          <w:b/>
          <w:szCs w:val="24"/>
          <w:lang w:eastAsia="fr-FR"/>
        </w:rPr>
      </w:pPr>
      <w:r w:rsidRPr="00987606">
        <w:rPr>
          <w:rFonts w:ascii="Arial Narrow" w:eastAsia="Times New Roman" w:hAnsi="Arial Narrow" w:cs="Times New Roman"/>
          <w:szCs w:val="24"/>
          <w:lang w:eastAsia="fr-FR"/>
        </w:rPr>
        <w:t xml:space="preserve">                                                                              (AUTORITE CONTRACTANTE)</w:t>
      </w:r>
    </w:p>
    <w:p w:rsidR="008D1AFC" w:rsidRDefault="008D1AFC" w:rsidP="001E7095">
      <w:pPr>
        <w:spacing w:after="0" w:line="240" w:lineRule="auto"/>
        <w:jc w:val="both"/>
        <w:rPr>
          <w:rFonts w:ascii="Arial Narrow" w:eastAsia="Times New Roman" w:hAnsi="Arial Narrow" w:cs="Arial"/>
          <w:b/>
          <w:szCs w:val="24"/>
          <w:lang w:eastAsia="fr-FR"/>
        </w:rPr>
      </w:pPr>
    </w:p>
    <w:p w:rsidR="00D87B56" w:rsidRPr="00987606" w:rsidRDefault="00D87B56" w:rsidP="001E7095">
      <w:pPr>
        <w:spacing w:after="0" w:line="240" w:lineRule="auto"/>
        <w:jc w:val="both"/>
        <w:rPr>
          <w:rFonts w:ascii="Arial Narrow" w:eastAsia="Times New Roman" w:hAnsi="Arial Narrow" w:cs="Arial"/>
          <w:b/>
          <w:szCs w:val="24"/>
          <w:lang w:eastAsia="fr-FR"/>
        </w:rPr>
      </w:pPr>
    </w:p>
    <w:p w:rsidR="008E2138" w:rsidRPr="0017149F" w:rsidRDefault="008E2138" w:rsidP="001E7095">
      <w:pPr>
        <w:spacing w:after="0" w:line="240" w:lineRule="auto"/>
        <w:jc w:val="both"/>
        <w:rPr>
          <w:rFonts w:ascii="Arial Narrow" w:eastAsia="Times New Roman" w:hAnsi="Arial Narrow" w:cs="Arial"/>
          <w:b/>
          <w:bCs/>
          <w:sz w:val="24"/>
          <w:szCs w:val="24"/>
          <w:lang w:eastAsia="fr-FR"/>
        </w:rPr>
      </w:pPr>
    </w:p>
    <w:p w:rsidR="00846694" w:rsidRPr="0017149F" w:rsidRDefault="00846694" w:rsidP="001E7095">
      <w:pPr>
        <w:spacing w:after="0" w:line="240" w:lineRule="auto"/>
        <w:jc w:val="both"/>
        <w:rPr>
          <w:rFonts w:ascii="Arial Narrow" w:eastAsia="Times New Roman" w:hAnsi="Arial Narrow" w:cs="Arial"/>
          <w:b/>
          <w:bCs/>
          <w:sz w:val="24"/>
          <w:szCs w:val="24"/>
          <w:lang w:eastAsia="fr-FR"/>
        </w:rPr>
      </w:pPr>
    </w:p>
    <w:p w:rsidR="00A913BD" w:rsidRPr="00823D71" w:rsidRDefault="00A913BD" w:rsidP="001E7095">
      <w:pPr>
        <w:spacing w:after="0" w:line="240" w:lineRule="auto"/>
        <w:jc w:val="both"/>
        <w:rPr>
          <w:rFonts w:ascii="Arial Narrow" w:eastAsia="Times New Roman" w:hAnsi="Arial Narrow" w:cs="Arial"/>
          <w:b/>
          <w:bCs/>
          <w:sz w:val="10"/>
          <w:szCs w:val="10"/>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1E7095">
      <w:pPr>
        <w:spacing w:after="0"/>
        <w:jc w:val="center"/>
        <w:rPr>
          <w:rFonts w:ascii="Arial Narrow" w:eastAsia="Times New Roman" w:hAnsi="Arial Narrow" w:cs="Arial"/>
          <w:b/>
          <w:bCs/>
          <w:sz w:val="24"/>
          <w:szCs w:val="24"/>
          <w:lang w:val="en-US" w:eastAsia="fr-FR"/>
        </w:rPr>
      </w:pPr>
    </w:p>
    <w:tbl>
      <w:tblPr>
        <w:tblpPr w:leftFromText="141" w:rightFromText="141" w:vertAnchor="page" w:horzAnchor="margin" w:tblpXSpec="center" w:tblpY="886"/>
        <w:tblW w:w="10268" w:type="dxa"/>
        <w:tblLook w:val="04A0" w:firstRow="1" w:lastRow="0" w:firstColumn="1" w:lastColumn="0" w:noHBand="0" w:noVBand="1"/>
      </w:tblPr>
      <w:tblGrid>
        <w:gridCol w:w="3919"/>
        <w:gridCol w:w="2993"/>
        <w:gridCol w:w="3356"/>
      </w:tblGrid>
      <w:tr w:rsidR="003F4808" w:rsidRPr="00987606" w:rsidTr="003F4808">
        <w:trPr>
          <w:trHeight w:val="1748"/>
        </w:trPr>
        <w:tc>
          <w:tcPr>
            <w:tcW w:w="3919" w:type="dxa"/>
            <w:shd w:val="clear" w:color="auto" w:fill="auto"/>
          </w:tcPr>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lastRenderedPageBreak/>
              <w:t>REPUBLIQUE DU CAMEROUN</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Paix-Travail-Patrie</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RÉGION DU SUD</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DEPARTEMENT DE LA MVILA</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COMMUNE DE MENGONG</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COMMISSION INTERNE DE PASSATION DES</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MARCHES</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eastAsia="fr-FR"/>
              </w:rPr>
            </w:pPr>
            <w:r w:rsidRPr="00987606">
              <w:rPr>
                <w:rFonts w:ascii="Arial Narrow" w:eastAsia="Times New Roman" w:hAnsi="Arial Narrow" w:cs="Times New Roman"/>
                <w:b/>
                <w:szCs w:val="24"/>
                <w:lang w:eastAsia="fr-FR"/>
              </w:rPr>
              <w:t>BP : 48 MENGONG</w:t>
            </w:r>
          </w:p>
        </w:tc>
        <w:tc>
          <w:tcPr>
            <w:tcW w:w="2993" w:type="dxa"/>
            <w:shd w:val="clear" w:color="auto" w:fill="auto"/>
          </w:tcPr>
          <w:p w:rsidR="003F4808" w:rsidRPr="00987606" w:rsidRDefault="003F4808" w:rsidP="003F4808">
            <w:pPr>
              <w:spacing w:after="0" w:line="240" w:lineRule="auto"/>
              <w:jc w:val="both"/>
              <w:rPr>
                <w:rFonts w:ascii="Arial Narrow" w:eastAsia="Times New Roman" w:hAnsi="Arial Narrow" w:cs="Times New Roman"/>
                <w:b/>
                <w:szCs w:val="24"/>
                <w:lang w:eastAsia="fr-FR"/>
              </w:rPr>
            </w:pPr>
            <w:r w:rsidRPr="00987606">
              <w:rPr>
                <w:rFonts w:ascii="Arial Narrow" w:eastAsia="Times New Roman" w:hAnsi="Arial Narrow" w:cs="Times New Roman"/>
                <w:noProof/>
                <w:szCs w:val="24"/>
                <w:lang w:eastAsia="fr-FR"/>
              </w:rPr>
              <w:drawing>
                <wp:anchor distT="0" distB="0" distL="114300" distR="114300" simplePos="0" relativeHeight="251692032" behindDoc="0" locked="0" layoutInCell="1" allowOverlap="1" wp14:anchorId="4348B305" wp14:editId="57088E4C">
                  <wp:simplePos x="0" y="0"/>
                  <wp:positionH relativeFrom="column">
                    <wp:posOffset>153035</wp:posOffset>
                  </wp:positionH>
                  <wp:positionV relativeFrom="paragraph">
                    <wp:posOffset>368935</wp:posOffset>
                  </wp:positionV>
                  <wp:extent cx="1630680" cy="1515110"/>
                  <wp:effectExtent l="0" t="0" r="7620" b="8890"/>
                  <wp:wrapNone/>
                  <wp:docPr id="10" name="Image 1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REPUBLIC OF CAMEROON</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Peace – Work - Fatherland</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SOUTH REGION</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MVILA DIVISION</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val="en-US" w:eastAsia="fr-FR"/>
              </w:rPr>
            </w:pPr>
            <w:r w:rsidRPr="00987606">
              <w:rPr>
                <w:rFonts w:ascii="Arial Narrow" w:eastAsia="Times New Roman" w:hAnsi="Arial Narrow" w:cs="Times New Roman"/>
                <w:b/>
                <w:szCs w:val="24"/>
                <w:lang w:val="en-US" w:eastAsia="fr-FR"/>
              </w:rPr>
              <w:t>MENGONG COUNCIL</w:t>
            </w:r>
          </w:p>
          <w:p w:rsidR="003F4808" w:rsidRPr="00987606" w:rsidRDefault="003F4808" w:rsidP="003F4808">
            <w:pPr>
              <w:spacing w:after="0" w:line="240" w:lineRule="auto"/>
              <w:jc w:val="center"/>
              <w:rPr>
                <w:rFonts w:ascii="Arial Narrow" w:eastAsia="Times New Roman" w:hAnsi="Arial Narrow" w:cs="Times New Roman"/>
                <w:b/>
                <w:szCs w:val="24"/>
                <w:lang w:val="en-GB" w:eastAsia="fr-FR"/>
              </w:rPr>
            </w:pPr>
            <w:r w:rsidRPr="00987606">
              <w:rPr>
                <w:rFonts w:ascii="Arial Narrow" w:eastAsia="Times New Roman" w:hAnsi="Arial Narrow" w:cs="Times New Roman"/>
                <w:b/>
                <w:szCs w:val="24"/>
                <w:lang w:val="en-GB"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val="en-GB" w:eastAsia="fr-FR"/>
              </w:rPr>
            </w:pPr>
            <w:r w:rsidRPr="00987606">
              <w:rPr>
                <w:rFonts w:ascii="Arial Narrow" w:eastAsia="Times New Roman" w:hAnsi="Arial Narrow" w:cs="Times New Roman"/>
                <w:b/>
                <w:szCs w:val="24"/>
                <w:lang w:val="en-GB" w:eastAsia="fr-FR"/>
              </w:rPr>
              <w:t>INTERNAL TENDER’S BOARD</w:t>
            </w:r>
          </w:p>
          <w:p w:rsidR="003F4808" w:rsidRPr="00987606" w:rsidRDefault="003F4808" w:rsidP="003F4808">
            <w:pPr>
              <w:spacing w:after="0" w:line="240" w:lineRule="auto"/>
              <w:jc w:val="center"/>
              <w:rPr>
                <w:rFonts w:ascii="Arial Narrow" w:eastAsia="Times New Roman" w:hAnsi="Arial Narrow" w:cs="Times New Roman"/>
                <w:b/>
                <w:szCs w:val="24"/>
                <w:lang w:val="en-GB" w:eastAsia="fr-FR"/>
              </w:rPr>
            </w:pPr>
            <w:r w:rsidRPr="00987606">
              <w:rPr>
                <w:rFonts w:ascii="Arial Narrow" w:eastAsia="Times New Roman" w:hAnsi="Arial Narrow" w:cs="Times New Roman"/>
                <w:b/>
                <w:szCs w:val="24"/>
                <w:lang w:val="en-GB" w:eastAsia="fr-FR"/>
              </w:rPr>
              <w:t>******</w:t>
            </w:r>
          </w:p>
          <w:p w:rsidR="003F4808" w:rsidRPr="00987606" w:rsidRDefault="003F4808" w:rsidP="003F4808">
            <w:pPr>
              <w:spacing w:after="0" w:line="240" w:lineRule="auto"/>
              <w:jc w:val="center"/>
              <w:rPr>
                <w:rFonts w:ascii="Arial Narrow" w:eastAsia="Times New Roman" w:hAnsi="Arial Narrow" w:cs="Times New Roman"/>
                <w:b/>
                <w:szCs w:val="24"/>
                <w:lang w:val="en-GB" w:eastAsia="fr-FR"/>
              </w:rPr>
            </w:pPr>
            <w:r w:rsidRPr="00987606">
              <w:rPr>
                <w:rFonts w:ascii="Arial Narrow" w:eastAsia="Times New Roman" w:hAnsi="Arial Narrow" w:cs="Times New Roman"/>
                <w:b/>
                <w:szCs w:val="24"/>
                <w:lang w:val="en-GB" w:eastAsia="fr-FR"/>
              </w:rPr>
              <w:t>BP : 48 MENGONG</w:t>
            </w:r>
          </w:p>
          <w:p w:rsidR="003F4808" w:rsidRPr="00987606" w:rsidRDefault="003F4808" w:rsidP="003F4808">
            <w:pPr>
              <w:spacing w:after="0" w:line="240" w:lineRule="auto"/>
              <w:jc w:val="both"/>
              <w:rPr>
                <w:rFonts w:ascii="Arial Narrow" w:eastAsia="Times New Roman" w:hAnsi="Arial Narrow" w:cs="Times New Roman"/>
                <w:b/>
                <w:szCs w:val="24"/>
                <w:lang w:val="en-GB" w:eastAsia="fr-FR"/>
              </w:rPr>
            </w:pPr>
          </w:p>
        </w:tc>
      </w:tr>
    </w:tbl>
    <w:p w:rsidR="003F4808" w:rsidRDefault="003F4808" w:rsidP="001E7095">
      <w:pPr>
        <w:spacing w:after="0"/>
        <w:jc w:val="center"/>
        <w:rPr>
          <w:rFonts w:ascii="Arial Narrow" w:eastAsia="Times New Roman" w:hAnsi="Arial Narrow" w:cs="Arial"/>
          <w:b/>
          <w:bCs/>
          <w:sz w:val="24"/>
          <w:szCs w:val="24"/>
          <w:lang w:val="en-US" w:eastAsia="fr-FR"/>
        </w:rPr>
      </w:pPr>
    </w:p>
    <w:p w:rsidR="003F4808" w:rsidRDefault="003F4808" w:rsidP="003F4808">
      <w:pPr>
        <w:spacing w:after="0"/>
        <w:rPr>
          <w:rFonts w:ascii="Arial Narrow" w:eastAsia="Times New Roman" w:hAnsi="Arial Narrow" w:cs="Arial"/>
          <w:b/>
          <w:bCs/>
          <w:sz w:val="24"/>
          <w:szCs w:val="24"/>
          <w:lang w:val="en-US" w:eastAsia="fr-FR"/>
        </w:rPr>
      </w:pPr>
    </w:p>
    <w:p w:rsidR="008D1AFC" w:rsidRPr="00AC40C4" w:rsidRDefault="00D337AF" w:rsidP="001E7095">
      <w:pPr>
        <w:spacing w:after="0"/>
        <w:jc w:val="center"/>
        <w:rPr>
          <w:rFonts w:ascii="Arial Narrow" w:eastAsia="Times New Roman" w:hAnsi="Arial Narrow" w:cs="Arial"/>
          <w:b/>
          <w:bCs/>
          <w:sz w:val="24"/>
          <w:szCs w:val="24"/>
          <w:lang w:val="en-US" w:eastAsia="fr-FR"/>
        </w:rPr>
      </w:pPr>
      <w:r w:rsidRPr="00AC40C4">
        <w:rPr>
          <w:rFonts w:ascii="Arial Narrow" w:eastAsia="Times New Roman" w:hAnsi="Arial Narrow" w:cs="Arial"/>
          <w:b/>
          <w:bCs/>
          <w:sz w:val="24"/>
          <w:szCs w:val="24"/>
          <w:lang w:val="en-US" w:eastAsia="fr-FR"/>
        </w:rPr>
        <w:t>TENDER NOTICE OF OPEN NATIONAL INVITATION TO TEN</w:t>
      </w:r>
      <w:r w:rsidR="00500767">
        <w:rPr>
          <w:rFonts w:ascii="Arial Narrow" w:eastAsia="Times New Roman" w:hAnsi="Arial Narrow" w:cs="Arial"/>
          <w:b/>
          <w:bCs/>
          <w:sz w:val="24"/>
          <w:szCs w:val="24"/>
          <w:lang w:val="en-US" w:eastAsia="fr-FR"/>
        </w:rPr>
        <w:t>DER IN EMERGENCY PROCEDURE N°004</w:t>
      </w:r>
      <w:r w:rsidR="009D3B1F">
        <w:rPr>
          <w:rFonts w:ascii="Arial Narrow" w:eastAsia="Times New Roman" w:hAnsi="Arial Narrow" w:cs="Arial"/>
          <w:b/>
          <w:bCs/>
          <w:sz w:val="24"/>
          <w:szCs w:val="24"/>
          <w:lang w:val="en-US" w:eastAsia="fr-FR"/>
        </w:rPr>
        <w:t>/ONIT/EP/MNG-C/ITB/2025</w:t>
      </w:r>
      <w:r w:rsidR="003F4808">
        <w:rPr>
          <w:rFonts w:ascii="Arial Narrow" w:eastAsia="Times New Roman" w:hAnsi="Arial Narrow" w:cs="Arial"/>
          <w:b/>
          <w:bCs/>
          <w:sz w:val="24"/>
          <w:szCs w:val="24"/>
          <w:lang w:val="en-US" w:eastAsia="fr-FR"/>
        </w:rPr>
        <w:t xml:space="preserve"> OF 25</w:t>
      </w:r>
      <w:r w:rsidR="00500767">
        <w:rPr>
          <w:rFonts w:ascii="Arial Narrow" w:eastAsia="Times New Roman" w:hAnsi="Arial Narrow" w:cs="Arial"/>
          <w:b/>
          <w:bCs/>
          <w:sz w:val="24"/>
          <w:szCs w:val="24"/>
          <w:lang w:val="en-US" w:eastAsia="fr-FR"/>
        </w:rPr>
        <w:t xml:space="preserve">/03/2025 </w:t>
      </w:r>
      <w:r w:rsidRPr="00AC40C4">
        <w:rPr>
          <w:rFonts w:ascii="Arial Narrow" w:eastAsia="Times New Roman" w:hAnsi="Arial Narrow" w:cs="Arial"/>
          <w:b/>
          <w:bCs/>
          <w:sz w:val="24"/>
          <w:szCs w:val="24"/>
          <w:lang w:val="en-US" w:eastAsia="fr-FR"/>
        </w:rPr>
        <w:t xml:space="preserve">FOR THE CONSTRUCTION WORKS ON A MINI DRINKING WATER SUPPLY </w:t>
      </w:r>
      <w:r w:rsidR="00B31C57" w:rsidRPr="00AC40C4">
        <w:rPr>
          <w:rFonts w:ascii="Arial Narrow" w:eastAsia="Times New Roman" w:hAnsi="Arial Narrow" w:cs="Arial"/>
          <w:b/>
          <w:bCs/>
          <w:sz w:val="24"/>
          <w:szCs w:val="24"/>
          <w:lang w:val="en-US" w:eastAsia="fr-FR"/>
        </w:rPr>
        <w:t xml:space="preserve">IN MENGONG </w:t>
      </w:r>
      <w:r w:rsidR="004E6605" w:rsidRPr="00AC40C4">
        <w:rPr>
          <w:rFonts w:ascii="Arial Narrow" w:eastAsia="Times New Roman" w:hAnsi="Arial Narrow" w:cs="Arial"/>
          <w:b/>
          <w:bCs/>
          <w:sz w:val="24"/>
          <w:szCs w:val="24"/>
          <w:lang w:val="en-US" w:eastAsia="fr-FR"/>
        </w:rPr>
        <w:t>SUBDIVISION,</w:t>
      </w:r>
      <w:r w:rsidR="00907BDD" w:rsidRPr="00AC40C4">
        <w:rPr>
          <w:rFonts w:ascii="Arial Narrow" w:eastAsia="Times New Roman" w:hAnsi="Arial Narrow" w:cs="Arial"/>
          <w:b/>
          <w:bCs/>
          <w:sz w:val="24"/>
          <w:szCs w:val="24"/>
          <w:lang w:val="en-US" w:eastAsia="fr-FR"/>
        </w:rPr>
        <w:t xml:space="preserve"> MVILA DIVISION, SOUTH REGION.</w:t>
      </w:r>
    </w:p>
    <w:p w:rsidR="00B31C57" w:rsidRPr="00AC40C4" w:rsidRDefault="00B31C57" w:rsidP="001E7095">
      <w:pPr>
        <w:spacing w:after="0"/>
        <w:jc w:val="center"/>
        <w:rPr>
          <w:rFonts w:ascii="Arial Narrow" w:eastAsia="Times New Roman" w:hAnsi="Arial Narrow" w:cs="Arial"/>
          <w:b/>
          <w:bCs/>
          <w:sz w:val="16"/>
          <w:szCs w:val="16"/>
          <w:lang w:val="en-US" w:eastAsia="fr-FR"/>
        </w:rPr>
      </w:pPr>
    </w:p>
    <w:p w:rsidR="00B341BD" w:rsidRPr="00AC40C4" w:rsidRDefault="00B341BD" w:rsidP="003277B5">
      <w:pPr>
        <w:pStyle w:val="Default"/>
        <w:numPr>
          <w:ilvl w:val="0"/>
          <w:numId w:val="12"/>
        </w:numPr>
        <w:ind w:hanging="360"/>
        <w:jc w:val="both"/>
        <w:rPr>
          <w:rFonts w:ascii="Arial Narrow" w:hAnsi="Arial Narrow"/>
          <w:b/>
          <w:color w:val="auto"/>
          <w:lang w:val="en-US"/>
        </w:rPr>
      </w:pPr>
      <w:r w:rsidRPr="00AC40C4">
        <w:rPr>
          <w:rFonts w:ascii="Arial Narrow" w:hAnsi="Arial Narrow"/>
          <w:b/>
          <w:color w:val="auto"/>
          <w:lang w:val="en-US"/>
        </w:rPr>
        <w:t xml:space="preserve">Subject of the invitation to tender </w:t>
      </w:r>
    </w:p>
    <w:p w:rsidR="00B341BD" w:rsidRPr="00AC40C4" w:rsidRDefault="00B341BD" w:rsidP="001E7095">
      <w:pPr>
        <w:pStyle w:val="Default"/>
        <w:jc w:val="both"/>
        <w:rPr>
          <w:rFonts w:ascii="Arial Narrow" w:hAnsi="Arial Narrow"/>
          <w:color w:val="auto"/>
          <w:sz w:val="4"/>
          <w:szCs w:val="4"/>
          <w:lang w:val="en-US"/>
        </w:rPr>
      </w:pPr>
    </w:p>
    <w:p w:rsidR="00B341BD" w:rsidRPr="00AC40C4" w:rsidRDefault="00B71B61" w:rsidP="001E7095">
      <w:pPr>
        <w:pStyle w:val="Default"/>
        <w:jc w:val="both"/>
        <w:rPr>
          <w:rFonts w:ascii="Arial Narrow" w:hAnsi="Arial Narrow"/>
          <w:color w:val="auto"/>
          <w:lang w:val="en-US"/>
        </w:rPr>
      </w:pPr>
      <w:r w:rsidRPr="00AC40C4">
        <w:rPr>
          <w:rFonts w:ascii="Arial Narrow" w:hAnsi="Arial Narrow"/>
          <w:i/>
          <w:iCs/>
          <w:color w:val="auto"/>
          <w:lang w:val="en-US"/>
        </w:rPr>
        <w:t>As part of the projects financed of the projects financed by the public investment</w:t>
      </w:r>
      <w:r w:rsidR="004E6605" w:rsidRPr="00AC40C4">
        <w:rPr>
          <w:rFonts w:ascii="Arial Narrow" w:hAnsi="Arial Narrow"/>
          <w:i/>
          <w:iCs/>
          <w:color w:val="auto"/>
          <w:lang w:val="en-US"/>
        </w:rPr>
        <w:t xml:space="preserve"> budget, financial year 2025</w:t>
      </w:r>
      <w:r w:rsidRPr="00AC40C4">
        <w:rPr>
          <w:rFonts w:ascii="Arial Narrow" w:hAnsi="Arial Narrow"/>
          <w:i/>
          <w:iCs/>
          <w:color w:val="auto"/>
          <w:lang w:val="en-US"/>
        </w:rPr>
        <w:t>, the mayor of the Mengong council project owner is launching on behalf of this municipality, a nationa</w:t>
      </w:r>
      <w:r w:rsidR="00B90893" w:rsidRPr="00AC40C4">
        <w:rPr>
          <w:rFonts w:ascii="Arial Narrow" w:hAnsi="Arial Narrow"/>
          <w:i/>
          <w:iCs/>
          <w:color w:val="auto"/>
          <w:lang w:val="en-US"/>
        </w:rPr>
        <w:t xml:space="preserve">l invitation to tender in emergency procedure for the construction </w:t>
      </w:r>
      <w:r w:rsidR="000645E1" w:rsidRPr="00AC40C4">
        <w:rPr>
          <w:rFonts w:ascii="Arial Narrow" w:hAnsi="Arial Narrow"/>
          <w:i/>
          <w:iCs/>
          <w:color w:val="auto"/>
          <w:lang w:val="en-US"/>
        </w:rPr>
        <w:t xml:space="preserve">works on a mini drinking water supply in </w:t>
      </w:r>
      <w:r w:rsidR="004E6605" w:rsidRPr="00AC40C4">
        <w:rPr>
          <w:rFonts w:ascii="Arial Narrow" w:hAnsi="Arial Narrow"/>
          <w:i/>
          <w:iCs/>
          <w:color w:val="auto"/>
          <w:lang w:val="en-US"/>
        </w:rPr>
        <w:t>MENGONG SUBDIVISION</w:t>
      </w:r>
      <w:proofErr w:type="gramStart"/>
      <w:r w:rsidR="004E6605" w:rsidRPr="00AC40C4">
        <w:rPr>
          <w:rFonts w:ascii="Arial Narrow" w:hAnsi="Arial Narrow"/>
          <w:i/>
          <w:iCs/>
          <w:color w:val="auto"/>
          <w:lang w:val="en-US"/>
        </w:rPr>
        <w:t>.</w:t>
      </w:r>
      <w:r w:rsidR="00B90893" w:rsidRPr="00AC40C4">
        <w:rPr>
          <w:rFonts w:ascii="Arial Narrow" w:hAnsi="Arial Narrow"/>
          <w:i/>
          <w:iCs/>
          <w:color w:val="auto"/>
          <w:lang w:val="en-US"/>
        </w:rPr>
        <w:t>.</w:t>
      </w:r>
      <w:proofErr w:type="gramEnd"/>
    </w:p>
    <w:p w:rsidR="00B341BD" w:rsidRPr="00AC40C4" w:rsidRDefault="00B341BD" w:rsidP="003277B5">
      <w:pPr>
        <w:pStyle w:val="Default"/>
        <w:numPr>
          <w:ilvl w:val="0"/>
          <w:numId w:val="12"/>
        </w:numPr>
        <w:ind w:hanging="360"/>
        <w:jc w:val="both"/>
        <w:rPr>
          <w:rFonts w:ascii="Arial Narrow" w:hAnsi="Arial Narrow"/>
          <w:color w:val="auto"/>
        </w:rPr>
      </w:pPr>
      <w:r w:rsidRPr="00AC40C4">
        <w:rPr>
          <w:rFonts w:ascii="Arial Narrow" w:hAnsi="Arial Narrow"/>
          <w:b/>
          <w:bCs/>
          <w:i/>
          <w:iCs/>
          <w:color w:val="auto"/>
        </w:rPr>
        <w:t xml:space="preserve">Nature of </w:t>
      </w:r>
      <w:proofErr w:type="spellStart"/>
      <w:r w:rsidRPr="00AC40C4">
        <w:rPr>
          <w:rFonts w:ascii="Arial Narrow" w:hAnsi="Arial Narrow"/>
          <w:b/>
          <w:bCs/>
          <w:i/>
          <w:iCs/>
          <w:color w:val="auto"/>
        </w:rPr>
        <w:t>works</w:t>
      </w:r>
      <w:proofErr w:type="spellEnd"/>
      <w:r w:rsidRPr="00AC40C4">
        <w:rPr>
          <w:rFonts w:ascii="Arial Narrow" w:hAnsi="Arial Narrow"/>
          <w:b/>
          <w:bCs/>
          <w:i/>
          <w:iCs/>
          <w:color w:val="auto"/>
        </w:rPr>
        <w:t xml:space="preserve"> </w:t>
      </w:r>
    </w:p>
    <w:p w:rsidR="00B341BD" w:rsidRPr="00AC40C4" w:rsidRDefault="00B341BD" w:rsidP="001E7095">
      <w:pPr>
        <w:pStyle w:val="Default"/>
        <w:jc w:val="both"/>
        <w:rPr>
          <w:rFonts w:ascii="Arial Narrow" w:hAnsi="Arial Narrow"/>
          <w:color w:val="auto"/>
          <w:sz w:val="16"/>
          <w:szCs w:val="16"/>
        </w:rPr>
      </w:pPr>
    </w:p>
    <w:p w:rsidR="007D51C4" w:rsidRPr="00AC40C4" w:rsidRDefault="007D51C4" w:rsidP="001E7095">
      <w:pPr>
        <w:pStyle w:val="Default"/>
        <w:jc w:val="both"/>
        <w:rPr>
          <w:rFonts w:ascii="Arial Narrow" w:hAnsi="Arial Narrow"/>
          <w:i/>
          <w:iCs/>
          <w:color w:val="auto"/>
          <w:lang w:val="en-US"/>
        </w:rPr>
      </w:pPr>
      <w:r w:rsidRPr="00AC40C4">
        <w:rPr>
          <w:rFonts w:ascii="Arial Narrow" w:hAnsi="Arial Narrow"/>
          <w:i/>
          <w:iCs/>
          <w:color w:val="auto"/>
          <w:lang w:val="en-US"/>
        </w:rPr>
        <w:t>The consistency of the reality in this call for tenders defined as follows:</w:t>
      </w:r>
    </w:p>
    <w:p w:rsidR="00B341BD" w:rsidRPr="00AC40C4" w:rsidRDefault="007D51C4" w:rsidP="001E7095">
      <w:pPr>
        <w:pStyle w:val="Default"/>
        <w:jc w:val="both"/>
        <w:rPr>
          <w:rFonts w:ascii="Arial Narrow" w:hAnsi="Arial Narrow"/>
          <w:color w:val="auto"/>
          <w:lang w:val="en-US"/>
        </w:rPr>
      </w:pPr>
      <w:proofErr w:type="gramStart"/>
      <w:r w:rsidRPr="00AC40C4">
        <w:rPr>
          <w:rFonts w:ascii="Arial Narrow" w:hAnsi="Arial Narrow"/>
          <w:i/>
          <w:iCs/>
          <w:color w:val="auto"/>
          <w:lang w:val="en-US"/>
        </w:rPr>
        <w:t>the</w:t>
      </w:r>
      <w:proofErr w:type="gramEnd"/>
      <w:r w:rsidRPr="00AC40C4">
        <w:rPr>
          <w:rFonts w:ascii="Arial Narrow" w:hAnsi="Arial Narrow"/>
          <w:i/>
          <w:iCs/>
          <w:color w:val="auto"/>
          <w:lang w:val="en-US"/>
        </w:rPr>
        <w:t xml:space="preserve"> construction works on a mini drinking water supply in  </w:t>
      </w:r>
      <w:r w:rsidR="004E6605" w:rsidRPr="00AC40C4">
        <w:rPr>
          <w:rFonts w:ascii="Arial Narrow" w:hAnsi="Arial Narrow"/>
          <w:i/>
          <w:iCs/>
          <w:color w:val="auto"/>
          <w:lang w:val="en-US"/>
        </w:rPr>
        <w:t>MENGONG SUBDIVISION</w:t>
      </w:r>
      <w:r w:rsidRPr="00AC40C4">
        <w:rPr>
          <w:rFonts w:ascii="Arial Narrow" w:hAnsi="Arial Narrow"/>
          <w:i/>
          <w:iCs/>
          <w:color w:val="auto"/>
          <w:lang w:val="en-US"/>
        </w:rPr>
        <w:t xml:space="preserve"> in the municipality of </w:t>
      </w:r>
      <w:proofErr w:type="spellStart"/>
      <w:r w:rsidRPr="00AC40C4">
        <w:rPr>
          <w:rFonts w:ascii="Arial Narrow" w:hAnsi="Arial Narrow"/>
          <w:i/>
          <w:iCs/>
          <w:color w:val="auto"/>
          <w:lang w:val="en-US"/>
        </w:rPr>
        <w:t>mengong</w:t>
      </w:r>
      <w:proofErr w:type="spellEnd"/>
      <w:r w:rsidRPr="00AC40C4">
        <w:rPr>
          <w:rFonts w:ascii="Arial Narrow" w:hAnsi="Arial Narrow"/>
          <w:i/>
          <w:iCs/>
          <w:color w:val="auto"/>
          <w:lang w:val="en-US"/>
        </w:rPr>
        <w:t xml:space="preserve">, </w:t>
      </w:r>
      <w:proofErr w:type="spellStart"/>
      <w:r w:rsidRPr="00AC40C4">
        <w:rPr>
          <w:rFonts w:ascii="Arial Narrow" w:hAnsi="Arial Narrow"/>
          <w:i/>
          <w:iCs/>
          <w:color w:val="auto"/>
          <w:lang w:val="en-US"/>
        </w:rPr>
        <w:t>mvila</w:t>
      </w:r>
      <w:proofErr w:type="spellEnd"/>
      <w:r w:rsidRPr="00AC40C4">
        <w:rPr>
          <w:rFonts w:ascii="Arial Narrow" w:hAnsi="Arial Narrow"/>
          <w:i/>
          <w:iCs/>
          <w:color w:val="auto"/>
          <w:lang w:val="en-US"/>
        </w:rPr>
        <w:t xml:space="preserve"> division, south region , </w:t>
      </w:r>
      <w:r w:rsidR="00DF5892" w:rsidRPr="00AC40C4">
        <w:rPr>
          <w:rFonts w:ascii="Arial Narrow" w:hAnsi="Arial Narrow"/>
          <w:color w:val="auto"/>
          <w:lang w:val="en-US"/>
        </w:rPr>
        <w:t>include in particular :</w:t>
      </w:r>
    </w:p>
    <w:p w:rsidR="00DF5892" w:rsidRPr="00AC40C4" w:rsidRDefault="007D51C4" w:rsidP="003277B5">
      <w:pPr>
        <w:pStyle w:val="Default"/>
        <w:numPr>
          <w:ilvl w:val="0"/>
          <w:numId w:val="48"/>
        </w:numPr>
        <w:ind w:left="0"/>
        <w:jc w:val="both"/>
        <w:rPr>
          <w:rFonts w:ascii="Arial Narrow" w:hAnsi="Arial Narrow"/>
          <w:b/>
          <w:color w:val="auto"/>
        </w:rPr>
      </w:pPr>
      <w:r w:rsidRPr="00AC40C4">
        <w:rPr>
          <w:rFonts w:ascii="Arial Narrow" w:hAnsi="Arial Narrow"/>
          <w:color w:val="auto"/>
        </w:rPr>
        <w:t xml:space="preserve">Site </w:t>
      </w:r>
      <w:proofErr w:type="spellStart"/>
      <w:r w:rsidRPr="00AC40C4">
        <w:rPr>
          <w:rFonts w:ascii="Arial Narrow" w:hAnsi="Arial Narrow"/>
          <w:color w:val="auto"/>
        </w:rPr>
        <w:t>mobilization</w:t>
      </w:r>
      <w:proofErr w:type="spellEnd"/>
      <w:r w:rsidRPr="00AC40C4">
        <w:rPr>
          <w:rFonts w:ascii="Arial Narrow" w:hAnsi="Arial Narrow"/>
          <w:color w:val="auto"/>
        </w:rPr>
        <w:t xml:space="preserve">, </w:t>
      </w:r>
      <w:proofErr w:type="spellStart"/>
      <w:r w:rsidR="00DF5892" w:rsidRPr="00AC40C4">
        <w:rPr>
          <w:rFonts w:ascii="Arial Narrow" w:hAnsi="Arial Narrow"/>
          <w:color w:val="auto"/>
        </w:rPr>
        <w:t>Premiliminary</w:t>
      </w:r>
      <w:proofErr w:type="spellEnd"/>
      <w:r w:rsidR="00DF5892" w:rsidRPr="00AC40C4">
        <w:rPr>
          <w:rFonts w:ascii="Arial Narrow" w:hAnsi="Arial Narrow"/>
          <w:color w:val="auto"/>
        </w:rPr>
        <w:t xml:space="preserve"> </w:t>
      </w:r>
      <w:proofErr w:type="spellStart"/>
      <w:r w:rsidRPr="00AC40C4">
        <w:rPr>
          <w:rFonts w:ascii="Arial Narrow" w:hAnsi="Arial Narrow"/>
          <w:color w:val="auto"/>
        </w:rPr>
        <w:t>works</w:t>
      </w:r>
      <w:proofErr w:type="spellEnd"/>
      <w:r w:rsidRPr="00AC40C4">
        <w:rPr>
          <w:rFonts w:ascii="Arial Narrow" w:hAnsi="Arial Narrow"/>
          <w:color w:val="auto"/>
        </w:rPr>
        <w:t xml:space="preserve"> and </w:t>
      </w:r>
      <w:proofErr w:type="spellStart"/>
      <w:r w:rsidRPr="00AC40C4">
        <w:rPr>
          <w:rFonts w:ascii="Arial Narrow" w:hAnsi="Arial Narrow"/>
          <w:color w:val="auto"/>
        </w:rPr>
        <w:t>studies</w:t>
      </w:r>
      <w:proofErr w:type="spellEnd"/>
      <w:r w:rsidR="00DF5892" w:rsidRPr="00AC40C4">
        <w:rPr>
          <w:rFonts w:ascii="Arial Narrow" w:hAnsi="Arial Narrow"/>
          <w:color w:val="auto"/>
        </w:rPr>
        <w:t> ;</w:t>
      </w:r>
    </w:p>
    <w:p w:rsidR="00DF5892" w:rsidRPr="00AC40C4" w:rsidRDefault="007D51C4" w:rsidP="003277B5">
      <w:pPr>
        <w:pStyle w:val="Default"/>
        <w:numPr>
          <w:ilvl w:val="0"/>
          <w:numId w:val="48"/>
        </w:numPr>
        <w:ind w:left="0"/>
        <w:jc w:val="both"/>
        <w:rPr>
          <w:rFonts w:ascii="Arial Narrow" w:hAnsi="Arial Narrow"/>
          <w:b/>
          <w:color w:val="auto"/>
          <w:lang w:val="en-US"/>
        </w:rPr>
      </w:pPr>
      <w:r w:rsidRPr="00AC40C4">
        <w:rPr>
          <w:rFonts w:ascii="Arial Narrow" w:hAnsi="Arial Narrow"/>
          <w:color w:val="auto"/>
          <w:lang w:val="en-US"/>
        </w:rPr>
        <w:t>Construction of the borehole</w:t>
      </w:r>
      <w:r w:rsidR="00914992" w:rsidRPr="00AC40C4">
        <w:rPr>
          <w:rFonts w:ascii="Arial Narrow" w:hAnsi="Arial Narrow"/>
          <w:color w:val="auto"/>
          <w:lang w:val="en-US"/>
        </w:rPr>
        <w:t xml:space="preserve"> </w:t>
      </w:r>
      <w:r w:rsidR="00F83AE9" w:rsidRPr="00AC40C4">
        <w:rPr>
          <w:rFonts w:ascii="Arial Narrow" w:eastAsia="Times New Roman" w:hAnsi="Arial Narrow"/>
          <w:color w:val="auto"/>
        </w:rPr>
        <w:t>(</w:t>
      </w:r>
      <w:proofErr w:type="spellStart"/>
      <w:r w:rsidR="00F83AE9" w:rsidRPr="00AC40C4">
        <w:rPr>
          <w:rFonts w:ascii="Arial Narrow" w:eastAsia="Times New Roman" w:hAnsi="Arial Narrow"/>
          <w:color w:val="auto"/>
        </w:rPr>
        <w:t>De</w:t>
      </w:r>
      <w:r w:rsidR="00914992" w:rsidRPr="00AC40C4">
        <w:rPr>
          <w:rFonts w:ascii="Arial Narrow" w:eastAsia="Times New Roman" w:hAnsi="Arial Narrow"/>
          <w:color w:val="auto"/>
        </w:rPr>
        <w:t>bit</w:t>
      </w:r>
      <w:proofErr w:type="spellEnd"/>
      <w:r w:rsidR="00914992" w:rsidRPr="00AC40C4">
        <w:rPr>
          <w:rFonts w:ascii="Arial Narrow" w:eastAsia="Times New Roman" w:hAnsi="Arial Narrow"/>
          <w:color w:val="auto"/>
        </w:rPr>
        <w:t xml:space="preserve"> ≥ 2,5m³/h);</w:t>
      </w:r>
      <w:r w:rsidR="00860608" w:rsidRPr="00AC40C4">
        <w:rPr>
          <w:rFonts w:ascii="Arial Narrow" w:hAnsi="Arial Narrow"/>
          <w:color w:val="auto"/>
          <w:lang w:val="en-US"/>
        </w:rPr>
        <w:t>;</w:t>
      </w:r>
    </w:p>
    <w:p w:rsidR="00DF5892" w:rsidRPr="00AC40C4" w:rsidRDefault="007D51C4" w:rsidP="003277B5">
      <w:pPr>
        <w:pStyle w:val="Default"/>
        <w:numPr>
          <w:ilvl w:val="0"/>
          <w:numId w:val="48"/>
        </w:numPr>
        <w:ind w:left="0"/>
        <w:jc w:val="both"/>
        <w:rPr>
          <w:rFonts w:ascii="Arial Narrow" w:hAnsi="Arial Narrow"/>
          <w:b/>
          <w:color w:val="auto"/>
        </w:rPr>
      </w:pPr>
      <w:r w:rsidRPr="00AC40C4">
        <w:rPr>
          <w:rFonts w:ascii="Arial Narrow" w:hAnsi="Arial Narrow"/>
          <w:color w:val="auto"/>
          <w:lang w:val="en-US"/>
        </w:rPr>
        <w:t xml:space="preserve">Construction of the reinforced concrete support </w:t>
      </w:r>
      <w:r w:rsidR="00F83AE9" w:rsidRPr="00AC40C4">
        <w:rPr>
          <w:rFonts w:ascii="Arial Narrow" w:hAnsi="Arial Narrow"/>
          <w:color w:val="auto"/>
          <w:lang w:val="en-US"/>
        </w:rPr>
        <w:t xml:space="preserve"> platform for the storage tank </w:t>
      </w:r>
      <w:r w:rsidRPr="00AC40C4">
        <w:rPr>
          <w:rFonts w:ascii="Arial Narrow" w:hAnsi="Arial Narrow"/>
          <w:color w:val="auto"/>
          <w:lang w:val="en-US"/>
        </w:rPr>
        <w:t xml:space="preserve"> and the technical room</w:t>
      </w:r>
      <w:r w:rsidR="00DF5892" w:rsidRPr="00AC40C4">
        <w:rPr>
          <w:rFonts w:ascii="Arial Narrow" w:hAnsi="Arial Narrow"/>
          <w:color w:val="auto"/>
        </w:rPr>
        <w:t>;</w:t>
      </w:r>
    </w:p>
    <w:p w:rsidR="00DF5892" w:rsidRPr="00AC40C4" w:rsidRDefault="007D51C4" w:rsidP="003277B5">
      <w:pPr>
        <w:pStyle w:val="Default"/>
        <w:numPr>
          <w:ilvl w:val="0"/>
          <w:numId w:val="48"/>
        </w:numPr>
        <w:ind w:left="0"/>
        <w:jc w:val="both"/>
        <w:rPr>
          <w:rFonts w:ascii="Arial Narrow" w:hAnsi="Arial Narrow"/>
          <w:b/>
          <w:color w:val="auto"/>
        </w:rPr>
      </w:pPr>
      <w:r w:rsidRPr="00AC40C4">
        <w:rPr>
          <w:rFonts w:ascii="Arial Narrow" w:hAnsi="Arial Narrow"/>
          <w:color w:val="auto"/>
          <w:lang w:val="en-US"/>
        </w:rPr>
        <w:t>Construction of the delivery and distribution network</w:t>
      </w:r>
      <w:r w:rsidR="00DF5892" w:rsidRPr="00AC40C4">
        <w:rPr>
          <w:rFonts w:ascii="Arial Narrow" w:hAnsi="Arial Narrow"/>
          <w:color w:val="auto"/>
        </w:rPr>
        <w:t>;</w:t>
      </w:r>
    </w:p>
    <w:p w:rsidR="00DF5892" w:rsidRPr="00AC40C4" w:rsidRDefault="007D51C4" w:rsidP="003277B5">
      <w:pPr>
        <w:pStyle w:val="Default"/>
        <w:numPr>
          <w:ilvl w:val="0"/>
          <w:numId w:val="48"/>
        </w:numPr>
        <w:ind w:left="0"/>
        <w:jc w:val="both"/>
        <w:rPr>
          <w:rFonts w:ascii="Arial Narrow" w:hAnsi="Arial Narrow"/>
          <w:b/>
          <w:color w:val="auto"/>
        </w:rPr>
      </w:pPr>
      <w:r w:rsidRPr="00AC40C4">
        <w:rPr>
          <w:rFonts w:ascii="Arial Narrow" w:hAnsi="Arial Narrow"/>
          <w:color w:val="auto"/>
          <w:lang w:val="en-US"/>
        </w:rPr>
        <w:t>Construction of standpipes</w:t>
      </w:r>
      <w:r w:rsidR="00DF5892" w:rsidRPr="00AC40C4">
        <w:rPr>
          <w:rFonts w:ascii="Arial Narrow" w:hAnsi="Arial Narrow"/>
          <w:color w:val="auto"/>
        </w:rPr>
        <w:t>;</w:t>
      </w:r>
    </w:p>
    <w:p w:rsidR="00DF5892" w:rsidRPr="00AC40C4" w:rsidRDefault="007D51C4" w:rsidP="003277B5">
      <w:pPr>
        <w:pStyle w:val="Default"/>
        <w:numPr>
          <w:ilvl w:val="0"/>
          <w:numId w:val="48"/>
        </w:numPr>
        <w:ind w:left="0"/>
        <w:jc w:val="both"/>
        <w:rPr>
          <w:rFonts w:ascii="Arial Narrow" w:hAnsi="Arial Narrow"/>
          <w:b/>
          <w:color w:val="auto"/>
        </w:rPr>
      </w:pPr>
      <w:proofErr w:type="spellStart"/>
      <w:r w:rsidRPr="00AC40C4">
        <w:rPr>
          <w:rFonts w:ascii="Arial Narrow" w:hAnsi="Arial Narrow"/>
          <w:color w:val="auto"/>
        </w:rPr>
        <w:t>Photovoltaic</w:t>
      </w:r>
      <w:proofErr w:type="spellEnd"/>
      <w:r w:rsidRPr="00AC40C4">
        <w:rPr>
          <w:rFonts w:ascii="Arial Narrow" w:hAnsi="Arial Narrow"/>
          <w:color w:val="auto"/>
        </w:rPr>
        <w:t xml:space="preserve"> </w:t>
      </w:r>
      <w:proofErr w:type="spellStart"/>
      <w:r w:rsidRPr="00AC40C4">
        <w:rPr>
          <w:rFonts w:ascii="Arial Narrow" w:hAnsi="Arial Narrow"/>
          <w:color w:val="auto"/>
        </w:rPr>
        <w:t>solar</w:t>
      </w:r>
      <w:proofErr w:type="spellEnd"/>
      <w:r w:rsidRPr="00AC40C4">
        <w:rPr>
          <w:rFonts w:ascii="Arial Narrow" w:hAnsi="Arial Narrow"/>
          <w:color w:val="auto"/>
        </w:rPr>
        <w:t xml:space="preserve"> </w:t>
      </w:r>
      <w:proofErr w:type="spellStart"/>
      <w:r w:rsidR="00F83AE9" w:rsidRPr="00AC40C4">
        <w:rPr>
          <w:rFonts w:ascii="Arial Narrow" w:hAnsi="Arial Narrow"/>
          <w:color w:val="auto"/>
        </w:rPr>
        <w:t>energy</w:t>
      </w:r>
      <w:proofErr w:type="spellEnd"/>
      <w:r w:rsidR="00F83AE9" w:rsidRPr="00AC40C4">
        <w:rPr>
          <w:rFonts w:ascii="Arial Narrow" w:hAnsi="Arial Narrow"/>
          <w:color w:val="auto"/>
        </w:rPr>
        <w:t xml:space="preserve"> </w:t>
      </w:r>
      <w:proofErr w:type="spellStart"/>
      <w:r w:rsidR="00F83AE9" w:rsidRPr="00AC40C4">
        <w:rPr>
          <w:rFonts w:ascii="Arial Narrow" w:hAnsi="Arial Narrow"/>
          <w:color w:val="auto"/>
        </w:rPr>
        <w:t>supply</w:t>
      </w:r>
      <w:proofErr w:type="spellEnd"/>
      <w:r w:rsidR="00F83AE9" w:rsidRPr="00AC40C4">
        <w:rPr>
          <w:rFonts w:ascii="Arial Narrow" w:hAnsi="Arial Narrow"/>
          <w:color w:val="auto"/>
        </w:rPr>
        <w:t xml:space="preserve"> system and exhaure </w:t>
      </w:r>
      <w:proofErr w:type="spellStart"/>
      <w:r w:rsidR="00F83AE9" w:rsidRPr="00AC40C4">
        <w:rPr>
          <w:rFonts w:ascii="Arial Narrow" w:hAnsi="Arial Narrow"/>
          <w:color w:val="auto"/>
        </w:rPr>
        <w:t>equipment</w:t>
      </w:r>
      <w:proofErr w:type="spellEnd"/>
      <w:r w:rsidR="00DF5892" w:rsidRPr="00AC40C4">
        <w:rPr>
          <w:rFonts w:ascii="Arial Narrow" w:hAnsi="Arial Narrow"/>
          <w:color w:val="auto"/>
        </w:rPr>
        <w:t> ;</w:t>
      </w:r>
    </w:p>
    <w:p w:rsidR="00DF5892" w:rsidRPr="00AC40C4" w:rsidRDefault="007D51C4" w:rsidP="003277B5">
      <w:pPr>
        <w:pStyle w:val="Default"/>
        <w:numPr>
          <w:ilvl w:val="0"/>
          <w:numId w:val="48"/>
        </w:numPr>
        <w:ind w:left="0"/>
        <w:jc w:val="both"/>
        <w:rPr>
          <w:rFonts w:ascii="Arial Narrow" w:hAnsi="Arial Narrow"/>
          <w:b/>
          <w:color w:val="auto"/>
        </w:rPr>
      </w:pPr>
      <w:proofErr w:type="spellStart"/>
      <w:r w:rsidRPr="00AC40C4">
        <w:rPr>
          <w:rFonts w:ascii="Arial Narrow" w:hAnsi="Arial Narrow"/>
          <w:color w:val="auto"/>
        </w:rPr>
        <w:t>Various</w:t>
      </w:r>
      <w:proofErr w:type="spellEnd"/>
      <w:r w:rsidRPr="00AC40C4">
        <w:rPr>
          <w:rFonts w:ascii="Arial Narrow" w:hAnsi="Arial Narrow"/>
          <w:color w:val="auto"/>
        </w:rPr>
        <w:t xml:space="preserve"> services.</w:t>
      </w:r>
    </w:p>
    <w:p w:rsidR="00DF5892" w:rsidRPr="00AC40C4" w:rsidRDefault="00DF5892" w:rsidP="001E7095">
      <w:pPr>
        <w:pStyle w:val="Default"/>
        <w:jc w:val="both"/>
        <w:rPr>
          <w:rFonts w:ascii="Arial Narrow" w:hAnsi="Arial Narrow"/>
          <w:b/>
          <w:color w:val="auto"/>
          <w:sz w:val="16"/>
          <w:szCs w:val="16"/>
          <w:lang w:val="en-US"/>
        </w:rPr>
      </w:pPr>
    </w:p>
    <w:p w:rsidR="0072518D" w:rsidRPr="00AC40C4" w:rsidRDefault="0072518D" w:rsidP="003277B5">
      <w:pPr>
        <w:pStyle w:val="Default"/>
        <w:numPr>
          <w:ilvl w:val="0"/>
          <w:numId w:val="12"/>
        </w:numPr>
        <w:jc w:val="both"/>
        <w:rPr>
          <w:rFonts w:ascii="Arial Narrow" w:hAnsi="Arial Narrow"/>
          <w:b/>
          <w:i/>
          <w:iCs/>
          <w:color w:val="auto"/>
          <w:lang w:val="en-US"/>
        </w:rPr>
      </w:pPr>
      <w:r w:rsidRPr="00AC40C4">
        <w:rPr>
          <w:rFonts w:ascii="Arial Narrow" w:hAnsi="Arial Narrow"/>
          <w:b/>
          <w:i/>
          <w:iCs/>
          <w:color w:val="auto"/>
          <w:lang w:val="en-US"/>
        </w:rPr>
        <w:t>Allotment</w:t>
      </w:r>
    </w:p>
    <w:p w:rsidR="0072518D" w:rsidRPr="00AC40C4" w:rsidRDefault="0072518D" w:rsidP="001E7095">
      <w:pPr>
        <w:pStyle w:val="Default"/>
        <w:jc w:val="both"/>
        <w:rPr>
          <w:rFonts w:ascii="Arial Narrow" w:hAnsi="Arial Narrow"/>
          <w:i/>
          <w:iCs/>
          <w:color w:val="auto"/>
          <w:lang w:val="en-US"/>
        </w:rPr>
      </w:pPr>
      <w:r w:rsidRPr="00AC40C4">
        <w:rPr>
          <w:rFonts w:ascii="Arial Narrow" w:hAnsi="Arial Narrow"/>
          <w:i/>
          <w:iCs/>
          <w:color w:val="auto"/>
          <w:lang w:val="en-US"/>
        </w:rPr>
        <w:t xml:space="preserve">This call for tenders is made up </w:t>
      </w:r>
      <w:r w:rsidR="00051F5D" w:rsidRPr="00AC40C4">
        <w:rPr>
          <w:rFonts w:ascii="Arial Narrow" w:hAnsi="Arial Narrow"/>
          <w:i/>
          <w:iCs/>
          <w:color w:val="auto"/>
          <w:lang w:val="en-US"/>
        </w:rPr>
        <w:t>a single lot:</w:t>
      </w:r>
    </w:p>
    <w:p w:rsidR="00B341BD" w:rsidRPr="00AC40C4" w:rsidRDefault="0072518D" w:rsidP="003277B5">
      <w:pPr>
        <w:pStyle w:val="Default"/>
        <w:numPr>
          <w:ilvl w:val="0"/>
          <w:numId w:val="12"/>
        </w:numPr>
        <w:jc w:val="both"/>
        <w:rPr>
          <w:rFonts w:ascii="Arial Narrow" w:hAnsi="Arial Narrow"/>
          <w:b/>
          <w:i/>
          <w:iCs/>
          <w:color w:val="auto"/>
          <w:lang w:val="en-US"/>
        </w:rPr>
      </w:pPr>
      <w:proofErr w:type="spellStart"/>
      <w:r w:rsidRPr="00AC40C4">
        <w:rPr>
          <w:rFonts w:ascii="Arial Narrow" w:hAnsi="Arial Narrow"/>
          <w:b/>
          <w:i/>
          <w:iCs/>
          <w:color w:val="auto"/>
          <w:lang w:val="en-US"/>
        </w:rPr>
        <w:t>Previsional</w:t>
      </w:r>
      <w:proofErr w:type="spellEnd"/>
      <w:r w:rsidRPr="00AC40C4">
        <w:rPr>
          <w:rFonts w:ascii="Arial Narrow" w:hAnsi="Arial Narrow"/>
          <w:b/>
          <w:i/>
          <w:iCs/>
          <w:color w:val="auto"/>
          <w:lang w:val="en-US"/>
        </w:rPr>
        <w:t xml:space="preserve"> Budget</w:t>
      </w:r>
    </w:p>
    <w:p w:rsidR="0072518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The estimated cost of the </w:t>
      </w:r>
      <w:r w:rsidR="008E1FE5" w:rsidRPr="00AC40C4">
        <w:rPr>
          <w:rFonts w:ascii="Arial Narrow" w:hAnsi="Arial Narrow"/>
          <w:i/>
          <w:iCs/>
          <w:color w:val="auto"/>
          <w:lang w:val="en-US"/>
        </w:rPr>
        <w:t xml:space="preserve">works that are the subject of this call for tenders </w:t>
      </w:r>
      <w:r w:rsidR="00DD5C77" w:rsidRPr="00AC40C4">
        <w:rPr>
          <w:rFonts w:ascii="Arial Narrow" w:hAnsi="Arial Narrow"/>
          <w:i/>
          <w:iCs/>
          <w:color w:val="auto"/>
          <w:lang w:val="en-US"/>
        </w:rPr>
        <w:t xml:space="preserve">are </w:t>
      </w:r>
      <w:r w:rsidR="003F45BA" w:rsidRPr="00AC40C4">
        <w:rPr>
          <w:rFonts w:ascii="Arial Narrow" w:hAnsi="Arial Narrow"/>
          <w:b/>
          <w:i/>
          <w:iCs/>
          <w:color w:val="auto"/>
          <w:lang w:val="en-US"/>
        </w:rPr>
        <w:t xml:space="preserve">23 500 000 </w:t>
      </w:r>
      <w:r w:rsidR="00C62EA1" w:rsidRPr="00AC40C4">
        <w:rPr>
          <w:rFonts w:ascii="Arial Narrow" w:hAnsi="Arial Narrow"/>
          <w:b/>
          <w:i/>
          <w:iCs/>
          <w:color w:val="auto"/>
          <w:lang w:val="en-US"/>
        </w:rPr>
        <w:t>(</w:t>
      </w:r>
      <w:r w:rsidR="00196EF1" w:rsidRPr="00AC40C4">
        <w:rPr>
          <w:rFonts w:ascii="Arial Narrow" w:hAnsi="Arial Narrow"/>
          <w:b/>
          <w:i/>
          <w:iCs/>
          <w:color w:val="auto"/>
          <w:lang w:val="en-US"/>
        </w:rPr>
        <w:t>Twenty-three million five</w:t>
      </w:r>
      <w:r w:rsidR="005F2962" w:rsidRPr="00AC40C4">
        <w:rPr>
          <w:rFonts w:ascii="Arial Narrow" w:hAnsi="Arial Narrow"/>
          <w:b/>
          <w:i/>
          <w:iCs/>
          <w:color w:val="auto"/>
          <w:lang w:val="en-US"/>
        </w:rPr>
        <w:t xml:space="preserve"> </w:t>
      </w:r>
      <w:proofErr w:type="gramStart"/>
      <w:r w:rsidR="00C62EA1" w:rsidRPr="00AC40C4">
        <w:rPr>
          <w:rFonts w:ascii="Arial Narrow" w:hAnsi="Arial Narrow"/>
          <w:b/>
          <w:i/>
          <w:iCs/>
          <w:color w:val="auto"/>
          <w:lang w:val="en-US"/>
        </w:rPr>
        <w:t>hundred</w:t>
      </w:r>
      <w:r w:rsidR="00196EF1" w:rsidRPr="00AC40C4">
        <w:rPr>
          <w:rFonts w:ascii="Arial Narrow" w:hAnsi="Arial Narrow"/>
          <w:b/>
          <w:i/>
          <w:iCs/>
          <w:color w:val="auto"/>
          <w:lang w:val="en-US"/>
        </w:rPr>
        <w:t xml:space="preserve"> </w:t>
      </w:r>
      <w:r w:rsidR="00C62EA1" w:rsidRPr="00AC40C4">
        <w:rPr>
          <w:rFonts w:ascii="Arial Narrow" w:hAnsi="Arial Narrow"/>
          <w:b/>
          <w:i/>
          <w:iCs/>
          <w:color w:val="auto"/>
          <w:lang w:val="en-US"/>
        </w:rPr>
        <w:t>)</w:t>
      </w:r>
      <w:proofErr w:type="gramEnd"/>
      <w:r w:rsidR="00C62EA1" w:rsidRPr="00AC40C4">
        <w:rPr>
          <w:rFonts w:ascii="Arial Narrow" w:hAnsi="Arial Narrow"/>
          <w:b/>
          <w:i/>
          <w:iCs/>
          <w:color w:val="auto"/>
          <w:lang w:val="en-US"/>
        </w:rPr>
        <w:t xml:space="preserve"> francs CFA</w:t>
      </w:r>
      <w:r w:rsidR="00C62EA1" w:rsidRPr="00AC40C4">
        <w:rPr>
          <w:rFonts w:ascii="Arial Narrow" w:hAnsi="Arial Narrow"/>
          <w:i/>
          <w:iCs/>
          <w:color w:val="auto"/>
          <w:lang w:val="en-US"/>
        </w:rPr>
        <w:t xml:space="preserve">. </w:t>
      </w:r>
    </w:p>
    <w:p w:rsidR="00B341BD" w:rsidRPr="00AC40C4" w:rsidRDefault="00B341BD" w:rsidP="003277B5">
      <w:pPr>
        <w:pStyle w:val="Default"/>
        <w:numPr>
          <w:ilvl w:val="0"/>
          <w:numId w:val="12"/>
        </w:numPr>
        <w:ind w:hanging="360"/>
        <w:jc w:val="both"/>
        <w:rPr>
          <w:rFonts w:ascii="Arial Narrow" w:hAnsi="Arial Narrow"/>
          <w:b/>
          <w:color w:val="auto"/>
        </w:rPr>
      </w:pPr>
      <w:proofErr w:type="spellStart"/>
      <w:r w:rsidRPr="00AC40C4">
        <w:rPr>
          <w:rFonts w:ascii="Arial Narrow" w:hAnsi="Arial Narrow"/>
          <w:b/>
          <w:color w:val="auto"/>
        </w:rPr>
        <w:t>Estimated</w:t>
      </w:r>
      <w:proofErr w:type="spellEnd"/>
      <w:r w:rsidRPr="00AC40C4">
        <w:rPr>
          <w:rFonts w:ascii="Arial Narrow" w:hAnsi="Arial Narrow"/>
          <w:b/>
          <w:color w:val="auto"/>
        </w:rPr>
        <w:t xml:space="preserve"> </w:t>
      </w:r>
      <w:proofErr w:type="spellStart"/>
      <w:r w:rsidRPr="00AC40C4">
        <w:rPr>
          <w:rFonts w:ascii="Arial Narrow" w:hAnsi="Arial Narrow"/>
          <w:b/>
          <w:color w:val="auto"/>
        </w:rPr>
        <w:t>execution</w:t>
      </w:r>
      <w:proofErr w:type="spellEnd"/>
      <w:r w:rsidRPr="00AC40C4">
        <w:rPr>
          <w:rFonts w:ascii="Arial Narrow" w:hAnsi="Arial Narrow"/>
          <w:b/>
          <w:color w:val="auto"/>
        </w:rPr>
        <w:t xml:space="preserve"> deadline </w:t>
      </w:r>
    </w:p>
    <w:p w:rsidR="00B341BD" w:rsidRPr="00AC40C4" w:rsidRDefault="00B341BD" w:rsidP="001E7095">
      <w:pPr>
        <w:pStyle w:val="Default"/>
        <w:jc w:val="both"/>
        <w:rPr>
          <w:rFonts w:ascii="Arial Narrow" w:hAnsi="Arial Narrow"/>
          <w:color w:val="auto"/>
          <w:sz w:val="16"/>
          <w:szCs w:val="16"/>
        </w:rPr>
      </w:pPr>
    </w:p>
    <w:p w:rsidR="00C734A7" w:rsidRPr="00AC40C4" w:rsidRDefault="00B341BD" w:rsidP="001E7095">
      <w:pPr>
        <w:pStyle w:val="Default"/>
        <w:jc w:val="both"/>
        <w:rPr>
          <w:rFonts w:ascii="Arial Narrow" w:hAnsi="Arial Narrow"/>
          <w:i/>
          <w:iCs/>
          <w:color w:val="auto"/>
          <w:lang w:val="en-US"/>
        </w:rPr>
      </w:pPr>
      <w:r w:rsidRPr="00AC40C4">
        <w:rPr>
          <w:rFonts w:ascii="Arial Narrow" w:hAnsi="Arial Narrow"/>
          <w:i/>
          <w:iCs/>
          <w:color w:val="auto"/>
          <w:lang w:val="en-US"/>
        </w:rPr>
        <w:t xml:space="preserve">The maximum time </w:t>
      </w:r>
      <w:proofErr w:type="gramStart"/>
      <w:r w:rsidR="00E84B3E" w:rsidRPr="00AC40C4">
        <w:rPr>
          <w:rFonts w:ascii="Arial Narrow" w:hAnsi="Arial Narrow"/>
          <w:i/>
          <w:iCs/>
          <w:color w:val="auto"/>
          <w:lang w:val="en-US"/>
        </w:rPr>
        <w:t xml:space="preserve">planned </w:t>
      </w:r>
      <w:r w:rsidRPr="00AC40C4">
        <w:rPr>
          <w:rFonts w:ascii="Arial Narrow" w:hAnsi="Arial Narrow"/>
          <w:i/>
          <w:iCs/>
          <w:color w:val="auto"/>
          <w:lang w:val="en-US"/>
        </w:rPr>
        <w:t xml:space="preserve"> by</w:t>
      </w:r>
      <w:proofErr w:type="gramEnd"/>
      <w:r w:rsidRPr="00AC40C4">
        <w:rPr>
          <w:rFonts w:ascii="Arial Narrow" w:hAnsi="Arial Narrow"/>
          <w:i/>
          <w:iCs/>
          <w:color w:val="auto"/>
          <w:lang w:val="en-US"/>
        </w:rPr>
        <w:t xml:space="preserve"> the Project Owner </w:t>
      </w:r>
      <w:r w:rsidR="00E84B3E" w:rsidRPr="00AC40C4">
        <w:rPr>
          <w:rFonts w:ascii="Arial Narrow" w:hAnsi="Arial Narrow"/>
          <w:i/>
          <w:iCs/>
          <w:color w:val="auto"/>
          <w:lang w:val="en-US"/>
        </w:rPr>
        <w:t>f</w:t>
      </w:r>
      <w:r w:rsidRPr="00AC40C4">
        <w:rPr>
          <w:rFonts w:ascii="Arial Narrow" w:hAnsi="Arial Narrow"/>
          <w:i/>
          <w:iCs/>
          <w:color w:val="auto"/>
          <w:lang w:val="en-US"/>
        </w:rPr>
        <w:t>or</w:t>
      </w:r>
      <w:r w:rsidR="00E84B3E" w:rsidRPr="00AC40C4">
        <w:rPr>
          <w:rFonts w:ascii="Arial Narrow" w:hAnsi="Arial Narrow"/>
          <w:i/>
          <w:iCs/>
          <w:color w:val="auto"/>
          <w:lang w:val="en-US"/>
        </w:rPr>
        <w:t xml:space="preserve"> </w:t>
      </w:r>
      <w:proofErr w:type="spellStart"/>
      <w:r w:rsidR="00E84B3E" w:rsidRPr="00AC40C4">
        <w:rPr>
          <w:rFonts w:ascii="Arial Narrow" w:hAnsi="Arial Narrow"/>
          <w:i/>
          <w:iCs/>
          <w:color w:val="auto"/>
          <w:lang w:val="en-US"/>
        </w:rPr>
        <w:t>carryin</w:t>
      </w:r>
      <w:proofErr w:type="spellEnd"/>
      <w:r w:rsidR="00E84B3E" w:rsidRPr="00AC40C4">
        <w:rPr>
          <w:rFonts w:ascii="Arial Narrow" w:hAnsi="Arial Narrow"/>
          <w:i/>
          <w:iCs/>
          <w:color w:val="auto"/>
          <w:lang w:val="en-US"/>
        </w:rPr>
        <w:t xml:space="preserve"> out the work covered by tender is set at three </w:t>
      </w:r>
      <w:r w:rsidR="00E84B3E" w:rsidRPr="00AC40C4">
        <w:rPr>
          <w:rFonts w:ascii="Arial Narrow" w:hAnsi="Arial Narrow"/>
          <w:b/>
          <w:i/>
          <w:iCs/>
          <w:color w:val="auto"/>
          <w:lang w:val="en-US"/>
        </w:rPr>
        <w:t xml:space="preserve">(03) </w:t>
      </w:r>
      <w:proofErr w:type="spellStart"/>
      <w:r w:rsidR="00E84B3E" w:rsidRPr="00AC40C4">
        <w:rPr>
          <w:rFonts w:ascii="Arial Narrow" w:hAnsi="Arial Narrow"/>
          <w:b/>
          <w:i/>
          <w:iCs/>
          <w:color w:val="auto"/>
          <w:lang w:val="en-US"/>
        </w:rPr>
        <w:t>monts</w:t>
      </w:r>
      <w:r w:rsidR="00E84B3E" w:rsidRPr="00AC40C4">
        <w:rPr>
          <w:rFonts w:ascii="Arial Narrow" w:hAnsi="Arial Narrow"/>
          <w:i/>
          <w:iCs/>
          <w:color w:val="auto"/>
          <w:lang w:val="en-US"/>
        </w:rPr>
        <w:t>,or</w:t>
      </w:r>
      <w:proofErr w:type="spellEnd"/>
      <w:r w:rsidR="00E84B3E" w:rsidRPr="00AC40C4">
        <w:rPr>
          <w:rFonts w:ascii="Arial Narrow" w:hAnsi="Arial Narrow"/>
          <w:i/>
          <w:iCs/>
          <w:color w:val="auto"/>
          <w:lang w:val="en-US"/>
        </w:rPr>
        <w:t xml:space="preserve"> ninety(90) calendar days. This </w:t>
      </w:r>
      <w:proofErr w:type="spellStart"/>
      <w:r w:rsidR="00E84B3E" w:rsidRPr="00AC40C4">
        <w:rPr>
          <w:rFonts w:ascii="Arial Narrow" w:hAnsi="Arial Narrow"/>
          <w:i/>
          <w:iCs/>
          <w:color w:val="auto"/>
          <w:lang w:val="en-US"/>
        </w:rPr>
        <w:t>periode</w:t>
      </w:r>
      <w:proofErr w:type="spellEnd"/>
      <w:r w:rsidR="00E84B3E" w:rsidRPr="00AC40C4">
        <w:rPr>
          <w:rFonts w:ascii="Arial Narrow" w:hAnsi="Arial Narrow"/>
          <w:i/>
          <w:iCs/>
          <w:color w:val="auto"/>
          <w:lang w:val="en-US"/>
        </w:rPr>
        <w:t xml:space="preserve"> runs from the date of from the </w:t>
      </w:r>
      <w:r w:rsidR="003D485D" w:rsidRPr="00AC40C4">
        <w:rPr>
          <w:rFonts w:ascii="Arial Narrow" w:hAnsi="Arial Narrow"/>
          <w:i/>
          <w:iCs/>
          <w:color w:val="auto"/>
          <w:lang w:val="en-US"/>
        </w:rPr>
        <w:t>date of notification of the service order for the start of work. It is up to the bidder to propose in his offer an execution for carrying out the works which constitute the object.</w:t>
      </w:r>
      <w:r w:rsidRPr="00AC40C4">
        <w:rPr>
          <w:rFonts w:ascii="Arial Narrow" w:hAnsi="Arial Narrow"/>
          <w:i/>
          <w:iCs/>
          <w:color w:val="auto"/>
          <w:lang w:val="en-US"/>
        </w:rPr>
        <w:t xml:space="preserve"> </w:t>
      </w:r>
    </w:p>
    <w:p w:rsidR="00B341BD" w:rsidRPr="00AC40C4" w:rsidRDefault="00B341BD" w:rsidP="003277B5">
      <w:pPr>
        <w:pStyle w:val="Default"/>
        <w:numPr>
          <w:ilvl w:val="0"/>
          <w:numId w:val="12"/>
        </w:numPr>
        <w:ind w:hanging="360"/>
        <w:jc w:val="both"/>
        <w:rPr>
          <w:rFonts w:ascii="Arial Narrow" w:hAnsi="Arial Narrow"/>
          <w:b/>
          <w:color w:val="auto"/>
        </w:rPr>
      </w:pPr>
      <w:r w:rsidRPr="00AC40C4">
        <w:rPr>
          <w:rFonts w:ascii="Arial Narrow" w:hAnsi="Arial Narrow"/>
          <w:b/>
          <w:color w:val="auto"/>
        </w:rPr>
        <w:t xml:space="preserve">Participation and </w:t>
      </w:r>
      <w:proofErr w:type="spellStart"/>
      <w:r w:rsidRPr="00AC40C4">
        <w:rPr>
          <w:rFonts w:ascii="Arial Narrow" w:hAnsi="Arial Narrow"/>
          <w:b/>
          <w:color w:val="auto"/>
        </w:rPr>
        <w:t>origin</w:t>
      </w:r>
      <w:proofErr w:type="spellEnd"/>
      <w:r w:rsidRPr="00AC40C4">
        <w:rPr>
          <w:rFonts w:ascii="Arial Narrow" w:hAnsi="Arial Narrow"/>
          <w:b/>
          <w:color w:val="auto"/>
        </w:rPr>
        <w:t xml:space="preserve"> </w:t>
      </w:r>
    </w:p>
    <w:p w:rsidR="00796E32" w:rsidRPr="00AC40C4" w:rsidRDefault="00B341BD" w:rsidP="001E7095">
      <w:pPr>
        <w:pStyle w:val="Default"/>
        <w:jc w:val="both"/>
        <w:rPr>
          <w:rFonts w:ascii="Arial Narrow" w:hAnsi="Arial Narrow"/>
          <w:i/>
          <w:iCs/>
          <w:color w:val="auto"/>
          <w:lang w:val="en-US"/>
        </w:rPr>
      </w:pPr>
      <w:r w:rsidRPr="00AC40C4">
        <w:rPr>
          <w:rFonts w:ascii="Arial Narrow" w:hAnsi="Arial Narrow"/>
          <w:i/>
          <w:iCs/>
          <w:color w:val="auto"/>
          <w:lang w:val="en-US"/>
        </w:rPr>
        <w:t xml:space="preserve">Participation in this invitation to tender is open to </w:t>
      </w:r>
      <w:r w:rsidR="003D485D" w:rsidRPr="00AC40C4">
        <w:rPr>
          <w:rFonts w:ascii="Arial Narrow" w:hAnsi="Arial Narrow"/>
          <w:i/>
          <w:iCs/>
          <w:color w:val="auto"/>
          <w:lang w:val="en-US"/>
        </w:rPr>
        <w:t xml:space="preserve">all companies under and any other group of </w:t>
      </w:r>
      <w:proofErr w:type="gramStart"/>
      <w:r w:rsidR="003D485D" w:rsidRPr="00AC40C4">
        <w:rPr>
          <w:rFonts w:ascii="Arial Narrow" w:hAnsi="Arial Narrow"/>
          <w:i/>
          <w:iCs/>
          <w:color w:val="auto"/>
          <w:lang w:val="en-US"/>
        </w:rPr>
        <w:t>companies</w:t>
      </w:r>
      <w:proofErr w:type="gramEnd"/>
      <w:r w:rsidR="003D485D" w:rsidRPr="00AC40C4">
        <w:rPr>
          <w:rFonts w:ascii="Arial Narrow" w:hAnsi="Arial Narrow"/>
          <w:i/>
          <w:iCs/>
          <w:color w:val="auto"/>
          <w:lang w:val="en-US"/>
        </w:rPr>
        <w:t xml:space="preserve"> Cameroonian law with good</w:t>
      </w:r>
      <w:r w:rsidR="00796E32" w:rsidRPr="00AC40C4">
        <w:rPr>
          <w:rFonts w:ascii="Arial Narrow" w:hAnsi="Arial Narrow"/>
          <w:i/>
          <w:iCs/>
          <w:color w:val="auto"/>
          <w:lang w:val="en-US"/>
        </w:rPr>
        <w:t xml:space="preserve"> experience in carrying out civil engineering works and justifying technical and financial capacities for carrying out the works which constitute the object.</w:t>
      </w:r>
    </w:p>
    <w:p w:rsidR="00796E32" w:rsidRPr="00AC40C4" w:rsidRDefault="00796E32" w:rsidP="003277B5">
      <w:pPr>
        <w:pStyle w:val="Default"/>
        <w:numPr>
          <w:ilvl w:val="0"/>
          <w:numId w:val="12"/>
        </w:numPr>
        <w:jc w:val="both"/>
        <w:rPr>
          <w:rFonts w:ascii="Arial Narrow" w:hAnsi="Arial Narrow"/>
          <w:b/>
          <w:i/>
          <w:iCs/>
          <w:color w:val="auto"/>
          <w:lang w:val="en-US"/>
        </w:rPr>
      </w:pPr>
      <w:r w:rsidRPr="00AC40C4">
        <w:rPr>
          <w:rFonts w:ascii="Arial Narrow" w:hAnsi="Arial Narrow"/>
          <w:b/>
          <w:i/>
          <w:iCs/>
          <w:color w:val="auto"/>
          <w:lang w:val="en-US"/>
        </w:rPr>
        <w:t>Financing</w:t>
      </w:r>
    </w:p>
    <w:p w:rsidR="0013499A" w:rsidRPr="00AC40C4" w:rsidRDefault="00796E32" w:rsidP="001E7095">
      <w:pPr>
        <w:pStyle w:val="Default"/>
        <w:jc w:val="both"/>
        <w:rPr>
          <w:rFonts w:ascii="Arial Narrow" w:hAnsi="Arial Narrow"/>
          <w:b/>
          <w:i/>
          <w:iCs/>
          <w:color w:val="auto"/>
          <w:lang w:val="en-US"/>
        </w:rPr>
      </w:pPr>
      <w:r w:rsidRPr="00AC40C4">
        <w:rPr>
          <w:rFonts w:ascii="Arial Narrow" w:hAnsi="Arial Narrow"/>
          <w:i/>
          <w:iCs/>
          <w:color w:val="auto"/>
          <w:lang w:val="en-US"/>
        </w:rPr>
        <w:lastRenderedPageBreak/>
        <w:t xml:space="preserve">The works that are </w:t>
      </w:r>
      <w:r w:rsidR="001B3A56" w:rsidRPr="00AC40C4">
        <w:rPr>
          <w:rFonts w:ascii="Arial Narrow" w:hAnsi="Arial Narrow"/>
          <w:i/>
          <w:iCs/>
          <w:color w:val="auto"/>
          <w:lang w:val="en-US"/>
        </w:rPr>
        <w:t xml:space="preserve">the subject of this invitation to tender are financed by transferred </w:t>
      </w:r>
      <w:proofErr w:type="spellStart"/>
      <w:r w:rsidR="001B3A56" w:rsidRPr="00AC40C4">
        <w:rPr>
          <w:rFonts w:ascii="Arial Narrow" w:hAnsi="Arial Narrow"/>
          <w:i/>
          <w:iCs/>
          <w:color w:val="auto"/>
          <w:lang w:val="en-US"/>
        </w:rPr>
        <w:t>ressources</w:t>
      </w:r>
      <w:proofErr w:type="spellEnd"/>
      <w:r w:rsidR="001B3A56" w:rsidRPr="00AC40C4">
        <w:rPr>
          <w:rFonts w:ascii="Arial Narrow" w:hAnsi="Arial Narrow"/>
          <w:i/>
          <w:iCs/>
          <w:color w:val="auto"/>
          <w:lang w:val="en-US"/>
        </w:rPr>
        <w:t xml:space="preserve"> of MINDDEVEL, Public Investment Budget (PIB), 2024 financial year, and budget item </w:t>
      </w:r>
      <w:r w:rsidR="001B3A56" w:rsidRPr="00AC40C4">
        <w:rPr>
          <w:rFonts w:ascii="Arial Narrow" w:hAnsi="Arial Narrow"/>
          <w:b/>
          <w:i/>
          <w:iCs/>
          <w:color w:val="auto"/>
          <w:lang w:val="en-US"/>
        </w:rPr>
        <w:t xml:space="preserve">n° </w:t>
      </w:r>
      <w:r w:rsidR="00196EF1" w:rsidRPr="00AC40C4">
        <w:rPr>
          <w:rFonts w:ascii="Arial Narrow" w:hAnsi="Arial Narrow"/>
          <w:b/>
          <w:i/>
          <w:iCs/>
          <w:color w:val="auto"/>
          <w:lang w:val="en-US"/>
        </w:rPr>
        <w:t>_______________________</w:t>
      </w:r>
      <w:r w:rsidR="001B3A56" w:rsidRPr="00AC40C4">
        <w:rPr>
          <w:rFonts w:ascii="Arial Narrow" w:hAnsi="Arial Narrow"/>
          <w:b/>
          <w:i/>
          <w:iCs/>
          <w:color w:val="auto"/>
          <w:lang w:val="en-US"/>
        </w:rPr>
        <w:t>.</w:t>
      </w:r>
    </w:p>
    <w:p w:rsidR="00796E32" w:rsidRPr="00AC40C4" w:rsidRDefault="0013499A" w:rsidP="003277B5">
      <w:pPr>
        <w:pStyle w:val="Default"/>
        <w:numPr>
          <w:ilvl w:val="0"/>
          <w:numId w:val="12"/>
        </w:numPr>
        <w:jc w:val="both"/>
        <w:rPr>
          <w:rFonts w:ascii="Arial Narrow" w:hAnsi="Arial Narrow"/>
          <w:b/>
          <w:i/>
          <w:iCs/>
          <w:color w:val="auto"/>
          <w:lang w:val="en-US"/>
        </w:rPr>
      </w:pPr>
      <w:r w:rsidRPr="00AC40C4">
        <w:rPr>
          <w:rFonts w:ascii="Arial Narrow" w:hAnsi="Arial Narrow"/>
          <w:b/>
          <w:i/>
          <w:iCs/>
          <w:color w:val="auto"/>
          <w:lang w:val="en-US"/>
        </w:rPr>
        <w:t xml:space="preserve">Bidding method </w:t>
      </w:r>
    </w:p>
    <w:p w:rsidR="00F958A4" w:rsidRPr="00AC40C4" w:rsidRDefault="0013499A" w:rsidP="001E7095">
      <w:pPr>
        <w:pStyle w:val="Default"/>
        <w:jc w:val="both"/>
        <w:rPr>
          <w:rFonts w:ascii="Arial Narrow" w:hAnsi="Arial Narrow"/>
          <w:color w:val="auto"/>
          <w:lang w:val="en-US"/>
        </w:rPr>
      </w:pPr>
      <w:r w:rsidRPr="00AC40C4">
        <w:rPr>
          <w:rFonts w:ascii="Arial Narrow" w:hAnsi="Arial Narrow"/>
          <w:color w:val="auto"/>
          <w:lang w:val="en-US"/>
        </w:rPr>
        <w:t>The submission method chosen for this consultation is offline.</w:t>
      </w:r>
    </w:p>
    <w:p w:rsidR="0013499A" w:rsidRPr="00AC40C4" w:rsidRDefault="00F958A4" w:rsidP="003277B5">
      <w:pPr>
        <w:pStyle w:val="Default"/>
        <w:numPr>
          <w:ilvl w:val="0"/>
          <w:numId w:val="12"/>
        </w:numPr>
        <w:jc w:val="both"/>
        <w:rPr>
          <w:rFonts w:ascii="Arial Narrow" w:hAnsi="Arial Narrow"/>
          <w:b/>
          <w:color w:val="auto"/>
          <w:lang w:val="en-US"/>
        </w:rPr>
      </w:pPr>
      <w:r w:rsidRPr="00AC40C4">
        <w:rPr>
          <w:rFonts w:ascii="Arial Narrow" w:hAnsi="Arial Narrow"/>
          <w:b/>
          <w:color w:val="auto"/>
          <w:lang w:val="en-US"/>
        </w:rPr>
        <w:t>Bid bond</w:t>
      </w:r>
    </w:p>
    <w:p w:rsidR="00B824D8" w:rsidRPr="00AC40C4" w:rsidRDefault="00B824D8" w:rsidP="001E7095">
      <w:pPr>
        <w:pStyle w:val="Default"/>
        <w:jc w:val="both"/>
        <w:rPr>
          <w:rFonts w:ascii="Arial Narrow" w:hAnsi="Arial Narrow"/>
          <w:i/>
          <w:iCs/>
          <w:color w:val="auto"/>
          <w:lang w:val="en-US"/>
        </w:rPr>
      </w:pPr>
      <w:r w:rsidRPr="00AC40C4">
        <w:rPr>
          <w:rFonts w:ascii="Arial Narrow" w:hAnsi="Arial Narrow"/>
          <w:i/>
          <w:iCs/>
          <w:color w:val="auto"/>
          <w:lang w:val="en-US"/>
        </w:rPr>
        <w:t xml:space="preserve">The submission bail acquitted by hand, stamped and accompanied by a receipt of the CEDEC in accordance with points 1 and 2 of the circular letter number 0019/LC/MINMAP OF JUNE 24,2024 (according to model joint) in the amount of to 470 000 (four hundred and sixty ten thousand) CFA francs CFA francs of 120 days, established by a first – rate bank or a first category financial organization authorized by the ministry in charge of finance of Cameroon to issue sureties within the framework of public procurement or any other form provided for in the regulation in force (certified check, bank check, legal mortgage). Unless otherwise </w:t>
      </w:r>
      <w:proofErr w:type="spellStart"/>
      <w:r w:rsidRPr="00AC40C4">
        <w:rPr>
          <w:rFonts w:ascii="Arial Narrow" w:hAnsi="Arial Narrow"/>
          <w:i/>
          <w:iCs/>
          <w:color w:val="auto"/>
          <w:lang w:val="en-US"/>
        </w:rPr>
        <w:t>ortherwise</w:t>
      </w:r>
      <w:proofErr w:type="spellEnd"/>
      <w:r w:rsidRPr="00AC40C4">
        <w:rPr>
          <w:rFonts w:ascii="Arial Narrow" w:hAnsi="Arial Narrow"/>
          <w:i/>
          <w:iCs/>
          <w:color w:val="auto"/>
          <w:lang w:val="en-US"/>
        </w:rPr>
        <w:t xml:space="preserve"> provided by the financing agreement and relating to the subject of the tender concern and valid up to thirty (30) days beyond the initial date</w:t>
      </w:r>
      <w:r w:rsidR="00FE73ED" w:rsidRPr="00AC40C4">
        <w:rPr>
          <w:rFonts w:ascii="Arial Narrow" w:hAnsi="Arial Narrow"/>
          <w:i/>
          <w:iCs/>
          <w:color w:val="auto"/>
          <w:lang w:val="en-US"/>
        </w:rPr>
        <w:t xml:space="preserve"> limit of the validity of </w:t>
      </w:r>
      <w:proofErr w:type="spellStart"/>
      <w:r w:rsidR="00FE73ED" w:rsidRPr="00AC40C4">
        <w:rPr>
          <w:rFonts w:ascii="Arial Narrow" w:hAnsi="Arial Narrow"/>
          <w:i/>
          <w:iCs/>
          <w:color w:val="auto"/>
          <w:lang w:val="en-US"/>
        </w:rPr>
        <w:t>bids.</w:t>
      </w:r>
      <w:r w:rsidRPr="00AC40C4">
        <w:rPr>
          <w:rFonts w:ascii="Arial Narrow" w:hAnsi="Arial Narrow"/>
          <w:i/>
          <w:iCs/>
          <w:color w:val="auto"/>
          <w:lang w:val="en-US"/>
        </w:rPr>
        <w:t>The</w:t>
      </w:r>
      <w:proofErr w:type="spellEnd"/>
      <w:r w:rsidRPr="00AC40C4">
        <w:rPr>
          <w:rFonts w:ascii="Arial Narrow" w:hAnsi="Arial Narrow"/>
          <w:i/>
          <w:iCs/>
          <w:color w:val="auto"/>
          <w:lang w:val="en-US"/>
        </w:rPr>
        <w:t xml:space="preserve"> absence of the bid bond issued by a first-rate bank or financial body of first category </w:t>
      </w:r>
      <w:proofErr w:type="spellStart"/>
      <w:r w:rsidRPr="00AC40C4">
        <w:rPr>
          <w:rFonts w:ascii="Arial Narrow" w:hAnsi="Arial Narrow"/>
          <w:i/>
          <w:iCs/>
          <w:color w:val="auto"/>
          <w:lang w:val="en-US"/>
        </w:rPr>
        <w:t>authorised</w:t>
      </w:r>
      <w:proofErr w:type="spellEnd"/>
      <w:r w:rsidRPr="00AC40C4">
        <w:rPr>
          <w:rFonts w:ascii="Arial Narrow" w:hAnsi="Arial Narrow"/>
          <w:i/>
          <w:iCs/>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w:t>
      </w:r>
      <w:proofErr w:type="spellStart"/>
      <w:r w:rsidRPr="00AC40C4">
        <w:rPr>
          <w:rFonts w:ascii="Arial Narrow" w:hAnsi="Arial Narrow"/>
          <w:i/>
          <w:iCs/>
          <w:color w:val="auto"/>
          <w:lang w:val="en-US"/>
        </w:rPr>
        <w:t>sidered</w:t>
      </w:r>
      <w:proofErr w:type="spellEnd"/>
      <w:r w:rsidRPr="00AC40C4">
        <w:rPr>
          <w:rFonts w:ascii="Arial Narrow" w:hAnsi="Arial Narrow"/>
          <w:i/>
          <w:iCs/>
          <w:color w:val="auto"/>
          <w:lang w:val="en-US"/>
        </w:rPr>
        <w:t xml:space="preserve"> as absent. The bid bond presented by a tenderer at the bid opening session shall not be accepted.</w:t>
      </w:r>
    </w:p>
    <w:p w:rsidR="002A298E" w:rsidRPr="00AC40C4" w:rsidRDefault="002A298E" w:rsidP="003277B5">
      <w:pPr>
        <w:pStyle w:val="Default"/>
        <w:numPr>
          <w:ilvl w:val="0"/>
          <w:numId w:val="12"/>
        </w:numPr>
        <w:jc w:val="both"/>
        <w:rPr>
          <w:rFonts w:ascii="Arial Narrow" w:hAnsi="Arial Narrow"/>
          <w:b/>
          <w:color w:val="auto"/>
          <w:lang w:val="en-US"/>
        </w:rPr>
      </w:pPr>
      <w:r w:rsidRPr="00AC40C4">
        <w:rPr>
          <w:rFonts w:ascii="Arial Narrow" w:hAnsi="Arial Narrow"/>
          <w:b/>
          <w:color w:val="auto"/>
          <w:lang w:val="en-US"/>
        </w:rPr>
        <w:t xml:space="preserve">Consultation of tender file </w:t>
      </w:r>
    </w:p>
    <w:p w:rsidR="00F958A4" w:rsidRPr="00AC40C4" w:rsidRDefault="002A298E" w:rsidP="001E7095">
      <w:pPr>
        <w:pStyle w:val="Default"/>
        <w:jc w:val="both"/>
        <w:rPr>
          <w:rFonts w:ascii="Arial Narrow" w:hAnsi="Arial Narrow"/>
          <w:color w:val="auto"/>
          <w:lang w:val="en-US"/>
        </w:rPr>
      </w:pPr>
      <w:r w:rsidRPr="00AC40C4">
        <w:rPr>
          <w:rFonts w:ascii="Arial Narrow" w:hAnsi="Arial Narrow"/>
          <w:color w:val="auto"/>
          <w:lang w:val="en-US"/>
        </w:rPr>
        <w:t xml:space="preserve">The hard copy of the may be consulted free of charge during </w:t>
      </w:r>
      <w:proofErr w:type="spellStart"/>
      <w:r w:rsidRPr="00AC40C4">
        <w:rPr>
          <w:rFonts w:ascii="Arial Narrow" w:hAnsi="Arial Narrow"/>
          <w:color w:val="auto"/>
          <w:lang w:val="en-US"/>
        </w:rPr>
        <w:t>workin</w:t>
      </w:r>
      <w:proofErr w:type="spellEnd"/>
      <w:r w:rsidRPr="00AC40C4">
        <w:rPr>
          <w:rFonts w:ascii="Arial Narrow" w:hAnsi="Arial Narrow"/>
          <w:color w:val="auto"/>
          <w:lang w:val="en-US"/>
        </w:rPr>
        <w:t xml:space="preserve"> hours in the service of the internal structure for the administrative management of public contracts (ISAMPC) in the municipality P.O. Box, 48 Mengong, door number 01, </w:t>
      </w:r>
      <w:proofErr w:type="spellStart"/>
      <w:r w:rsidRPr="00AC40C4">
        <w:rPr>
          <w:rFonts w:ascii="Arial Narrow" w:hAnsi="Arial Narrow"/>
          <w:color w:val="auto"/>
          <w:lang w:val="en-US"/>
        </w:rPr>
        <w:t>tél</w:t>
      </w:r>
      <w:proofErr w:type="spellEnd"/>
      <w:r w:rsidRPr="00AC40C4">
        <w:rPr>
          <w:rFonts w:ascii="Arial Narrow" w:hAnsi="Arial Narrow"/>
          <w:color w:val="auto"/>
          <w:lang w:val="en-US"/>
        </w:rPr>
        <w:t>: 696 33 34 31/ 696 38 29 76, from th</w:t>
      </w:r>
      <w:r w:rsidR="00B65764" w:rsidRPr="00AC40C4">
        <w:rPr>
          <w:rFonts w:ascii="Arial Narrow" w:hAnsi="Arial Narrow"/>
          <w:color w:val="auto"/>
          <w:lang w:val="en-US"/>
        </w:rPr>
        <w:t>is notice publication.</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11. Acquisition of tender file </w:t>
      </w:r>
    </w:p>
    <w:p w:rsidR="00B65764" w:rsidRPr="00AC40C4" w:rsidRDefault="00B341BD" w:rsidP="001E7095">
      <w:pPr>
        <w:pStyle w:val="Default"/>
        <w:jc w:val="both"/>
        <w:rPr>
          <w:rFonts w:ascii="Arial Narrow" w:hAnsi="Arial Narrow"/>
          <w:i/>
          <w:iCs/>
          <w:color w:val="auto"/>
          <w:lang w:val="en-US"/>
        </w:rPr>
      </w:pPr>
      <w:r w:rsidRPr="00AC40C4">
        <w:rPr>
          <w:rFonts w:ascii="Arial Narrow" w:hAnsi="Arial Narrow"/>
          <w:i/>
          <w:iCs/>
          <w:color w:val="auto"/>
          <w:lang w:val="en-US"/>
        </w:rPr>
        <w:t>The</w:t>
      </w:r>
      <w:r w:rsidR="00B65764" w:rsidRPr="00AC40C4">
        <w:rPr>
          <w:rFonts w:ascii="Arial Narrow" w:hAnsi="Arial Narrow"/>
          <w:i/>
          <w:iCs/>
          <w:color w:val="auto"/>
          <w:lang w:val="en-US"/>
        </w:rPr>
        <w:t xml:space="preserve"> physical version of the tender file can </w:t>
      </w:r>
      <w:r w:rsidR="00114750" w:rsidRPr="00AC40C4">
        <w:rPr>
          <w:rFonts w:ascii="Arial Narrow" w:hAnsi="Arial Narrow"/>
          <w:i/>
          <w:iCs/>
          <w:color w:val="auto"/>
          <w:lang w:val="en-US"/>
        </w:rPr>
        <w:t>be obtained</w:t>
      </w:r>
      <w:r w:rsidRPr="00AC40C4">
        <w:rPr>
          <w:rFonts w:ascii="Arial Narrow" w:hAnsi="Arial Narrow"/>
          <w:i/>
          <w:iCs/>
          <w:color w:val="auto"/>
          <w:lang w:val="en-US"/>
        </w:rPr>
        <w:t xml:space="preserve"> from </w:t>
      </w:r>
      <w:r w:rsidR="00B65764" w:rsidRPr="00AC40C4">
        <w:rPr>
          <w:rFonts w:ascii="Arial Narrow" w:hAnsi="Arial Narrow"/>
          <w:i/>
          <w:iCs/>
          <w:color w:val="auto"/>
          <w:lang w:val="en-US"/>
        </w:rPr>
        <w:t xml:space="preserve">internal structure for the administrative management of public contracts (ISAMPC) in the municipality P.O. Box, 48 Mengong, door number 01, </w:t>
      </w:r>
      <w:proofErr w:type="spellStart"/>
      <w:r w:rsidR="00B65764" w:rsidRPr="00AC40C4">
        <w:rPr>
          <w:rFonts w:ascii="Arial Narrow" w:hAnsi="Arial Narrow"/>
          <w:i/>
          <w:iCs/>
          <w:color w:val="auto"/>
          <w:lang w:val="en-US"/>
        </w:rPr>
        <w:t>tél</w:t>
      </w:r>
      <w:proofErr w:type="spellEnd"/>
      <w:r w:rsidR="00B65764" w:rsidRPr="00AC40C4">
        <w:rPr>
          <w:rFonts w:ascii="Arial Narrow" w:hAnsi="Arial Narrow"/>
          <w:i/>
          <w:iCs/>
          <w:color w:val="auto"/>
          <w:lang w:val="en-US"/>
        </w:rPr>
        <w:t xml:space="preserve">: 696 33 34 31/ 696 38 29 76, </w:t>
      </w:r>
      <w:r w:rsidR="00B65764" w:rsidRPr="00AC40C4">
        <w:rPr>
          <w:rFonts w:ascii="Arial Narrow" w:hAnsi="Arial Narrow"/>
          <w:color w:val="auto"/>
          <w:lang w:val="en-US"/>
        </w:rPr>
        <w:t xml:space="preserve">from this notice publication upon presentation of the original receipt </w:t>
      </w:r>
      <w:r w:rsidR="00900F08" w:rsidRPr="00AC40C4">
        <w:rPr>
          <w:rFonts w:ascii="Arial Narrow" w:hAnsi="Arial Narrow"/>
          <w:color w:val="auto"/>
          <w:lang w:val="en-US"/>
        </w:rPr>
        <w:t>of the non-refundable amount of</w:t>
      </w:r>
      <w:r w:rsidR="00C734A7" w:rsidRPr="00AC40C4">
        <w:rPr>
          <w:rFonts w:ascii="Arial Narrow" w:hAnsi="Arial Narrow"/>
          <w:color w:val="auto"/>
          <w:lang w:val="en-US"/>
        </w:rPr>
        <w:t xml:space="preserve"> </w:t>
      </w:r>
      <w:r w:rsidR="00C734A7" w:rsidRPr="00AC40C4">
        <w:rPr>
          <w:rFonts w:ascii="Arial Narrow" w:hAnsi="Arial Narrow"/>
          <w:b/>
          <w:color w:val="auto"/>
          <w:lang w:val="en-US"/>
        </w:rPr>
        <w:t>50</w:t>
      </w:r>
      <w:r w:rsidR="00907BDD" w:rsidRPr="00AC40C4">
        <w:rPr>
          <w:rFonts w:ascii="Arial Narrow" w:hAnsi="Arial Narrow"/>
          <w:b/>
          <w:color w:val="auto"/>
          <w:lang w:val="en-US"/>
        </w:rPr>
        <w:t> </w:t>
      </w:r>
      <w:r w:rsidR="00C734A7" w:rsidRPr="00AC40C4">
        <w:rPr>
          <w:rFonts w:ascii="Arial Narrow" w:hAnsi="Arial Narrow"/>
          <w:b/>
          <w:color w:val="auto"/>
          <w:lang w:val="en-US"/>
        </w:rPr>
        <w:t>000</w:t>
      </w:r>
      <w:r w:rsidR="00907BDD" w:rsidRPr="00AC40C4">
        <w:rPr>
          <w:rFonts w:ascii="Arial Narrow" w:hAnsi="Arial Narrow"/>
          <w:b/>
          <w:color w:val="auto"/>
          <w:lang w:val="en-US"/>
        </w:rPr>
        <w:t xml:space="preserve"> </w:t>
      </w:r>
      <w:r w:rsidR="00C734A7" w:rsidRPr="00AC40C4">
        <w:rPr>
          <w:rFonts w:ascii="Arial Narrow" w:hAnsi="Arial Narrow"/>
          <w:b/>
          <w:color w:val="auto"/>
          <w:lang w:val="en-US"/>
        </w:rPr>
        <w:t>(fifty</w:t>
      </w:r>
      <w:r w:rsidR="00900F08" w:rsidRPr="00AC40C4">
        <w:rPr>
          <w:rFonts w:ascii="Arial Narrow" w:hAnsi="Arial Narrow"/>
          <w:b/>
          <w:color w:val="auto"/>
          <w:lang w:val="en-US"/>
        </w:rPr>
        <w:t xml:space="preserve"> thousand</w:t>
      </w:r>
      <w:r w:rsidR="00C734A7" w:rsidRPr="00AC40C4">
        <w:rPr>
          <w:rFonts w:ascii="Arial Narrow" w:hAnsi="Arial Narrow"/>
          <w:b/>
          <w:color w:val="auto"/>
          <w:lang w:val="en-US"/>
        </w:rPr>
        <w:t>)</w:t>
      </w:r>
      <w:r w:rsidR="00C734A7" w:rsidRPr="00AC40C4">
        <w:rPr>
          <w:color w:val="auto"/>
        </w:rPr>
        <w:t xml:space="preserve"> </w:t>
      </w:r>
      <w:r w:rsidR="00C734A7" w:rsidRPr="00AC40C4">
        <w:rPr>
          <w:rFonts w:ascii="Arial Narrow" w:hAnsi="Arial Narrow"/>
          <w:b/>
          <w:color w:val="auto"/>
          <w:lang w:val="en-US"/>
        </w:rPr>
        <w:t>francs CFA</w:t>
      </w:r>
      <w:r w:rsidR="00900F08" w:rsidRPr="00AC40C4">
        <w:rPr>
          <w:rFonts w:ascii="Arial Narrow" w:hAnsi="Arial Narrow"/>
          <w:b/>
          <w:color w:val="auto"/>
          <w:lang w:val="en-US"/>
        </w:rPr>
        <w:t xml:space="preserve"> </w:t>
      </w:r>
      <w:r w:rsidR="00B65764" w:rsidRPr="00AC40C4">
        <w:rPr>
          <w:rFonts w:ascii="Arial Narrow" w:hAnsi="Arial Narrow"/>
          <w:color w:val="auto"/>
          <w:lang w:val="en-US"/>
        </w:rPr>
        <w:t>for payment of the payable to the municipal revenue of Mengong.</w:t>
      </w:r>
    </w:p>
    <w:p w:rsidR="00900F08" w:rsidRPr="00AC40C4" w:rsidRDefault="00B65764" w:rsidP="001E7095">
      <w:pPr>
        <w:pStyle w:val="Default"/>
        <w:jc w:val="both"/>
        <w:rPr>
          <w:rFonts w:ascii="Arial Narrow" w:eastAsia="Times New Roman" w:hAnsi="Arial Narrow"/>
          <w:color w:val="auto"/>
          <w:lang w:eastAsia="fr-FR"/>
        </w:rPr>
      </w:pPr>
      <w:r w:rsidRPr="00AC40C4">
        <w:rPr>
          <w:rFonts w:ascii="Arial Narrow" w:hAnsi="Arial Narrow"/>
          <w:i/>
          <w:iCs/>
          <w:color w:val="auto"/>
          <w:lang w:val="en-US"/>
        </w:rPr>
        <w:tab/>
        <w:t xml:space="preserve">When withdrawing the bidding document, bidders must register, leaving their full address (PO, email, </w:t>
      </w:r>
      <w:proofErr w:type="spellStart"/>
      <w:r w:rsidRPr="00AC40C4">
        <w:rPr>
          <w:rFonts w:ascii="Arial Narrow" w:hAnsi="Arial Narrow"/>
          <w:i/>
          <w:iCs/>
          <w:color w:val="auto"/>
          <w:lang w:val="en-US"/>
        </w:rPr>
        <w:t>telephone</w:t>
      </w:r>
      <w:proofErr w:type="gramStart"/>
      <w:r w:rsidRPr="00AC40C4">
        <w:rPr>
          <w:rFonts w:ascii="Arial Narrow" w:hAnsi="Arial Narrow"/>
          <w:i/>
          <w:iCs/>
          <w:color w:val="auto"/>
          <w:lang w:val="en-US"/>
        </w:rPr>
        <w:t>,etc</w:t>
      </w:r>
      <w:proofErr w:type="spellEnd"/>
      <w:proofErr w:type="gramEnd"/>
      <w:r w:rsidRPr="00AC40C4">
        <w:rPr>
          <w:rFonts w:ascii="Arial Narrow" w:hAnsi="Arial Narrow"/>
          <w:i/>
          <w:iCs/>
          <w:color w:val="auto"/>
          <w:lang w:val="en-US"/>
        </w:rPr>
        <w:t>).</w:t>
      </w:r>
      <w:r w:rsidR="00E4051F" w:rsidRPr="00AC40C4">
        <w:rPr>
          <w:rFonts w:ascii="Arial Narrow" w:hAnsi="Arial Narrow"/>
          <w:i/>
          <w:iCs/>
          <w:color w:val="auto"/>
          <w:lang w:val="en-US"/>
        </w:rPr>
        <w:t xml:space="preserve"> It is equally possible to </w:t>
      </w:r>
      <w:proofErr w:type="spellStart"/>
      <w:r w:rsidR="00E4051F" w:rsidRPr="00AC40C4">
        <w:rPr>
          <w:rFonts w:ascii="Arial Narrow" w:hAnsi="Arial Narrow"/>
          <w:i/>
          <w:iCs/>
          <w:color w:val="auto"/>
          <w:lang w:val="en-US"/>
        </w:rPr>
        <w:t>ontain</w:t>
      </w:r>
      <w:proofErr w:type="spellEnd"/>
      <w:r w:rsidR="00E4051F" w:rsidRPr="00AC40C4">
        <w:rPr>
          <w:rFonts w:ascii="Arial Narrow" w:hAnsi="Arial Narrow"/>
          <w:i/>
          <w:iCs/>
          <w:color w:val="auto"/>
          <w:lang w:val="en-US"/>
        </w:rPr>
        <w:t xml:space="preserve"> the electronic version of the tender file by downloading it free of charge though the addresses indicated above however, online submission is subject to the payment of tender file purchase fees.</w:t>
      </w:r>
      <w:r w:rsidR="00900F08" w:rsidRPr="00AC40C4">
        <w:rPr>
          <w:rFonts w:ascii="Arial Narrow" w:eastAsia="Times New Roman" w:hAnsi="Arial Narrow"/>
          <w:color w:val="auto"/>
          <w:lang w:eastAsia="fr-FR"/>
        </w:rPr>
        <w:t xml:space="preserve">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12. Submission of bids </w:t>
      </w:r>
    </w:p>
    <w:p w:rsidR="00E4051F" w:rsidRPr="00AC40C4" w:rsidRDefault="00E4051F" w:rsidP="001E7095">
      <w:pPr>
        <w:pStyle w:val="Default"/>
        <w:jc w:val="both"/>
        <w:rPr>
          <w:rFonts w:ascii="Arial Narrow" w:hAnsi="Arial Narrow"/>
          <w:bCs/>
          <w:i/>
          <w:iCs/>
          <w:color w:val="auto"/>
          <w:lang w:val="en-US"/>
        </w:rPr>
      </w:pPr>
      <w:r w:rsidRPr="00AC40C4">
        <w:rPr>
          <w:rFonts w:ascii="Arial Narrow" w:hAnsi="Arial Narrow"/>
          <w:bCs/>
          <w:i/>
          <w:iCs/>
          <w:color w:val="auto"/>
          <w:lang w:val="en-US"/>
        </w:rPr>
        <w:t xml:space="preserve">Each offer drafted in English and French in seven (07) copies including the original and six (06) copies marked as such, should reach against receipt at the Mengong Council </w:t>
      </w:r>
      <w:r w:rsidR="00D3482F" w:rsidRPr="00AC40C4">
        <w:rPr>
          <w:rFonts w:ascii="Arial Narrow" w:hAnsi="Arial Narrow"/>
          <w:b/>
          <w:bCs/>
          <w:i/>
          <w:iCs/>
          <w:color w:val="auto"/>
          <w:lang w:val="en-US"/>
        </w:rPr>
        <w:t>P.O.BOX</w:t>
      </w:r>
      <w:r w:rsidR="00D3482F" w:rsidRPr="00AC40C4">
        <w:rPr>
          <w:rFonts w:ascii="Arial Narrow" w:hAnsi="Arial Narrow"/>
          <w:bCs/>
          <w:i/>
          <w:iCs/>
          <w:color w:val="auto"/>
          <w:lang w:val="en-US"/>
        </w:rPr>
        <w:t>:</w:t>
      </w:r>
      <w:r w:rsidRPr="00AC40C4">
        <w:rPr>
          <w:rFonts w:ascii="Arial Narrow" w:hAnsi="Arial Narrow"/>
          <w:bCs/>
          <w:i/>
          <w:iCs/>
          <w:color w:val="auto"/>
          <w:lang w:val="en-US"/>
        </w:rPr>
        <w:t xml:space="preserve"> </w:t>
      </w:r>
      <w:r w:rsidRPr="00AC40C4">
        <w:rPr>
          <w:rFonts w:ascii="Arial Narrow" w:hAnsi="Arial Narrow"/>
          <w:b/>
          <w:bCs/>
          <w:i/>
          <w:iCs/>
          <w:color w:val="auto"/>
          <w:lang w:val="en-US"/>
        </w:rPr>
        <w:t>48</w:t>
      </w:r>
      <w:r w:rsidRPr="00AC40C4">
        <w:rPr>
          <w:rFonts w:ascii="Arial Narrow" w:hAnsi="Arial Narrow"/>
          <w:bCs/>
          <w:i/>
          <w:iCs/>
          <w:color w:val="auto"/>
          <w:lang w:val="en-US"/>
        </w:rPr>
        <w:t xml:space="preserve"> internal structure for the administrative management of public contracts (ISAMPC)</w:t>
      </w:r>
      <w:r w:rsidR="00D3482F" w:rsidRPr="00AC40C4">
        <w:rPr>
          <w:rFonts w:ascii="Arial Narrow" w:hAnsi="Arial Narrow"/>
          <w:bCs/>
          <w:i/>
          <w:iCs/>
          <w:color w:val="auto"/>
          <w:lang w:val="en-US"/>
        </w:rPr>
        <w:t xml:space="preserve"> </w:t>
      </w:r>
      <w:r w:rsidRPr="00AC40C4">
        <w:rPr>
          <w:rFonts w:ascii="Arial Narrow" w:hAnsi="Arial Narrow"/>
          <w:bCs/>
          <w:i/>
          <w:iCs/>
          <w:color w:val="auto"/>
          <w:lang w:val="en-US"/>
        </w:rPr>
        <w:t xml:space="preserve">in the municipality P.O. Box 48 Mengong, door number 01, </w:t>
      </w:r>
      <w:proofErr w:type="spellStart"/>
      <w:r w:rsidRPr="00AC40C4">
        <w:rPr>
          <w:rFonts w:ascii="Arial Narrow" w:hAnsi="Arial Narrow"/>
          <w:bCs/>
          <w:i/>
          <w:iCs/>
          <w:color w:val="auto"/>
          <w:lang w:val="en-US"/>
        </w:rPr>
        <w:t>Tél</w:t>
      </w:r>
      <w:proofErr w:type="spellEnd"/>
      <w:r w:rsidRPr="00AC40C4">
        <w:rPr>
          <w:rFonts w:ascii="Arial Narrow" w:hAnsi="Arial Narrow"/>
          <w:bCs/>
          <w:i/>
          <w:iCs/>
          <w:color w:val="auto"/>
          <w:lang w:val="en-US"/>
        </w:rPr>
        <w:t xml:space="preserve">:  696 33 34 31/696 38 29 76, not later than </w:t>
      </w:r>
      <w:r w:rsidR="003F4808">
        <w:rPr>
          <w:rFonts w:ascii="Arial Narrow" w:hAnsi="Arial Narrow"/>
          <w:b/>
          <w:bCs/>
          <w:i/>
          <w:iCs/>
          <w:color w:val="auto"/>
          <w:lang w:val="en-US"/>
        </w:rPr>
        <w:t>29</w:t>
      </w:r>
      <w:r w:rsidR="004F1E09">
        <w:rPr>
          <w:rFonts w:ascii="Arial Narrow" w:hAnsi="Arial Narrow"/>
          <w:b/>
          <w:bCs/>
          <w:i/>
          <w:iCs/>
          <w:color w:val="auto"/>
          <w:lang w:val="en-US"/>
        </w:rPr>
        <w:t>/04</w:t>
      </w:r>
      <w:r w:rsidR="0036681D" w:rsidRPr="00AC40C4">
        <w:rPr>
          <w:rFonts w:ascii="Arial Narrow" w:hAnsi="Arial Narrow"/>
          <w:b/>
          <w:bCs/>
          <w:i/>
          <w:iCs/>
          <w:color w:val="auto"/>
          <w:lang w:val="en-US"/>
        </w:rPr>
        <w:t>/2025</w:t>
      </w:r>
      <w:r w:rsidRPr="00AC40C4">
        <w:rPr>
          <w:rFonts w:ascii="Arial Narrow" w:hAnsi="Arial Narrow"/>
          <w:bCs/>
          <w:i/>
          <w:iCs/>
          <w:color w:val="auto"/>
          <w:lang w:val="en-US"/>
        </w:rPr>
        <w:t xml:space="preserve"> at </w:t>
      </w:r>
      <w:r w:rsidR="00C734A7" w:rsidRPr="00AC40C4">
        <w:rPr>
          <w:rFonts w:ascii="Arial Narrow" w:hAnsi="Arial Narrow"/>
          <w:b/>
          <w:bCs/>
          <w:i/>
          <w:iCs/>
          <w:color w:val="auto"/>
          <w:lang w:val="en-US"/>
        </w:rPr>
        <w:t>1 pm</w:t>
      </w:r>
      <w:r w:rsidRPr="00AC40C4">
        <w:rPr>
          <w:rFonts w:ascii="Arial Narrow" w:hAnsi="Arial Narrow"/>
          <w:bCs/>
          <w:i/>
          <w:iCs/>
          <w:color w:val="auto"/>
          <w:lang w:val="en-US"/>
        </w:rPr>
        <w:t xml:space="preserve"> in local time and should carry the inscription:  </w:t>
      </w:r>
    </w:p>
    <w:p w:rsidR="00CE17F9" w:rsidRPr="003F4808" w:rsidRDefault="009E37EF" w:rsidP="001E7095">
      <w:pPr>
        <w:pStyle w:val="Default"/>
        <w:jc w:val="center"/>
        <w:rPr>
          <w:rFonts w:ascii="Arial Narrow" w:hAnsi="Arial Narrow"/>
          <w:b/>
          <w:bCs/>
          <w:i/>
          <w:iCs/>
          <w:color w:val="auto"/>
          <w:sz w:val="20"/>
          <w:lang w:val="en-US"/>
        </w:rPr>
      </w:pPr>
      <w:r w:rsidRPr="003F4808">
        <w:rPr>
          <w:rFonts w:ascii="Arial Narrow" w:hAnsi="Arial Narrow"/>
          <w:b/>
          <w:bCs/>
          <w:i/>
          <w:iCs/>
          <w:color w:val="auto"/>
          <w:sz w:val="22"/>
          <w:lang w:val="en-US"/>
        </w:rPr>
        <w:t>TENDER NOTICE OF OPEN NATIONAL INVITATION TO TENDER IN EMERGENCY PROCE</w:t>
      </w:r>
      <w:r w:rsidR="003F4808" w:rsidRPr="003F4808">
        <w:rPr>
          <w:rFonts w:ascii="Arial Narrow" w:hAnsi="Arial Narrow"/>
          <w:b/>
          <w:bCs/>
          <w:i/>
          <w:iCs/>
          <w:color w:val="auto"/>
          <w:sz w:val="22"/>
          <w:lang w:val="en-US"/>
        </w:rPr>
        <w:t>DURE N°004/ONIT/EP/MNG-C/ITB/2025 OF 25</w:t>
      </w:r>
      <w:r w:rsidR="007A19FE" w:rsidRPr="003F4808">
        <w:rPr>
          <w:rFonts w:ascii="Arial Narrow" w:hAnsi="Arial Narrow"/>
          <w:b/>
          <w:bCs/>
          <w:i/>
          <w:iCs/>
          <w:color w:val="auto"/>
          <w:sz w:val="22"/>
          <w:lang w:val="en-US"/>
        </w:rPr>
        <w:t>/03/2025</w:t>
      </w:r>
      <w:r w:rsidRPr="003F4808">
        <w:rPr>
          <w:rFonts w:ascii="Arial Narrow" w:hAnsi="Arial Narrow"/>
          <w:b/>
          <w:bCs/>
          <w:i/>
          <w:iCs/>
          <w:color w:val="auto"/>
          <w:sz w:val="22"/>
          <w:lang w:val="en-US"/>
        </w:rPr>
        <w:t xml:space="preserve"> FOR THE CONSTRUCTION WORKS ON A MINI DRINKING WATER SUPPLY IN MENGONG SUBDIVISION, MVILA DIVISION, SOUTH REGION</w:t>
      </w:r>
      <w:r w:rsidR="00CE17F9" w:rsidRPr="003F4808">
        <w:rPr>
          <w:rFonts w:ascii="Arial Narrow" w:hAnsi="Arial Narrow"/>
          <w:b/>
          <w:bCs/>
          <w:i/>
          <w:iCs/>
          <w:color w:val="auto"/>
          <w:sz w:val="20"/>
          <w:lang w:val="en-US"/>
        </w:rPr>
        <w:t xml:space="preserve">. </w:t>
      </w:r>
    </w:p>
    <w:p w:rsidR="00B341BD" w:rsidRPr="00AC40C4" w:rsidRDefault="00E4051F" w:rsidP="001E7095">
      <w:pPr>
        <w:pStyle w:val="Default"/>
        <w:jc w:val="center"/>
        <w:rPr>
          <w:rFonts w:ascii="Arial Narrow" w:hAnsi="Arial Narrow"/>
          <w:i/>
          <w:iCs/>
          <w:color w:val="auto"/>
          <w:lang w:val="en-US"/>
        </w:rPr>
      </w:pPr>
      <w:r w:rsidRPr="00AC40C4">
        <w:rPr>
          <w:rFonts w:ascii="Arial Narrow" w:hAnsi="Arial Narrow"/>
          <w:b/>
          <w:bCs/>
          <w:i/>
          <w:iCs/>
          <w:color w:val="auto"/>
          <w:sz w:val="22"/>
          <w:lang w:val="en-US"/>
        </w:rPr>
        <w:t>To be opened only during the bid-opening session</w:t>
      </w:r>
      <w:r w:rsidRPr="00AC40C4">
        <w:rPr>
          <w:rFonts w:ascii="Arial Narrow" w:hAnsi="Arial Narrow"/>
          <w:i/>
          <w:iCs/>
          <w:color w:val="auto"/>
          <w:sz w:val="22"/>
          <w:lang w:val="en-US"/>
        </w:rPr>
        <w:t>”</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13. Admissibility of bids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The administrative documents, the technical offer and the financial offer must be placed in separate envelopes and submitted in a sealed envelope.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The Project Owner shall not accept: </w:t>
      </w:r>
    </w:p>
    <w:p w:rsidR="00B341BD" w:rsidRPr="00AC40C4" w:rsidRDefault="00B341BD" w:rsidP="003277B5">
      <w:pPr>
        <w:pStyle w:val="Default"/>
        <w:numPr>
          <w:ilvl w:val="0"/>
          <w:numId w:val="13"/>
        </w:numPr>
        <w:jc w:val="both"/>
        <w:rPr>
          <w:rFonts w:ascii="Arial Narrow" w:hAnsi="Arial Narrow"/>
          <w:color w:val="auto"/>
          <w:lang w:val="en-US"/>
        </w:rPr>
      </w:pPr>
      <w:r w:rsidRPr="00AC40C4">
        <w:rPr>
          <w:rFonts w:ascii="Arial Narrow" w:hAnsi="Arial Narrow"/>
          <w:color w:val="auto"/>
          <w:lang w:val="en-US"/>
        </w:rPr>
        <w:t xml:space="preserve">Bids bearing information on the identity of the tenderers; </w:t>
      </w:r>
    </w:p>
    <w:p w:rsidR="00B341BD" w:rsidRPr="00AC40C4" w:rsidRDefault="00B341BD" w:rsidP="003277B5">
      <w:pPr>
        <w:pStyle w:val="Default"/>
        <w:numPr>
          <w:ilvl w:val="0"/>
          <w:numId w:val="13"/>
        </w:numPr>
        <w:jc w:val="both"/>
        <w:rPr>
          <w:rFonts w:ascii="Arial Narrow" w:hAnsi="Arial Narrow"/>
          <w:color w:val="auto"/>
          <w:lang w:val="en-US"/>
        </w:rPr>
      </w:pPr>
      <w:r w:rsidRPr="00AC40C4">
        <w:rPr>
          <w:rFonts w:ascii="Arial Narrow" w:hAnsi="Arial Narrow"/>
          <w:color w:val="auto"/>
          <w:lang w:val="en-US"/>
        </w:rPr>
        <w:t xml:space="preserve">Bids submitted after the closing date and time for submission of bids; </w:t>
      </w:r>
    </w:p>
    <w:p w:rsidR="00B341BD" w:rsidRPr="00AC40C4" w:rsidRDefault="00B341BD" w:rsidP="003277B5">
      <w:pPr>
        <w:pStyle w:val="Default"/>
        <w:numPr>
          <w:ilvl w:val="0"/>
          <w:numId w:val="13"/>
        </w:numPr>
        <w:jc w:val="both"/>
        <w:rPr>
          <w:rFonts w:ascii="Arial Narrow" w:hAnsi="Arial Narrow"/>
          <w:color w:val="auto"/>
          <w:lang w:val="en-US"/>
        </w:rPr>
      </w:pPr>
      <w:r w:rsidRPr="00AC40C4">
        <w:rPr>
          <w:rFonts w:ascii="Arial Narrow" w:hAnsi="Arial Narrow"/>
          <w:color w:val="auto"/>
          <w:lang w:val="en-US"/>
        </w:rPr>
        <w:t xml:space="preserve">Envelopes without indication on the identity of the Invitation to Tender; </w:t>
      </w:r>
    </w:p>
    <w:p w:rsidR="00B341BD" w:rsidRPr="00AC40C4" w:rsidRDefault="00B341BD" w:rsidP="003277B5">
      <w:pPr>
        <w:pStyle w:val="Default"/>
        <w:numPr>
          <w:ilvl w:val="0"/>
          <w:numId w:val="13"/>
        </w:numPr>
        <w:jc w:val="both"/>
        <w:rPr>
          <w:rFonts w:ascii="Arial Narrow" w:hAnsi="Arial Narrow"/>
          <w:color w:val="auto"/>
          <w:lang w:val="en-US"/>
        </w:rPr>
      </w:pPr>
      <w:r w:rsidRPr="00AC40C4">
        <w:rPr>
          <w:rFonts w:ascii="Arial Narrow" w:hAnsi="Arial Narrow"/>
          <w:i/>
          <w:iCs/>
          <w:color w:val="auto"/>
          <w:lang w:val="en-US"/>
        </w:rPr>
        <w:t xml:space="preserve">Bids non-compliant with the bidding mode; </w:t>
      </w:r>
    </w:p>
    <w:p w:rsidR="00B341BD" w:rsidRPr="00AC40C4" w:rsidRDefault="00B341BD" w:rsidP="003277B5">
      <w:pPr>
        <w:pStyle w:val="Default"/>
        <w:numPr>
          <w:ilvl w:val="0"/>
          <w:numId w:val="13"/>
        </w:numPr>
        <w:jc w:val="both"/>
        <w:rPr>
          <w:rFonts w:ascii="Arial Narrow" w:hAnsi="Arial Narrow"/>
          <w:color w:val="auto"/>
          <w:lang w:val="en-US"/>
        </w:rPr>
      </w:pPr>
      <w:r w:rsidRPr="00AC40C4">
        <w:rPr>
          <w:rFonts w:ascii="Arial Narrow" w:hAnsi="Arial Narrow"/>
          <w:color w:val="auto"/>
          <w:lang w:val="en-US"/>
        </w:rPr>
        <w:t xml:space="preserve">Failure to comply with the number of copies specified in the RPAO or offer in copies only;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lastRenderedPageBreak/>
        <w:t xml:space="preserve">Any incomplete offer in accordance with the prescriptions of the Tender File shall be declared </w:t>
      </w:r>
      <w:proofErr w:type="spellStart"/>
      <w:r w:rsidRPr="00AC40C4">
        <w:rPr>
          <w:rFonts w:ascii="Arial Narrow" w:hAnsi="Arial Narrow"/>
          <w:b/>
          <w:bCs/>
          <w:i/>
          <w:iCs/>
          <w:color w:val="auto"/>
          <w:lang w:val="en-US"/>
        </w:rPr>
        <w:t>inadmis-sible</w:t>
      </w:r>
      <w:proofErr w:type="spellEnd"/>
      <w:r w:rsidRPr="00AC40C4">
        <w:rPr>
          <w:rFonts w:ascii="Arial Narrow" w:hAnsi="Arial Narrow"/>
          <w:b/>
          <w:bCs/>
          <w:i/>
          <w:iCs/>
          <w:color w:val="auto"/>
          <w:lang w:val="en-US"/>
        </w:rPr>
        <w:t>.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w:t>
      </w:r>
      <w:proofErr w:type="spellStart"/>
      <w:r w:rsidRPr="00AC40C4">
        <w:rPr>
          <w:rFonts w:ascii="Arial Narrow" w:hAnsi="Arial Narrow"/>
          <w:b/>
          <w:bCs/>
          <w:i/>
          <w:iCs/>
          <w:color w:val="auto"/>
          <w:lang w:val="en-US"/>
        </w:rPr>
        <w:t>cedure</w:t>
      </w:r>
      <w:proofErr w:type="spellEnd"/>
      <w:r w:rsidRPr="00AC40C4">
        <w:rPr>
          <w:rFonts w:ascii="Arial Narrow" w:hAnsi="Arial Narrow"/>
          <w:b/>
          <w:bCs/>
          <w:i/>
          <w:iCs/>
          <w:color w:val="auto"/>
          <w:lang w:val="en-US"/>
        </w:rPr>
        <w:t xml:space="preserve">. </w:t>
      </w:r>
      <w:r w:rsidRPr="00AC40C4">
        <w:rPr>
          <w:rFonts w:ascii="Arial Narrow" w:hAnsi="Arial Narrow"/>
          <w:i/>
          <w:iCs/>
          <w:color w:val="auto"/>
          <w:lang w:val="en-US"/>
        </w:rPr>
        <w:t xml:space="preserve">A bid bond submitted but not relating to consultation concerned shall be considered as absent. A bid bond presented by a bidder during the bid opening session shall not be accepted.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14. Opening of bids </w:t>
      </w:r>
    </w:p>
    <w:p w:rsidR="00C37FCD" w:rsidRPr="00AC40C4" w:rsidRDefault="00C37FCD" w:rsidP="001E7095">
      <w:pPr>
        <w:pStyle w:val="Default"/>
        <w:jc w:val="both"/>
        <w:rPr>
          <w:rFonts w:ascii="Arial Narrow" w:hAnsi="Arial Narrow"/>
          <w:bCs/>
          <w:i/>
          <w:iCs/>
          <w:color w:val="auto"/>
          <w:lang w:val="en-US"/>
        </w:rPr>
      </w:pPr>
      <w:r w:rsidRPr="00AC40C4">
        <w:rPr>
          <w:rFonts w:ascii="Arial Narrow" w:hAnsi="Arial Narrow"/>
          <w:bCs/>
          <w:i/>
          <w:iCs/>
          <w:color w:val="auto"/>
          <w:lang w:val="en-US"/>
        </w:rPr>
        <w:t xml:space="preserve">The bid shall be opened in by the Mengong Council Drawing up Contracts Local Commission of, in the Ceremony Hall, the </w:t>
      </w:r>
      <w:r w:rsidR="00261A4A">
        <w:rPr>
          <w:rFonts w:ascii="Arial Narrow" w:hAnsi="Arial Narrow"/>
          <w:b/>
          <w:bCs/>
          <w:i/>
          <w:iCs/>
          <w:color w:val="auto"/>
          <w:lang w:val="en-US"/>
        </w:rPr>
        <w:t>24/04</w:t>
      </w:r>
      <w:r w:rsidR="00261A4A" w:rsidRPr="00AC40C4">
        <w:rPr>
          <w:rFonts w:ascii="Arial Narrow" w:hAnsi="Arial Narrow"/>
          <w:b/>
          <w:bCs/>
          <w:i/>
          <w:iCs/>
          <w:color w:val="auto"/>
          <w:lang w:val="en-US"/>
        </w:rPr>
        <w:t>/2025</w:t>
      </w:r>
      <w:r w:rsidR="00261A4A" w:rsidRPr="00AC40C4">
        <w:rPr>
          <w:rFonts w:ascii="Arial Narrow" w:hAnsi="Arial Narrow"/>
          <w:bCs/>
          <w:i/>
          <w:iCs/>
          <w:color w:val="auto"/>
          <w:lang w:val="en-US"/>
        </w:rPr>
        <w:t xml:space="preserve"> </w:t>
      </w:r>
      <w:r w:rsidR="00261A4A">
        <w:rPr>
          <w:rFonts w:ascii="Arial Narrow" w:hAnsi="Arial Narrow"/>
          <w:b/>
          <w:bCs/>
          <w:i/>
          <w:iCs/>
          <w:color w:val="auto"/>
          <w:lang w:val="en-US"/>
        </w:rPr>
        <w:t xml:space="preserve">at 2 </w:t>
      </w:r>
      <w:r w:rsidRPr="00AC40C4">
        <w:rPr>
          <w:rFonts w:ascii="Arial Narrow" w:hAnsi="Arial Narrow"/>
          <w:b/>
          <w:bCs/>
          <w:i/>
          <w:iCs/>
          <w:color w:val="auto"/>
          <w:lang w:val="en-US"/>
        </w:rPr>
        <w:t>pm</w:t>
      </w:r>
      <w:r w:rsidRPr="00AC40C4">
        <w:rPr>
          <w:rFonts w:ascii="Arial Narrow" w:hAnsi="Arial Narrow"/>
          <w:bCs/>
          <w:i/>
          <w:iCs/>
          <w:color w:val="auto"/>
          <w:lang w:val="en-US"/>
        </w:rPr>
        <w:t xml:space="preserve"> in the local time, with the presence or not of tender’s boards, or theirs representatives clearly mandated and having a perfect knowledge of the file they are charged.</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AC40C4">
        <w:rPr>
          <w:rFonts w:ascii="Arial Narrow" w:hAnsi="Arial Narrow"/>
          <w:i/>
          <w:iCs/>
          <w:color w:val="auto"/>
          <w:lang w:val="en-US"/>
        </w:rPr>
        <w:t xml:space="preserve">. They shall be no later than 3 (three) months old from the original deadline for the submission of tenders or must have been issued after the date of signature of the Tender Notice. </w:t>
      </w:r>
    </w:p>
    <w:p w:rsidR="00B341BD" w:rsidRPr="00AC40C4" w:rsidRDefault="00B341BD" w:rsidP="001E7095">
      <w:pPr>
        <w:pStyle w:val="Default"/>
        <w:jc w:val="both"/>
        <w:rPr>
          <w:rFonts w:ascii="Arial Narrow" w:hAnsi="Arial Narrow" w:cs="Times New Roman"/>
          <w:color w:val="auto"/>
          <w:lang w:val="en-US"/>
        </w:rPr>
      </w:pPr>
      <w:r w:rsidRPr="00AC40C4">
        <w:rPr>
          <w:rFonts w:ascii="Arial Narrow" w:hAnsi="Arial Narrow"/>
          <w:i/>
          <w:iCs/>
          <w:color w:val="auto"/>
          <w:lang w:val="en-US"/>
        </w:rPr>
        <w:t xml:space="preserve">In case of absence or non-conformity of a document in the administrative file during the opening of bids, after a 48(forty-eight) hours deadline granted by the Board, the file shall be rejected. </w:t>
      </w:r>
      <w:r w:rsidRPr="00AC40C4">
        <w:rPr>
          <w:rFonts w:ascii="Arial Narrow" w:hAnsi="Arial Narrow" w:cs="Times New Roman"/>
          <w:color w:val="auto"/>
          <w:lang w:val="en-US"/>
        </w:rPr>
        <w:t xml:space="preserve"> </w:t>
      </w:r>
    </w:p>
    <w:p w:rsidR="00B341BD" w:rsidRPr="00AC40C4" w:rsidRDefault="00B341BD" w:rsidP="001E7095">
      <w:pPr>
        <w:pStyle w:val="Default"/>
        <w:jc w:val="both"/>
        <w:rPr>
          <w:rFonts w:ascii="Arial Narrow" w:hAnsi="Arial Narrow"/>
          <w:color w:val="auto"/>
          <w:sz w:val="16"/>
          <w:szCs w:val="16"/>
          <w:lang w:val="en-US"/>
        </w:rPr>
      </w:pP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15. Evaluation criteria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[Evaluation criteria are of two types: the eliminatory criteria and essential criteria. No criterion can be </w:t>
      </w:r>
      <w:proofErr w:type="spellStart"/>
      <w:r w:rsidRPr="00AC40C4">
        <w:rPr>
          <w:rFonts w:ascii="Arial Narrow" w:hAnsi="Arial Narrow"/>
          <w:i/>
          <w:iCs/>
          <w:color w:val="auto"/>
          <w:lang w:val="en-US"/>
        </w:rPr>
        <w:t>elimina</w:t>
      </w:r>
      <w:proofErr w:type="spellEnd"/>
      <w:r w:rsidRPr="00AC40C4">
        <w:rPr>
          <w:rFonts w:ascii="Arial Narrow" w:hAnsi="Arial Narrow"/>
          <w:i/>
          <w:iCs/>
          <w:color w:val="auto"/>
          <w:lang w:val="en-US"/>
        </w:rPr>
        <w:t xml:space="preserve">-tory and essential at the same time.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The aim of these criteria is to identify and reject incomplete offers and substantially not compliant with the con-</w:t>
      </w:r>
      <w:proofErr w:type="spellStart"/>
      <w:r w:rsidRPr="00AC40C4">
        <w:rPr>
          <w:rFonts w:ascii="Arial Narrow" w:hAnsi="Arial Narrow"/>
          <w:i/>
          <w:iCs/>
          <w:color w:val="auto"/>
          <w:lang w:val="en-US"/>
        </w:rPr>
        <w:t>ditions</w:t>
      </w:r>
      <w:proofErr w:type="spellEnd"/>
      <w:r w:rsidRPr="00AC40C4">
        <w:rPr>
          <w:rFonts w:ascii="Arial Narrow" w:hAnsi="Arial Narrow"/>
          <w:i/>
          <w:iCs/>
          <w:color w:val="auto"/>
          <w:lang w:val="en-US"/>
        </w:rPr>
        <w:t xml:space="preserve"> laid down in the Tender File, especially with regard to the admissibility of administrative documents, the compliance if the technical offer with the Tender File technical specifications and with the qualification of ten-</w:t>
      </w:r>
      <w:proofErr w:type="spellStart"/>
      <w:r w:rsidRPr="00AC40C4">
        <w:rPr>
          <w:rFonts w:ascii="Arial Narrow" w:hAnsi="Arial Narrow"/>
          <w:i/>
          <w:iCs/>
          <w:color w:val="auto"/>
          <w:lang w:val="en-US"/>
        </w:rPr>
        <w:t>derers</w:t>
      </w:r>
      <w:proofErr w:type="spellEnd"/>
      <w:r w:rsidRPr="00AC40C4">
        <w:rPr>
          <w:rFonts w:ascii="Arial Narrow" w:hAnsi="Arial Narrow"/>
          <w:i/>
          <w:iCs/>
          <w:color w:val="auto"/>
          <w:lang w:val="en-US"/>
        </w:rPr>
        <w:t xml:space="preserve">.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15.1 Eliminatory criteria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B341BD" w:rsidRPr="00AC40C4" w:rsidRDefault="00B341BD" w:rsidP="001E7095">
      <w:pPr>
        <w:pStyle w:val="Default"/>
        <w:jc w:val="both"/>
        <w:rPr>
          <w:rFonts w:ascii="Arial Narrow" w:hAnsi="Arial Narrow"/>
          <w:color w:val="auto"/>
        </w:rPr>
      </w:pPr>
      <w:r w:rsidRPr="00AC40C4">
        <w:rPr>
          <w:rFonts w:ascii="Arial Narrow" w:hAnsi="Arial Narrow"/>
          <w:i/>
          <w:iCs/>
          <w:color w:val="auto"/>
        </w:rPr>
        <w:t xml:space="preserve">The </w:t>
      </w:r>
      <w:proofErr w:type="spellStart"/>
      <w:r w:rsidRPr="00AC40C4">
        <w:rPr>
          <w:rFonts w:ascii="Arial Narrow" w:hAnsi="Arial Narrow"/>
          <w:i/>
          <w:iCs/>
          <w:color w:val="auto"/>
        </w:rPr>
        <w:t>eliminatory</w:t>
      </w:r>
      <w:proofErr w:type="spellEnd"/>
      <w:r w:rsidRPr="00AC40C4">
        <w:rPr>
          <w:rFonts w:ascii="Arial Narrow" w:hAnsi="Arial Narrow"/>
          <w:i/>
          <w:iCs/>
          <w:color w:val="auto"/>
        </w:rPr>
        <w:t xml:space="preserve"> </w:t>
      </w:r>
      <w:proofErr w:type="spellStart"/>
      <w:r w:rsidRPr="00AC40C4">
        <w:rPr>
          <w:rFonts w:ascii="Arial Narrow" w:hAnsi="Arial Narrow"/>
          <w:i/>
          <w:iCs/>
          <w:color w:val="auto"/>
        </w:rPr>
        <w:t>criteria</w:t>
      </w:r>
      <w:proofErr w:type="spellEnd"/>
      <w:r w:rsidRPr="00AC40C4">
        <w:rPr>
          <w:rFonts w:ascii="Arial Narrow" w:hAnsi="Arial Narrow"/>
          <w:i/>
          <w:iCs/>
          <w:color w:val="auto"/>
        </w:rPr>
        <w:t xml:space="preserve"> </w:t>
      </w:r>
      <w:proofErr w:type="spellStart"/>
      <w:r w:rsidRPr="00AC40C4">
        <w:rPr>
          <w:rFonts w:ascii="Arial Narrow" w:hAnsi="Arial Narrow"/>
          <w:i/>
          <w:iCs/>
          <w:color w:val="auto"/>
        </w:rPr>
        <w:t>include</w:t>
      </w:r>
      <w:proofErr w:type="spellEnd"/>
      <w:r w:rsidRPr="00AC40C4">
        <w:rPr>
          <w:rFonts w:ascii="Arial Narrow" w:hAnsi="Arial Narrow"/>
          <w:i/>
          <w:iCs/>
          <w:color w:val="auto"/>
        </w:rPr>
        <w:t xml:space="preserve">: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Absence of bid bond at the opening of bids;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i/>
          <w:iCs/>
          <w:color w:val="auto"/>
          <w:lang w:val="en-US"/>
        </w:rPr>
        <w:t xml:space="preserve">Failure to submit, beyond the 48(forty-eight) hours deadline after the opening of bids, a document of the administrative file deemed non-compliant or absent (except the bid bond);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False declarations, fraudulent schemes or forged documents; </w:t>
      </w:r>
    </w:p>
    <w:p w:rsidR="00E04254" w:rsidRPr="00AC40C4" w:rsidRDefault="00E04254"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Failure to comply with 70%</w:t>
      </w:r>
      <w:r w:rsidR="00B341BD" w:rsidRPr="00AC40C4">
        <w:rPr>
          <w:rFonts w:ascii="Arial Narrow" w:hAnsi="Arial Narrow"/>
          <w:color w:val="auto"/>
          <w:lang w:val="en-US"/>
        </w:rPr>
        <w:t xml:space="preserve"> essential criteria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Absence of the sworn statement for not having abandoned contracts during the last three years;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Absence of a quantified unit price in the financial offer;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Absence of </w:t>
      </w:r>
      <w:r w:rsidR="00060A84" w:rsidRPr="00AC40C4">
        <w:rPr>
          <w:rFonts w:ascii="Arial Narrow" w:hAnsi="Arial Narrow"/>
          <w:color w:val="auto"/>
          <w:lang w:val="en-US"/>
        </w:rPr>
        <w:t xml:space="preserve">possession of the drilling workshop (in its own or for rent) electric probe and an </w:t>
      </w:r>
      <w:proofErr w:type="spellStart"/>
      <w:r w:rsidR="00060A84" w:rsidRPr="00AC40C4">
        <w:rPr>
          <w:rFonts w:ascii="Arial Narrow" w:hAnsi="Arial Narrow"/>
          <w:color w:val="auto"/>
          <w:lang w:val="en-US"/>
        </w:rPr>
        <w:t>electrrompic</w:t>
      </w:r>
      <w:proofErr w:type="spellEnd"/>
      <w:r w:rsidR="00060A84" w:rsidRPr="00AC40C4">
        <w:rPr>
          <w:rFonts w:ascii="Arial Narrow" w:hAnsi="Arial Narrow"/>
          <w:color w:val="auto"/>
          <w:lang w:val="en-US"/>
        </w:rPr>
        <w:t xml:space="preserve"> (in its own) </w:t>
      </w:r>
      <w:r w:rsidRPr="00AC40C4">
        <w:rPr>
          <w:rFonts w:ascii="Arial Narrow" w:hAnsi="Arial Narrow"/>
          <w:color w:val="auto"/>
          <w:lang w:val="en-US"/>
        </w:rPr>
        <w:t xml:space="preserve">;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Absence of an element in the financial offer (submission, BPU, DQE);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color w:val="auto"/>
          <w:lang w:val="en-US"/>
        </w:rPr>
        <w:t xml:space="preserve">Absence of integrity charter dated and signed </w:t>
      </w:r>
    </w:p>
    <w:p w:rsidR="00B341BD" w:rsidRPr="00AC40C4" w:rsidRDefault="00B341BD" w:rsidP="003277B5">
      <w:pPr>
        <w:pStyle w:val="Default"/>
        <w:numPr>
          <w:ilvl w:val="0"/>
          <w:numId w:val="14"/>
        </w:numPr>
        <w:jc w:val="both"/>
        <w:rPr>
          <w:rFonts w:ascii="Arial Narrow" w:hAnsi="Arial Narrow"/>
          <w:color w:val="auto"/>
          <w:lang w:val="en-US"/>
        </w:rPr>
      </w:pPr>
      <w:r w:rsidRPr="00AC40C4">
        <w:rPr>
          <w:rFonts w:ascii="Arial Narrow" w:hAnsi="Arial Narrow"/>
          <w:i/>
          <w:iCs/>
          <w:color w:val="auto"/>
          <w:lang w:val="en-US"/>
        </w:rPr>
        <w:t xml:space="preserve">Absence of the dated and signed commitment statement to comply with environmental and social clauses. </w:t>
      </w:r>
    </w:p>
    <w:p w:rsidR="00B341BD" w:rsidRPr="00AC40C4" w:rsidRDefault="00B341BD" w:rsidP="001E7095">
      <w:pPr>
        <w:pStyle w:val="Default"/>
        <w:jc w:val="both"/>
        <w:rPr>
          <w:rFonts w:ascii="Arial Narrow" w:hAnsi="Arial Narrow"/>
          <w:color w:val="auto"/>
          <w:lang w:val="en-US"/>
        </w:rPr>
      </w:pP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15.2 Essential criteria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Essential criteria are the fundamental or key ones that will help to measure the financial and the technical </w:t>
      </w:r>
      <w:proofErr w:type="spellStart"/>
      <w:r w:rsidRPr="00AC40C4">
        <w:rPr>
          <w:rFonts w:ascii="Arial Narrow" w:hAnsi="Arial Narrow"/>
          <w:i/>
          <w:iCs/>
          <w:color w:val="auto"/>
          <w:lang w:val="en-US"/>
        </w:rPr>
        <w:t>ca-pacity</w:t>
      </w:r>
      <w:proofErr w:type="spellEnd"/>
      <w:r w:rsidRPr="00AC40C4">
        <w:rPr>
          <w:rFonts w:ascii="Arial Narrow" w:hAnsi="Arial Narrow"/>
          <w:i/>
          <w:iCs/>
          <w:color w:val="auto"/>
          <w:lang w:val="en-US"/>
        </w:rPr>
        <w:t xml:space="preserve"> of candidates to execute the services subject of the tender. They should be determined depending on the nature and the content of the services to be executed.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It is necessary to clearly specify the modalities for validating a criterion from the number of sub-criteria to be respected </w:t>
      </w:r>
    </w:p>
    <w:p w:rsidR="00964416" w:rsidRPr="00AC40C4" w:rsidRDefault="00B341BD" w:rsidP="001E7095">
      <w:pPr>
        <w:pStyle w:val="Default"/>
        <w:jc w:val="both"/>
        <w:rPr>
          <w:rFonts w:ascii="Arial Narrow" w:hAnsi="Arial Narrow"/>
          <w:color w:val="auto"/>
          <w:lang w:val="en-US"/>
        </w:rPr>
      </w:pPr>
      <w:r w:rsidRPr="00AC40C4">
        <w:rPr>
          <w:rFonts w:ascii="Arial Narrow" w:hAnsi="Arial Narrow"/>
          <w:color w:val="auto"/>
          <w:lang w:val="en-US"/>
        </w:rPr>
        <w:t>The essential criteria for the qualification of bidd</w:t>
      </w:r>
      <w:r w:rsidR="00907BDD" w:rsidRPr="00AC40C4">
        <w:rPr>
          <w:rFonts w:ascii="Arial Narrow" w:hAnsi="Arial Narrow"/>
          <w:color w:val="auto"/>
          <w:lang w:val="en-US"/>
        </w:rPr>
        <w:t xml:space="preserve">ers shall focus especially on: </w:t>
      </w:r>
    </w:p>
    <w:p w:rsidR="00964416" w:rsidRPr="00AC40C4" w:rsidRDefault="00964416" w:rsidP="003277B5">
      <w:pPr>
        <w:pStyle w:val="Default"/>
        <w:numPr>
          <w:ilvl w:val="0"/>
          <w:numId w:val="20"/>
        </w:numPr>
        <w:ind w:left="0"/>
        <w:jc w:val="both"/>
        <w:rPr>
          <w:rFonts w:ascii="Arial Narrow" w:hAnsi="Arial Narrow"/>
          <w:color w:val="auto"/>
          <w:lang w:val="en-US"/>
        </w:rPr>
      </w:pPr>
      <w:r w:rsidRPr="00AC40C4">
        <w:rPr>
          <w:rFonts w:ascii="Arial Narrow" w:hAnsi="Arial Narrow"/>
          <w:color w:val="auto"/>
          <w:lang w:val="en-US"/>
        </w:rPr>
        <w:lastRenderedPageBreak/>
        <w:t>Presentation of bid;</w:t>
      </w:r>
    </w:p>
    <w:p w:rsidR="00964416" w:rsidRPr="00AC40C4" w:rsidRDefault="00964416" w:rsidP="003277B5">
      <w:pPr>
        <w:pStyle w:val="Default"/>
        <w:numPr>
          <w:ilvl w:val="0"/>
          <w:numId w:val="20"/>
        </w:numPr>
        <w:ind w:left="0"/>
        <w:jc w:val="both"/>
        <w:rPr>
          <w:rFonts w:ascii="Arial Narrow" w:hAnsi="Arial Narrow"/>
          <w:color w:val="auto"/>
          <w:lang w:val="en-US"/>
        </w:rPr>
      </w:pPr>
      <w:r w:rsidRPr="00AC40C4">
        <w:rPr>
          <w:rFonts w:ascii="Arial Narrow" w:hAnsi="Arial Narrow"/>
          <w:color w:val="auto"/>
          <w:lang w:val="en-US"/>
        </w:rPr>
        <w:t>Bidder’s references;</w:t>
      </w:r>
    </w:p>
    <w:p w:rsidR="00964416" w:rsidRPr="00AC40C4" w:rsidRDefault="00964416" w:rsidP="003277B5">
      <w:pPr>
        <w:pStyle w:val="Default"/>
        <w:numPr>
          <w:ilvl w:val="0"/>
          <w:numId w:val="20"/>
        </w:numPr>
        <w:ind w:left="0"/>
        <w:jc w:val="both"/>
        <w:rPr>
          <w:rFonts w:ascii="Arial Narrow" w:hAnsi="Arial Narrow"/>
          <w:color w:val="auto"/>
          <w:lang w:val="en-US"/>
        </w:rPr>
      </w:pPr>
      <w:r w:rsidRPr="00AC40C4">
        <w:rPr>
          <w:rFonts w:ascii="Arial Narrow" w:hAnsi="Arial Narrow"/>
          <w:i/>
          <w:iCs/>
          <w:color w:val="auto"/>
          <w:lang w:val="en-US"/>
        </w:rPr>
        <w:t>Financial capacity; (fi-</w:t>
      </w:r>
      <w:proofErr w:type="spellStart"/>
      <w:r w:rsidRPr="00AC40C4">
        <w:rPr>
          <w:rFonts w:ascii="Arial Narrow" w:hAnsi="Arial Narrow"/>
          <w:i/>
          <w:iCs/>
          <w:color w:val="auto"/>
          <w:lang w:val="en-US"/>
        </w:rPr>
        <w:t>nancial</w:t>
      </w:r>
      <w:proofErr w:type="spellEnd"/>
      <w:r w:rsidRPr="00AC40C4">
        <w:rPr>
          <w:rFonts w:ascii="Arial Narrow" w:hAnsi="Arial Narrow"/>
          <w:i/>
          <w:iCs/>
          <w:color w:val="auto"/>
          <w:lang w:val="en-US"/>
        </w:rPr>
        <w:t xml:space="preserve"> solvency);</w:t>
      </w:r>
    </w:p>
    <w:p w:rsidR="00964416" w:rsidRPr="00AC40C4" w:rsidRDefault="00964416" w:rsidP="003277B5">
      <w:pPr>
        <w:pStyle w:val="Default"/>
        <w:numPr>
          <w:ilvl w:val="0"/>
          <w:numId w:val="20"/>
        </w:numPr>
        <w:ind w:left="0"/>
        <w:jc w:val="both"/>
        <w:rPr>
          <w:rFonts w:ascii="Arial Narrow" w:hAnsi="Arial Narrow"/>
          <w:color w:val="auto"/>
          <w:lang w:val="en-US"/>
        </w:rPr>
      </w:pPr>
      <w:r w:rsidRPr="00AC40C4">
        <w:rPr>
          <w:rFonts w:ascii="Arial Narrow" w:hAnsi="Arial Narrow"/>
          <w:color w:val="auto"/>
          <w:lang w:val="en-US"/>
        </w:rPr>
        <w:t>Personnel qualification and experience;</w:t>
      </w:r>
    </w:p>
    <w:p w:rsidR="00964416" w:rsidRPr="00AC40C4" w:rsidRDefault="00964416" w:rsidP="003277B5">
      <w:pPr>
        <w:pStyle w:val="Default"/>
        <w:numPr>
          <w:ilvl w:val="0"/>
          <w:numId w:val="20"/>
        </w:numPr>
        <w:ind w:left="0"/>
        <w:jc w:val="both"/>
        <w:rPr>
          <w:rFonts w:ascii="Arial Narrow" w:hAnsi="Arial Narrow"/>
          <w:color w:val="auto"/>
          <w:lang w:val="en-US"/>
        </w:rPr>
      </w:pPr>
      <w:r w:rsidRPr="00AC40C4">
        <w:rPr>
          <w:rFonts w:ascii="Arial Narrow" w:hAnsi="Arial Narrow"/>
          <w:color w:val="auto"/>
          <w:lang w:val="en-US"/>
        </w:rPr>
        <w:t>Logistic means;</w:t>
      </w:r>
    </w:p>
    <w:p w:rsidR="00964416" w:rsidRPr="00AC40C4" w:rsidRDefault="00964416" w:rsidP="003277B5">
      <w:pPr>
        <w:pStyle w:val="Default"/>
        <w:numPr>
          <w:ilvl w:val="0"/>
          <w:numId w:val="20"/>
        </w:numPr>
        <w:ind w:left="0"/>
        <w:jc w:val="both"/>
        <w:rPr>
          <w:rFonts w:ascii="Arial Narrow" w:hAnsi="Arial Narrow"/>
          <w:color w:val="auto"/>
          <w:lang w:val="en-US"/>
        </w:rPr>
      </w:pPr>
      <w:r w:rsidRPr="00AC40C4">
        <w:rPr>
          <w:rFonts w:ascii="Arial Narrow" w:hAnsi="Arial Narrow"/>
          <w:color w:val="auto"/>
          <w:lang w:val="en-US"/>
        </w:rPr>
        <w:t>Methodology.</w:t>
      </w:r>
    </w:p>
    <w:p w:rsidR="00964416" w:rsidRPr="00AC40C4" w:rsidRDefault="00964416" w:rsidP="001E7095">
      <w:pPr>
        <w:pStyle w:val="Default"/>
        <w:jc w:val="both"/>
        <w:rPr>
          <w:rFonts w:ascii="Arial Narrow" w:hAnsi="Arial Narrow"/>
          <w:color w:val="auto"/>
          <w:sz w:val="4"/>
          <w:szCs w:val="4"/>
          <w:lang w:val="en-US"/>
        </w:rPr>
      </w:pPr>
    </w:p>
    <w:p w:rsidR="00964416" w:rsidRPr="00AC40C4" w:rsidRDefault="00964416" w:rsidP="001E7095">
      <w:pPr>
        <w:pStyle w:val="Default"/>
        <w:jc w:val="both"/>
        <w:rPr>
          <w:rFonts w:ascii="Arial Narrow" w:hAnsi="Arial Narrow"/>
          <w:b/>
          <w:bCs/>
          <w:i/>
          <w:iCs/>
          <w:color w:val="auto"/>
          <w:lang w:val="en-US"/>
        </w:rPr>
      </w:pPr>
      <w:r w:rsidRPr="00AC40C4">
        <w:rPr>
          <w:rFonts w:ascii="Arial Narrow" w:hAnsi="Arial Narrow"/>
          <w:i/>
          <w:iCs/>
          <w:color w:val="auto"/>
          <w:lang w:val="en-US"/>
        </w:rPr>
        <w:t xml:space="preserve">NB:  </w:t>
      </w:r>
      <w:r w:rsidRPr="00AC40C4">
        <w:rPr>
          <w:rFonts w:ascii="Arial Narrow" w:hAnsi="Arial Narrow"/>
          <w:b/>
          <w:bCs/>
          <w:i/>
          <w:iCs/>
          <w:color w:val="auto"/>
          <w:lang w:val="en-US"/>
        </w:rPr>
        <w:t xml:space="preserve">Only the financial offers of bidders whose technical offer has obtained </w:t>
      </w:r>
      <w:r w:rsidR="004F427E" w:rsidRPr="00AC40C4">
        <w:rPr>
          <w:rFonts w:ascii="Arial Narrow" w:hAnsi="Arial Narrow"/>
          <w:b/>
          <w:bCs/>
          <w:i/>
          <w:iCs/>
          <w:color w:val="auto"/>
          <w:lang w:val="en-US"/>
        </w:rPr>
        <w:t>a 70</w:t>
      </w:r>
      <w:r w:rsidRPr="00AC40C4">
        <w:rPr>
          <w:rFonts w:ascii="Arial Narrow" w:hAnsi="Arial Narrow"/>
          <w:b/>
          <w:bCs/>
          <w:i/>
          <w:iCs/>
          <w:color w:val="auto"/>
          <w:lang w:val="en-US"/>
        </w:rPr>
        <w:t>% of yes greater than or will be examined</w:t>
      </w:r>
    </w:p>
    <w:p w:rsidR="00B341BD" w:rsidRPr="00AC40C4" w:rsidRDefault="00964416" w:rsidP="001E7095">
      <w:pPr>
        <w:pStyle w:val="Default"/>
        <w:ind w:firstLine="708"/>
        <w:jc w:val="both"/>
        <w:rPr>
          <w:rFonts w:ascii="Arial Narrow" w:hAnsi="Arial Narrow"/>
          <w:bCs/>
          <w:i/>
          <w:iCs/>
          <w:color w:val="auto"/>
          <w:lang w:val="en-US"/>
        </w:rPr>
      </w:pPr>
      <w:r w:rsidRPr="00AC40C4">
        <w:rPr>
          <w:rFonts w:ascii="Arial Narrow" w:hAnsi="Arial Narrow"/>
          <w:bCs/>
          <w:i/>
          <w:iCs/>
          <w:color w:val="auto"/>
          <w:lang w:val="en-US"/>
        </w:rPr>
        <w:t xml:space="preserve">The evaluation of the financial offer </w:t>
      </w:r>
      <w:proofErr w:type="spellStart"/>
      <w:r w:rsidRPr="00AC40C4">
        <w:rPr>
          <w:rFonts w:ascii="Arial Narrow" w:hAnsi="Arial Narrow"/>
          <w:bCs/>
          <w:i/>
          <w:iCs/>
          <w:color w:val="auto"/>
          <w:lang w:val="en-US"/>
        </w:rPr>
        <w:t>wille</w:t>
      </w:r>
      <w:proofErr w:type="spellEnd"/>
      <w:r w:rsidRPr="00AC40C4">
        <w:rPr>
          <w:rFonts w:ascii="Arial Narrow" w:hAnsi="Arial Narrow"/>
          <w:bCs/>
          <w:i/>
          <w:iCs/>
          <w:color w:val="auto"/>
          <w:lang w:val="en-US"/>
        </w:rPr>
        <w:t xml:space="preserve"> </w:t>
      </w:r>
      <w:proofErr w:type="gramStart"/>
      <w:r w:rsidRPr="00AC40C4">
        <w:rPr>
          <w:rFonts w:ascii="Arial Narrow" w:hAnsi="Arial Narrow"/>
          <w:bCs/>
          <w:i/>
          <w:iCs/>
          <w:color w:val="auto"/>
          <w:lang w:val="en-US"/>
        </w:rPr>
        <w:t>be</w:t>
      </w:r>
      <w:proofErr w:type="gramEnd"/>
      <w:r w:rsidRPr="00AC40C4">
        <w:rPr>
          <w:rFonts w:ascii="Arial Narrow" w:hAnsi="Arial Narrow"/>
          <w:bCs/>
          <w:i/>
          <w:iCs/>
          <w:color w:val="auto"/>
          <w:lang w:val="en-US"/>
        </w:rPr>
        <w:t xml:space="preserve"> based on the total amount of the bidder’s offer. It will consist of analyzing the consistency of prices as well as verifying the calculation and all the related requirements. Any offer not in compliance with the requirements of the DAO and not produced in the seven copies including one original will b</w:t>
      </w:r>
      <w:r w:rsidR="00DD5C77" w:rsidRPr="00AC40C4">
        <w:rPr>
          <w:rFonts w:ascii="Arial Narrow" w:hAnsi="Arial Narrow"/>
          <w:bCs/>
          <w:i/>
          <w:iCs/>
          <w:color w:val="auto"/>
          <w:lang w:val="en-US"/>
        </w:rPr>
        <w:t xml:space="preserve">e purely and </w:t>
      </w:r>
      <w:proofErr w:type="spellStart"/>
      <w:r w:rsidR="00DD5C77" w:rsidRPr="00AC40C4">
        <w:rPr>
          <w:rFonts w:ascii="Arial Narrow" w:hAnsi="Arial Narrow"/>
          <w:bCs/>
          <w:i/>
          <w:iCs/>
          <w:color w:val="auto"/>
          <w:lang w:val="en-US"/>
        </w:rPr>
        <w:t>simplily</w:t>
      </w:r>
      <w:proofErr w:type="spellEnd"/>
      <w:r w:rsidR="00DD5C77" w:rsidRPr="00AC40C4">
        <w:rPr>
          <w:rFonts w:ascii="Arial Narrow" w:hAnsi="Arial Narrow"/>
          <w:bCs/>
          <w:i/>
          <w:iCs/>
          <w:color w:val="auto"/>
          <w:lang w:val="en-US"/>
        </w:rPr>
        <w:t xml:space="preserve"> rejected.</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16. Award of contract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The Project Owner or the Delegated Project Owner shall award the contract to the bidder whose bid meets the required technical and financial qualification criteria and whose offer was evaluated as the lowest by including as the case may be, the rebates proposed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 xml:space="preserve">(In case of allotment, specify the maximum number of lots a candidate may be awarded)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17. Maximum number of lots: </w:t>
      </w:r>
    </w:p>
    <w:p w:rsidR="00B341BD" w:rsidRPr="00AC40C4" w:rsidRDefault="00373931" w:rsidP="001E7095">
      <w:pPr>
        <w:pStyle w:val="Default"/>
        <w:jc w:val="both"/>
        <w:rPr>
          <w:rFonts w:ascii="Arial Narrow" w:hAnsi="Arial Narrow"/>
          <w:color w:val="auto"/>
          <w:lang w:val="en-US"/>
        </w:rPr>
      </w:pPr>
      <w:proofErr w:type="gramStart"/>
      <w:r w:rsidRPr="00AC40C4">
        <w:rPr>
          <w:rFonts w:ascii="Arial Narrow" w:hAnsi="Arial Narrow"/>
          <w:i/>
          <w:iCs/>
          <w:color w:val="auto"/>
          <w:lang w:val="en-US"/>
        </w:rPr>
        <w:t>Single lot</w:t>
      </w:r>
      <w:r w:rsidR="00061AF6" w:rsidRPr="00AC40C4">
        <w:rPr>
          <w:rFonts w:ascii="Arial Narrow" w:hAnsi="Arial Narrow"/>
          <w:i/>
          <w:iCs/>
          <w:color w:val="auto"/>
          <w:lang w:val="en-US"/>
        </w:rPr>
        <w:t>.</w:t>
      </w:r>
      <w:proofErr w:type="gramEnd"/>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18. Duration of validity of bids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i/>
          <w:iCs/>
          <w:color w:val="auto"/>
          <w:lang w:val="en-US"/>
        </w:rPr>
        <w:t>Bidders shall rema</w:t>
      </w:r>
      <w:r w:rsidR="002D6D1B" w:rsidRPr="00AC40C4">
        <w:rPr>
          <w:rFonts w:ascii="Arial Narrow" w:hAnsi="Arial Narrow"/>
          <w:i/>
          <w:iCs/>
          <w:color w:val="auto"/>
          <w:lang w:val="en-US"/>
        </w:rPr>
        <w:t>in committed to their bids for 90 days</w:t>
      </w:r>
      <w:r w:rsidRPr="00AC40C4">
        <w:rPr>
          <w:rFonts w:ascii="Arial Narrow" w:hAnsi="Arial Narrow"/>
          <w:i/>
          <w:iCs/>
          <w:color w:val="auto"/>
          <w:lang w:val="en-US"/>
        </w:rPr>
        <w:t xml:space="preserve"> from the initial deadline set for the submission of bids. </w:t>
      </w:r>
    </w:p>
    <w:p w:rsidR="00B341BD" w:rsidRPr="00AC40C4" w:rsidRDefault="00B341BD" w:rsidP="001E7095">
      <w:pPr>
        <w:pStyle w:val="Default"/>
        <w:jc w:val="both"/>
        <w:rPr>
          <w:rFonts w:ascii="Arial Narrow" w:hAnsi="Arial Narrow"/>
          <w:color w:val="auto"/>
          <w:lang w:val="en-US"/>
        </w:rPr>
      </w:pPr>
      <w:r w:rsidRPr="00AC40C4">
        <w:rPr>
          <w:rFonts w:ascii="Arial Narrow" w:hAnsi="Arial Narrow"/>
          <w:b/>
          <w:bCs/>
          <w:i/>
          <w:iCs/>
          <w:color w:val="auto"/>
          <w:lang w:val="en-US"/>
        </w:rPr>
        <w:t xml:space="preserve">19. Further information </w:t>
      </w:r>
    </w:p>
    <w:p w:rsidR="00444249" w:rsidRPr="00AC40C4" w:rsidRDefault="00B341BD" w:rsidP="001E7095">
      <w:pPr>
        <w:pStyle w:val="Default"/>
        <w:jc w:val="both"/>
        <w:rPr>
          <w:rFonts w:ascii="Arial Narrow" w:hAnsi="Arial Narrow"/>
          <w:i/>
          <w:iCs/>
          <w:color w:val="auto"/>
          <w:lang w:val="en-US"/>
        </w:rPr>
      </w:pPr>
      <w:r w:rsidRPr="00AC40C4">
        <w:rPr>
          <w:rFonts w:ascii="Arial Narrow" w:hAnsi="Arial Narrow"/>
          <w:i/>
          <w:iCs/>
          <w:color w:val="auto"/>
          <w:lang w:val="en-US"/>
        </w:rPr>
        <w:t xml:space="preserve">Additional information may be obtained during working hours from </w:t>
      </w:r>
      <w:r w:rsidR="0083086B" w:rsidRPr="00AC40C4">
        <w:rPr>
          <w:rFonts w:ascii="Arial Narrow" w:hAnsi="Arial Narrow"/>
          <w:i/>
          <w:iCs/>
          <w:color w:val="auto"/>
          <w:lang w:val="en-US"/>
        </w:rPr>
        <w:t xml:space="preserve">the service of the internal structure for the administrative management of public contracts (ISAMPC) in the municipality P.O. Box, 48 Mengong, door number 01, </w:t>
      </w:r>
      <w:proofErr w:type="spellStart"/>
      <w:r w:rsidR="0083086B" w:rsidRPr="00AC40C4">
        <w:rPr>
          <w:rFonts w:ascii="Arial Narrow" w:hAnsi="Arial Narrow"/>
          <w:i/>
          <w:iCs/>
          <w:color w:val="auto"/>
          <w:lang w:val="en-US"/>
        </w:rPr>
        <w:t>tél</w:t>
      </w:r>
      <w:proofErr w:type="spellEnd"/>
      <w:r w:rsidR="0083086B" w:rsidRPr="00AC40C4">
        <w:rPr>
          <w:rFonts w:ascii="Arial Narrow" w:hAnsi="Arial Narrow"/>
          <w:i/>
          <w:iCs/>
          <w:color w:val="auto"/>
          <w:lang w:val="en-US"/>
        </w:rPr>
        <w:t>: 696 33 34 31/ 696 38 29 76</w:t>
      </w:r>
      <w:r w:rsidR="00532CD7" w:rsidRPr="00AC40C4">
        <w:rPr>
          <w:rFonts w:ascii="Arial Narrow" w:hAnsi="Arial Narrow"/>
          <w:i/>
          <w:iCs/>
          <w:color w:val="auto"/>
          <w:lang w:val="en-US"/>
        </w:rPr>
        <w:t>;</w:t>
      </w:r>
    </w:p>
    <w:p w:rsidR="00532CD7" w:rsidRPr="00AC40C4" w:rsidRDefault="00532CD7" w:rsidP="001E7095">
      <w:pPr>
        <w:pStyle w:val="Paragraphedeliste"/>
        <w:spacing w:before="0" w:after="0" w:line="240" w:lineRule="auto"/>
        <w:ind w:left="0"/>
        <w:jc w:val="both"/>
        <w:rPr>
          <w:rFonts w:ascii="Arial Narrow" w:hAnsi="Arial Narrow"/>
          <w:b/>
          <w:bCs/>
        </w:rPr>
      </w:pPr>
      <w:r w:rsidRPr="00AC40C4">
        <w:rPr>
          <w:rFonts w:ascii="Arial Narrow" w:hAnsi="Arial Narrow"/>
          <w:b/>
          <w:bCs/>
        </w:rPr>
        <w:t xml:space="preserve">20 </w:t>
      </w:r>
      <w:proofErr w:type="spellStart"/>
      <w:r w:rsidRPr="00AC40C4">
        <w:rPr>
          <w:rFonts w:ascii="Arial Narrow" w:hAnsi="Arial Narrow"/>
          <w:b/>
          <w:bCs/>
        </w:rPr>
        <w:t>additif</w:t>
      </w:r>
      <w:proofErr w:type="spellEnd"/>
      <w:r w:rsidRPr="00AC40C4">
        <w:rPr>
          <w:rFonts w:ascii="Arial Narrow" w:hAnsi="Arial Narrow"/>
          <w:b/>
          <w:bCs/>
        </w:rPr>
        <w:t xml:space="preserve"> à </w:t>
      </w:r>
      <w:proofErr w:type="spellStart"/>
      <w:r w:rsidRPr="00AC40C4">
        <w:rPr>
          <w:rFonts w:ascii="Arial Narrow" w:hAnsi="Arial Narrow"/>
          <w:b/>
          <w:bCs/>
        </w:rPr>
        <w:t>l’appel</w:t>
      </w:r>
      <w:proofErr w:type="spellEnd"/>
      <w:r w:rsidRPr="00AC40C4">
        <w:rPr>
          <w:rFonts w:ascii="Arial Narrow" w:hAnsi="Arial Narrow"/>
          <w:b/>
          <w:bCs/>
        </w:rPr>
        <w:t xml:space="preserve"> </w:t>
      </w:r>
      <w:proofErr w:type="spellStart"/>
      <w:r w:rsidRPr="00AC40C4">
        <w:rPr>
          <w:rFonts w:ascii="Arial Narrow" w:hAnsi="Arial Narrow"/>
          <w:b/>
          <w:bCs/>
        </w:rPr>
        <w:t>d’offres</w:t>
      </w:r>
      <w:proofErr w:type="spellEnd"/>
      <w:r w:rsidRPr="00AC40C4">
        <w:rPr>
          <w:rFonts w:ascii="Arial Narrow" w:hAnsi="Arial Narrow"/>
          <w:b/>
          <w:bCs/>
        </w:rPr>
        <w:t xml:space="preserve"> </w:t>
      </w:r>
    </w:p>
    <w:p w:rsidR="00532CD7" w:rsidRPr="00AC40C4" w:rsidRDefault="00532CD7" w:rsidP="001E7095">
      <w:pPr>
        <w:pStyle w:val="Default"/>
        <w:rPr>
          <w:b/>
          <w:bCs/>
          <w:i/>
          <w:iCs/>
          <w:color w:val="auto"/>
          <w:sz w:val="16"/>
          <w:szCs w:val="16"/>
        </w:rPr>
      </w:pPr>
      <w:r w:rsidRPr="00AC40C4">
        <w:rPr>
          <w:rFonts w:ascii="Arial Narrow" w:eastAsia="Times New Roman" w:hAnsi="Arial Narrow" w:cs="Times New Roman"/>
          <w:bCs/>
          <w:color w:val="auto"/>
          <w:lang w:eastAsia="fr-FR"/>
        </w:rPr>
        <w:t xml:space="preserve">The </w:t>
      </w:r>
      <w:proofErr w:type="spellStart"/>
      <w:r w:rsidRPr="00AC40C4">
        <w:rPr>
          <w:rFonts w:ascii="Arial Narrow" w:eastAsia="Times New Roman" w:hAnsi="Arial Narrow" w:cs="Times New Roman"/>
          <w:bCs/>
          <w:color w:val="auto"/>
          <w:lang w:eastAsia="fr-FR"/>
        </w:rPr>
        <w:t>Contracting</w:t>
      </w:r>
      <w:proofErr w:type="spellEnd"/>
      <w:r w:rsidRPr="00AC40C4">
        <w:rPr>
          <w:rFonts w:ascii="Arial Narrow" w:eastAsia="Times New Roman" w:hAnsi="Arial Narrow" w:cs="Times New Roman"/>
          <w:bCs/>
          <w:color w:val="auto"/>
          <w:lang w:eastAsia="fr-FR"/>
        </w:rPr>
        <w:t xml:space="preserve"> </w:t>
      </w:r>
      <w:proofErr w:type="spellStart"/>
      <w:r w:rsidRPr="00AC40C4">
        <w:rPr>
          <w:rFonts w:ascii="Arial Narrow" w:eastAsia="Times New Roman" w:hAnsi="Arial Narrow" w:cs="Times New Roman"/>
          <w:bCs/>
          <w:color w:val="auto"/>
          <w:lang w:eastAsia="fr-FR"/>
        </w:rPr>
        <w:t>Authority</w:t>
      </w:r>
      <w:proofErr w:type="spellEnd"/>
      <w:r w:rsidRPr="00AC40C4">
        <w:rPr>
          <w:rFonts w:ascii="Arial Narrow" w:eastAsia="Times New Roman" w:hAnsi="Arial Narrow" w:cs="Times New Roman"/>
          <w:bCs/>
          <w:color w:val="auto"/>
          <w:lang w:eastAsia="fr-FR"/>
        </w:rPr>
        <w:t xml:space="preserve"> </w:t>
      </w:r>
      <w:proofErr w:type="spellStart"/>
      <w:r w:rsidRPr="00AC40C4">
        <w:rPr>
          <w:rFonts w:ascii="Arial Narrow" w:eastAsia="Times New Roman" w:hAnsi="Arial Narrow" w:cs="Times New Roman"/>
          <w:bCs/>
          <w:color w:val="auto"/>
          <w:lang w:eastAsia="fr-FR"/>
        </w:rPr>
        <w:t>reserves</w:t>
      </w:r>
      <w:proofErr w:type="spellEnd"/>
      <w:r w:rsidRPr="00AC40C4">
        <w:rPr>
          <w:rFonts w:ascii="Arial Narrow" w:eastAsia="Times New Roman" w:hAnsi="Arial Narrow" w:cs="Times New Roman"/>
          <w:bCs/>
          <w:color w:val="auto"/>
          <w:lang w:eastAsia="fr-FR"/>
        </w:rPr>
        <w:t xml:space="preserve"> the right, if </w:t>
      </w:r>
      <w:proofErr w:type="spellStart"/>
      <w:r w:rsidRPr="00AC40C4">
        <w:rPr>
          <w:rFonts w:ascii="Arial Narrow" w:eastAsia="Times New Roman" w:hAnsi="Arial Narrow" w:cs="Times New Roman"/>
          <w:bCs/>
          <w:color w:val="auto"/>
          <w:lang w:eastAsia="fr-FR"/>
        </w:rPr>
        <w:t>necessary</w:t>
      </w:r>
      <w:proofErr w:type="spellEnd"/>
      <w:r w:rsidRPr="00AC40C4">
        <w:rPr>
          <w:rFonts w:ascii="Arial Narrow" w:eastAsia="Times New Roman" w:hAnsi="Arial Narrow" w:cs="Times New Roman"/>
          <w:bCs/>
          <w:color w:val="auto"/>
          <w:lang w:eastAsia="fr-FR"/>
        </w:rPr>
        <w:t xml:space="preserve">, to </w:t>
      </w:r>
      <w:proofErr w:type="spellStart"/>
      <w:r w:rsidRPr="00AC40C4">
        <w:rPr>
          <w:rFonts w:ascii="Arial Narrow" w:eastAsia="Times New Roman" w:hAnsi="Arial Narrow" w:cs="Times New Roman"/>
          <w:bCs/>
          <w:color w:val="auto"/>
          <w:lang w:eastAsia="fr-FR"/>
        </w:rPr>
        <w:t>make</w:t>
      </w:r>
      <w:proofErr w:type="spellEnd"/>
      <w:r w:rsidRPr="00AC40C4">
        <w:rPr>
          <w:rFonts w:ascii="Arial Narrow" w:eastAsia="Times New Roman" w:hAnsi="Arial Narrow" w:cs="Times New Roman"/>
          <w:bCs/>
          <w:color w:val="auto"/>
          <w:lang w:eastAsia="fr-FR"/>
        </w:rPr>
        <w:t xml:space="preserve"> </w:t>
      </w:r>
      <w:proofErr w:type="spellStart"/>
      <w:r w:rsidRPr="00AC40C4">
        <w:rPr>
          <w:rFonts w:ascii="Arial Narrow" w:eastAsia="Times New Roman" w:hAnsi="Arial Narrow" w:cs="Times New Roman"/>
          <w:bCs/>
          <w:color w:val="auto"/>
          <w:lang w:eastAsia="fr-FR"/>
        </w:rPr>
        <w:t>any</w:t>
      </w:r>
      <w:proofErr w:type="spellEnd"/>
      <w:r w:rsidRPr="00AC40C4">
        <w:rPr>
          <w:rFonts w:ascii="Arial Narrow" w:eastAsia="Times New Roman" w:hAnsi="Arial Narrow" w:cs="Times New Roman"/>
          <w:bCs/>
          <w:color w:val="auto"/>
          <w:lang w:eastAsia="fr-FR"/>
        </w:rPr>
        <w:t xml:space="preserve"> </w:t>
      </w:r>
      <w:proofErr w:type="spellStart"/>
      <w:r w:rsidRPr="00AC40C4">
        <w:rPr>
          <w:rFonts w:ascii="Arial Narrow" w:eastAsia="Times New Roman" w:hAnsi="Arial Narrow" w:cs="Times New Roman"/>
          <w:bCs/>
          <w:color w:val="auto"/>
          <w:lang w:eastAsia="fr-FR"/>
        </w:rPr>
        <w:t>other</w:t>
      </w:r>
      <w:proofErr w:type="spellEnd"/>
      <w:r w:rsidRPr="00AC40C4">
        <w:rPr>
          <w:rFonts w:ascii="Arial Narrow" w:eastAsia="Times New Roman" w:hAnsi="Arial Narrow" w:cs="Times New Roman"/>
          <w:bCs/>
          <w:color w:val="auto"/>
          <w:lang w:eastAsia="fr-FR"/>
        </w:rPr>
        <w:t xml:space="preserve"> </w:t>
      </w:r>
      <w:proofErr w:type="spellStart"/>
      <w:r w:rsidRPr="00AC40C4">
        <w:rPr>
          <w:rFonts w:ascii="Arial Narrow" w:eastAsia="Times New Roman" w:hAnsi="Arial Narrow" w:cs="Times New Roman"/>
          <w:bCs/>
          <w:color w:val="auto"/>
          <w:lang w:eastAsia="fr-FR"/>
        </w:rPr>
        <w:t>subsequent</w:t>
      </w:r>
      <w:proofErr w:type="spellEnd"/>
      <w:r w:rsidRPr="00AC40C4">
        <w:rPr>
          <w:rFonts w:ascii="Arial Narrow" w:eastAsia="Times New Roman" w:hAnsi="Arial Narrow" w:cs="Times New Roman"/>
          <w:bCs/>
          <w:color w:val="auto"/>
          <w:lang w:eastAsia="fr-FR"/>
        </w:rPr>
        <w:t xml:space="preserve"> </w:t>
      </w:r>
      <w:proofErr w:type="spellStart"/>
      <w:r w:rsidRPr="00AC40C4">
        <w:rPr>
          <w:rFonts w:ascii="Arial Narrow" w:eastAsia="Times New Roman" w:hAnsi="Arial Narrow" w:cs="Times New Roman"/>
          <w:bCs/>
          <w:color w:val="auto"/>
          <w:lang w:eastAsia="fr-FR"/>
        </w:rPr>
        <w:t>useful</w:t>
      </w:r>
      <w:proofErr w:type="spellEnd"/>
      <w:r w:rsidRPr="00AC40C4">
        <w:rPr>
          <w:rFonts w:ascii="Arial Narrow" w:eastAsia="Times New Roman" w:hAnsi="Arial Narrow" w:cs="Times New Roman"/>
          <w:bCs/>
          <w:color w:val="auto"/>
          <w:lang w:eastAsia="fr-FR"/>
        </w:rPr>
        <w:t xml:space="preserve"> modification to </w:t>
      </w:r>
      <w:proofErr w:type="spellStart"/>
      <w:r w:rsidRPr="00AC40C4">
        <w:rPr>
          <w:rFonts w:ascii="Arial Narrow" w:eastAsia="Times New Roman" w:hAnsi="Arial Narrow" w:cs="Times New Roman"/>
          <w:bCs/>
          <w:color w:val="auto"/>
          <w:lang w:eastAsia="fr-FR"/>
        </w:rPr>
        <w:t>this</w:t>
      </w:r>
      <w:proofErr w:type="spellEnd"/>
      <w:r w:rsidRPr="00AC40C4">
        <w:rPr>
          <w:rFonts w:ascii="Arial Narrow" w:eastAsia="Times New Roman" w:hAnsi="Arial Narrow" w:cs="Times New Roman"/>
          <w:bCs/>
          <w:color w:val="auto"/>
          <w:lang w:eastAsia="fr-FR"/>
        </w:rPr>
        <w:t xml:space="preserve"> call for tenders.</w:t>
      </w:r>
    </w:p>
    <w:p w:rsidR="00532CD7" w:rsidRPr="00AC40C4" w:rsidRDefault="00532CD7" w:rsidP="001E7095">
      <w:pPr>
        <w:pStyle w:val="Default"/>
        <w:jc w:val="both"/>
        <w:rPr>
          <w:rFonts w:ascii="Arial Narrow" w:hAnsi="Arial Narrow"/>
          <w:i/>
          <w:iCs/>
          <w:color w:val="auto"/>
          <w:sz w:val="16"/>
          <w:szCs w:val="16"/>
          <w:lang w:val="en-US"/>
        </w:rPr>
      </w:pPr>
    </w:p>
    <w:p w:rsidR="00B341BD" w:rsidRPr="00AC40C4" w:rsidRDefault="00532CD7" w:rsidP="001E7095">
      <w:pPr>
        <w:pStyle w:val="Default"/>
        <w:jc w:val="both"/>
        <w:rPr>
          <w:rFonts w:ascii="Arial Narrow" w:hAnsi="Arial Narrow"/>
          <w:color w:val="auto"/>
          <w:lang w:val="en-US"/>
        </w:rPr>
      </w:pPr>
      <w:r w:rsidRPr="00AC40C4">
        <w:rPr>
          <w:rFonts w:ascii="Arial Narrow" w:hAnsi="Arial Narrow"/>
          <w:b/>
          <w:bCs/>
          <w:i/>
          <w:iCs/>
          <w:color w:val="auto"/>
          <w:lang w:val="en-US"/>
        </w:rPr>
        <w:t>21</w:t>
      </w:r>
      <w:r w:rsidR="00B341BD" w:rsidRPr="00AC40C4">
        <w:rPr>
          <w:rFonts w:ascii="Arial Narrow" w:hAnsi="Arial Narrow"/>
          <w:b/>
          <w:bCs/>
          <w:i/>
          <w:iCs/>
          <w:color w:val="auto"/>
          <w:lang w:val="en-US"/>
        </w:rPr>
        <w:t xml:space="preserve">. Fight against corruption and malpractices </w:t>
      </w:r>
    </w:p>
    <w:p w:rsidR="00B341BD" w:rsidRPr="00AC40C4" w:rsidRDefault="00B341BD" w:rsidP="001E7095">
      <w:pPr>
        <w:pStyle w:val="Default"/>
        <w:jc w:val="both"/>
        <w:rPr>
          <w:rFonts w:ascii="Arial Narrow" w:hAnsi="Arial Narrow"/>
          <w:i/>
          <w:iCs/>
          <w:color w:val="auto"/>
          <w:lang w:val="en-US"/>
        </w:rPr>
      </w:pPr>
      <w:r w:rsidRPr="00AC40C4">
        <w:rPr>
          <w:rFonts w:ascii="Arial Narrow" w:hAnsi="Arial Narrow"/>
          <w:i/>
          <w:iCs/>
          <w:color w:val="auto"/>
          <w:lang w:val="en-US"/>
        </w:rPr>
        <w:t>For any denunciation of corruption attempt practices, facts or acts, please call the National Anti-Corruption Commission (NACC) on 1517, the Authority in charge of Public Contracts (MINMAP) (SMS or call) on (+237) 673 20 57 25 and 6</w:t>
      </w:r>
      <w:r w:rsidR="00444249" w:rsidRPr="00AC40C4">
        <w:rPr>
          <w:rFonts w:ascii="Arial Narrow" w:hAnsi="Arial Narrow"/>
          <w:i/>
          <w:iCs/>
          <w:color w:val="auto"/>
          <w:lang w:val="en-US"/>
        </w:rPr>
        <w:t>99 37 07 48, the ARMP on 222 20 18 03</w:t>
      </w:r>
      <w:r w:rsidRPr="00AC40C4">
        <w:rPr>
          <w:rFonts w:ascii="Arial Narrow" w:hAnsi="Arial Narrow"/>
          <w:i/>
          <w:iCs/>
          <w:color w:val="auto"/>
          <w:lang w:val="en-US"/>
        </w:rPr>
        <w:t xml:space="preserve"> or the PO/DPO on </w:t>
      </w:r>
      <w:r w:rsidR="00444249" w:rsidRPr="00AC40C4">
        <w:rPr>
          <w:rFonts w:ascii="Arial Narrow" w:hAnsi="Arial Narrow"/>
          <w:i/>
          <w:iCs/>
          <w:color w:val="auto"/>
          <w:lang w:val="en-US"/>
        </w:rPr>
        <w:t>696 38 29 76.</w:t>
      </w:r>
    </w:p>
    <w:p w:rsidR="00B341BD" w:rsidRPr="00AC40C4" w:rsidRDefault="00B341BD" w:rsidP="001E7095">
      <w:pPr>
        <w:pStyle w:val="Default"/>
        <w:jc w:val="both"/>
        <w:rPr>
          <w:rFonts w:ascii="Arial Narrow" w:hAnsi="Arial Narrow"/>
          <w:color w:val="auto"/>
          <w:lang w:val="en-US"/>
        </w:rPr>
      </w:pPr>
    </w:p>
    <w:p w:rsidR="00B341BD" w:rsidRPr="00AC40C4" w:rsidRDefault="00E970CA" w:rsidP="001E7095">
      <w:pPr>
        <w:pStyle w:val="Default"/>
        <w:jc w:val="both"/>
        <w:rPr>
          <w:rFonts w:ascii="Arial Narrow" w:hAnsi="Arial Narrow"/>
          <w:i/>
          <w:iCs/>
          <w:color w:val="auto"/>
          <w:lang w:val="en-US"/>
        </w:rPr>
      </w:pPr>
      <w:r>
        <w:rPr>
          <w:rFonts w:ascii="Arial Narrow" w:hAnsi="Arial Narrow"/>
          <w:i/>
          <w:iCs/>
          <w:color w:val="auto"/>
          <w:lang w:val="en-US"/>
        </w:rPr>
        <w:t xml:space="preserve">                                                                                                 </w:t>
      </w:r>
      <w:proofErr w:type="spellStart"/>
      <w:r w:rsidR="00444249" w:rsidRPr="00AC40C4">
        <w:rPr>
          <w:rFonts w:ascii="Arial Narrow" w:hAnsi="Arial Narrow"/>
          <w:i/>
          <w:iCs/>
          <w:color w:val="auto"/>
          <w:lang w:val="en-US"/>
        </w:rPr>
        <w:t>Mengong</w:t>
      </w:r>
      <w:proofErr w:type="spellEnd"/>
      <w:r w:rsidR="00444249" w:rsidRPr="00AC40C4">
        <w:rPr>
          <w:rFonts w:ascii="Arial Narrow" w:hAnsi="Arial Narrow"/>
          <w:i/>
          <w:iCs/>
          <w:color w:val="auto"/>
          <w:lang w:val="en-US"/>
        </w:rPr>
        <w:t xml:space="preserve"> of ________________</w:t>
      </w:r>
    </w:p>
    <w:p w:rsidR="00B341BD" w:rsidRPr="00AC40C4" w:rsidRDefault="00B341BD" w:rsidP="001E7095">
      <w:pPr>
        <w:pStyle w:val="Default"/>
        <w:jc w:val="both"/>
        <w:rPr>
          <w:rFonts w:ascii="Arial Narrow" w:hAnsi="Arial Narrow"/>
          <w:i/>
          <w:iCs/>
          <w:color w:val="auto"/>
          <w:lang w:val="en-US"/>
        </w:rPr>
      </w:pPr>
    </w:p>
    <w:p w:rsidR="00B341BD" w:rsidRPr="00AC40C4" w:rsidRDefault="00444249" w:rsidP="001E7095">
      <w:pPr>
        <w:pStyle w:val="Default"/>
        <w:tabs>
          <w:tab w:val="left" w:pos="6166"/>
        </w:tabs>
        <w:jc w:val="both"/>
        <w:rPr>
          <w:rFonts w:ascii="Arial Narrow" w:hAnsi="Arial Narrow"/>
          <w:i/>
          <w:iCs/>
          <w:color w:val="auto"/>
          <w:lang w:val="en-US"/>
        </w:rPr>
      </w:pPr>
      <w:r w:rsidRPr="00AC40C4">
        <w:rPr>
          <w:rFonts w:ascii="Arial Narrow" w:hAnsi="Arial Narrow"/>
          <w:i/>
          <w:iCs/>
          <w:color w:val="auto"/>
          <w:lang w:val="en-US"/>
        </w:rPr>
        <w:tab/>
        <w:t>Mayor</w:t>
      </w:r>
    </w:p>
    <w:p w:rsidR="008D1AFC" w:rsidRPr="00AC40C4" w:rsidRDefault="00B341BD" w:rsidP="001E7095">
      <w:pPr>
        <w:pStyle w:val="Default"/>
        <w:jc w:val="both"/>
        <w:rPr>
          <w:rFonts w:ascii="Arial Narrow" w:hAnsi="Arial Narrow"/>
          <w:color w:val="auto"/>
        </w:rPr>
      </w:pPr>
      <w:proofErr w:type="gramStart"/>
      <w:r w:rsidRPr="00AC40C4">
        <w:rPr>
          <w:rFonts w:ascii="Arial Narrow" w:hAnsi="Arial Narrow"/>
          <w:b/>
          <w:bCs/>
          <w:i/>
          <w:iCs/>
          <w:color w:val="auto"/>
          <w:u w:val="single"/>
        </w:rPr>
        <w:t>Copies</w:t>
      </w:r>
      <w:proofErr w:type="gramEnd"/>
      <w:r w:rsidRPr="00AC40C4">
        <w:rPr>
          <w:rFonts w:ascii="Arial Narrow" w:hAnsi="Arial Narrow"/>
          <w:b/>
          <w:bCs/>
          <w:i/>
          <w:iCs/>
          <w:color w:val="auto"/>
        </w:rPr>
        <w:t xml:space="preserve">: </w:t>
      </w:r>
    </w:p>
    <w:p w:rsidR="00444249" w:rsidRPr="00AC40C4" w:rsidRDefault="00444249" w:rsidP="001E7095">
      <w:pPr>
        <w:numPr>
          <w:ilvl w:val="0"/>
          <w:numId w:val="1"/>
        </w:numPr>
        <w:spacing w:after="0" w:line="240" w:lineRule="auto"/>
        <w:ind w:left="0"/>
        <w:jc w:val="both"/>
        <w:rPr>
          <w:rFonts w:ascii="Arial Narrow" w:hAnsi="Arial Narrow" w:cs="Arial"/>
          <w:sz w:val="24"/>
          <w:szCs w:val="24"/>
          <w:lang w:val="en-US"/>
        </w:rPr>
      </w:pPr>
      <w:r w:rsidRPr="00AC40C4">
        <w:rPr>
          <w:rFonts w:ascii="Arial Narrow" w:hAnsi="Arial Narrow"/>
          <w:b/>
          <w:bCs/>
          <w:i/>
          <w:iCs/>
          <w:sz w:val="24"/>
          <w:szCs w:val="24"/>
          <w:lang w:val="en-US"/>
        </w:rPr>
        <w:t>Delegated</w:t>
      </w:r>
      <w:r w:rsidRPr="00AC40C4">
        <w:rPr>
          <w:rFonts w:ascii="Arial Narrow" w:hAnsi="Arial Narrow"/>
          <w:i/>
          <w:sz w:val="24"/>
          <w:szCs w:val="24"/>
          <w:lang w:val="en-US"/>
        </w:rPr>
        <w:t xml:space="preserve"> in charge of Public Contracts</w:t>
      </w:r>
      <w:r w:rsidRPr="00AC40C4">
        <w:rPr>
          <w:rFonts w:ascii="Arial Narrow" w:hAnsi="Arial Narrow"/>
          <w:b/>
          <w:bCs/>
          <w:i/>
          <w:iCs/>
          <w:sz w:val="24"/>
          <w:szCs w:val="24"/>
          <w:lang w:val="en-US"/>
        </w:rPr>
        <w:t xml:space="preserve"> </w:t>
      </w:r>
      <w:r w:rsidRPr="00AC40C4">
        <w:rPr>
          <w:rFonts w:ascii="Arial Narrow" w:hAnsi="Arial Narrow" w:cs="Arial"/>
          <w:sz w:val="24"/>
          <w:szCs w:val="24"/>
          <w:lang w:val="en-US"/>
        </w:rPr>
        <w:t xml:space="preserve">/MVILA </w:t>
      </w:r>
    </w:p>
    <w:p w:rsidR="00444249" w:rsidRPr="00AC40C4" w:rsidRDefault="00444249" w:rsidP="001E7095">
      <w:pPr>
        <w:numPr>
          <w:ilvl w:val="0"/>
          <w:numId w:val="1"/>
        </w:numPr>
        <w:spacing w:after="0" w:line="240" w:lineRule="auto"/>
        <w:ind w:left="0"/>
        <w:jc w:val="both"/>
        <w:rPr>
          <w:rFonts w:ascii="Arial Narrow" w:hAnsi="Arial Narrow" w:cs="Arial"/>
          <w:sz w:val="24"/>
          <w:szCs w:val="24"/>
        </w:rPr>
      </w:pPr>
      <w:r w:rsidRPr="00AC40C4">
        <w:rPr>
          <w:rFonts w:ascii="Arial Narrow" w:hAnsi="Arial Narrow" w:cs="Arial"/>
          <w:sz w:val="24"/>
          <w:szCs w:val="24"/>
        </w:rPr>
        <w:t>ARMP/SUD</w:t>
      </w:r>
    </w:p>
    <w:p w:rsidR="00444249" w:rsidRPr="00AC40C4" w:rsidRDefault="00444249" w:rsidP="001E7095">
      <w:pPr>
        <w:numPr>
          <w:ilvl w:val="0"/>
          <w:numId w:val="1"/>
        </w:numPr>
        <w:spacing w:after="0" w:line="240" w:lineRule="auto"/>
        <w:ind w:left="0"/>
        <w:jc w:val="both"/>
        <w:rPr>
          <w:rFonts w:ascii="Arial Narrow" w:hAnsi="Arial Narrow" w:cs="Arial"/>
          <w:sz w:val="24"/>
          <w:szCs w:val="24"/>
          <w:lang w:val="en-US"/>
        </w:rPr>
      </w:pPr>
      <w:r w:rsidRPr="00AC40C4">
        <w:rPr>
          <w:rFonts w:ascii="Arial Narrow" w:hAnsi="Arial Narrow"/>
          <w:i/>
          <w:sz w:val="24"/>
          <w:szCs w:val="24"/>
          <w:lang w:val="en-US"/>
        </w:rPr>
        <w:t>Chairperson of the T B concerned</w:t>
      </w:r>
      <w:r w:rsidRPr="00AC40C4">
        <w:rPr>
          <w:rFonts w:ascii="Arial Narrow" w:hAnsi="Arial Narrow" w:cs="Arial"/>
          <w:sz w:val="24"/>
          <w:szCs w:val="24"/>
          <w:lang w:val="en-US"/>
        </w:rPr>
        <w:t xml:space="preserve"> </w:t>
      </w:r>
    </w:p>
    <w:p w:rsidR="00444249" w:rsidRPr="00AC40C4" w:rsidRDefault="00444249" w:rsidP="001E7095">
      <w:pPr>
        <w:pStyle w:val="Default"/>
        <w:numPr>
          <w:ilvl w:val="0"/>
          <w:numId w:val="1"/>
        </w:numPr>
        <w:tabs>
          <w:tab w:val="left" w:pos="142"/>
        </w:tabs>
        <w:ind w:left="0"/>
        <w:jc w:val="both"/>
        <w:rPr>
          <w:rFonts w:ascii="Arial Narrow" w:hAnsi="Arial Narrow"/>
          <w:i/>
          <w:color w:val="auto"/>
        </w:rPr>
      </w:pPr>
      <w:r w:rsidRPr="00AC40C4">
        <w:rPr>
          <w:rFonts w:ascii="Arial Narrow" w:hAnsi="Arial Narrow"/>
          <w:i/>
          <w:color w:val="auto"/>
        </w:rPr>
        <w:t xml:space="preserve">Notice </w:t>
      </w:r>
      <w:proofErr w:type="spellStart"/>
      <w:r w:rsidRPr="00AC40C4">
        <w:rPr>
          <w:rFonts w:ascii="Arial Narrow" w:hAnsi="Arial Narrow"/>
          <w:i/>
          <w:color w:val="auto"/>
        </w:rPr>
        <w:t>board</w:t>
      </w:r>
      <w:proofErr w:type="spellEnd"/>
      <w:r w:rsidRPr="00AC40C4">
        <w:rPr>
          <w:rFonts w:ascii="Arial Narrow" w:hAnsi="Arial Narrow"/>
          <w:i/>
          <w:color w:val="auto"/>
        </w:rPr>
        <w:t xml:space="preserve">/file </w:t>
      </w: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AC40C4"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4F427E" w:rsidRPr="0017149F" w:rsidRDefault="004F427E" w:rsidP="001E7095">
      <w:pPr>
        <w:spacing w:after="0" w:line="240" w:lineRule="auto"/>
        <w:jc w:val="both"/>
        <w:rPr>
          <w:rFonts w:ascii="Arial Narrow" w:eastAsia="Times New Roman" w:hAnsi="Arial Narrow" w:cs="Arial"/>
          <w:sz w:val="24"/>
          <w:szCs w:val="24"/>
          <w:lang w:eastAsia="fr-FR"/>
        </w:rPr>
      </w:pPr>
    </w:p>
    <w:p w:rsidR="004F427E" w:rsidRPr="0017149F" w:rsidRDefault="004F427E" w:rsidP="001E7095">
      <w:pPr>
        <w:spacing w:after="0" w:line="240" w:lineRule="auto"/>
        <w:jc w:val="both"/>
        <w:rPr>
          <w:rFonts w:ascii="Arial Narrow" w:eastAsia="Times New Roman" w:hAnsi="Arial Narrow" w:cs="Arial"/>
          <w:sz w:val="24"/>
          <w:szCs w:val="24"/>
          <w:lang w:eastAsia="fr-FR"/>
        </w:rPr>
      </w:pPr>
    </w:p>
    <w:p w:rsidR="004F427E" w:rsidRPr="0017149F" w:rsidRDefault="004F427E" w:rsidP="001E7095">
      <w:pPr>
        <w:spacing w:after="0" w:line="240" w:lineRule="auto"/>
        <w:jc w:val="both"/>
        <w:rPr>
          <w:rFonts w:ascii="Arial Narrow" w:eastAsia="Times New Roman" w:hAnsi="Arial Narrow" w:cs="Arial"/>
          <w:sz w:val="24"/>
          <w:szCs w:val="24"/>
          <w:lang w:eastAsia="fr-FR"/>
        </w:rPr>
      </w:pPr>
    </w:p>
    <w:p w:rsidR="00680CBA" w:rsidRPr="0017149F" w:rsidRDefault="00680CBA" w:rsidP="001E7095">
      <w:pPr>
        <w:spacing w:after="0" w:line="240" w:lineRule="auto"/>
        <w:jc w:val="both"/>
        <w:rPr>
          <w:rFonts w:ascii="Arial Narrow" w:eastAsia="Times New Roman" w:hAnsi="Arial Narrow" w:cs="Arial"/>
          <w:sz w:val="24"/>
          <w:szCs w:val="24"/>
          <w:lang w:eastAsia="fr-FR"/>
        </w:rPr>
      </w:pPr>
    </w:p>
    <w:p w:rsidR="00680CBA" w:rsidRPr="0017149F" w:rsidRDefault="00680CBA" w:rsidP="00E970CA">
      <w:pPr>
        <w:spacing w:after="0" w:line="240" w:lineRule="auto"/>
        <w:rPr>
          <w:rFonts w:ascii="Arial Narrow" w:eastAsia="Times New Roman" w:hAnsi="Arial Narrow" w:cs="Arial"/>
          <w:sz w:val="24"/>
          <w:szCs w:val="24"/>
          <w:lang w:eastAsia="fr-FR"/>
        </w:rPr>
      </w:pPr>
    </w:p>
    <w:p w:rsidR="008D1AFC" w:rsidRPr="0017149F" w:rsidRDefault="00E970CA" w:rsidP="00E970CA">
      <w:pPr>
        <w:spacing w:after="0" w:line="240" w:lineRule="auto"/>
        <w:rPr>
          <w:rFonts w:ascii="Arial Narrow" w:eastAsia="Times New Roman" w:hAnsi="Arial Narrow" w:cs="Arial"/>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40832" behindDoc="0" locked="0" layoutInCell="1" allowOverlap="1" wp14:anchorId="4498DE43" wp14:editId="37939AAA">
                <wp:simplePos x="0" y="0"/>
                <wp:positionH relativeFrom="column">
                  <wp:posOffset>283845</wp:posOffset>
                </wp:positionH>
                <wp:positionV relativeFrom="paragraph">
                  <wp:posOffset>34925</wp:posOffset>
                </wp:positionV>
                <wp:extent cx="5054600" cy="1651635"/>
                <wp:effectExtent l="0" t="0" r="88900" b="100965"/>
                <wp:wrapNone/>
                <wp:docPr id="35" name="Rectangle à coins arrondis 35"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1651635"/>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152950" w:rsidRDefault="00276592" w:rsidP="008D1AFC">
                            <w:pPr>
                              <w:pStyle w:val="Titre1"/>
                              <w:rPr>
                                <w:rFonts w:ascii="Arial" w:hAnsi="Arial" w:cs="Arial"/>
                                <w:sz w:val="28"/>
                                <w:szCs w:val="28"/>
                                <w:lang w:val="fr-FR"/>
                              </w:rPr>
                            </w:pPr>
                            <w:r w:rsidRPr="00152950">
                              <w:rPr>
                                <w:rFonts w:ascii="Arial" w:hAnsi="Arial" w:cs="Arial"/>
                                <w:sz w:val="28"/>
                                <w:szCs w:val="28"/>
                                <w:lang w:val="fr-FR"/>
                              </w:rPr>
                              <w:t>PIECE N° 2</w:t>
                            </w:r>
                          </w:p>
                          <w:p w:rsidR="00276592" w:rsidRPr="00152950" w:rsidRDefault="00276592" w:rsidP="008D1AFC">
                            <w:pPr>
                              <w:pStyle w:val="Titre1"/>
                              <w:jc w:val="left"/>
                              <w:rPr>
                                <w:rFonts w:ascii="Arial" w:hAnsi="Arial" w:cs="Arial"/>
                                <w:sz w:val="28"/>
                                <w:szCs w:val="28"/>
                                <w:lang w:val="fr-FR"/>
                              </w:rPr>
                            </w:pPr>
                          </w:p>
                          <w:p w:rsidR="00276592" w:rsidRPr="00152950" w:rsidRDefault="00276592" w:rsidP="008D1AFC">
                            <w:pPr>
                              <w:pStyle w:val="Titre1"/>
                              <w:rPr>
                                <w:rFonts w:ascii="Arial" w:hAnsi="Arial" w:cs="Arial"/>
                                <w:sz w:val="28"/>
                                <w:szCs w:val="28"/>
                                <w:lang w:val="fr-FR"/>
                              </w:rPr>
                            </w:pPr>
                            <w:r w:rsidRPr="00152950">
                              <w:rPr>
                                <w:rFonts w:ascii="Arial" w:hAnsi="Arial" w:cs="Arial"/>
                                <w:sz w:val="28"/>
                                <w:szCs w:val="28"/>
                                <w:lang w:val="fr-FR"/>
                              </w:rPr>
                              <w:t>REGLEMENT GENERAL DE L’APPEL D’OFFRES</w:t>
                            </w:r>
                          </w:p>
                          <w:p w:rsidR="00276592" w:rsidRPr="00152950" w:rsidRDefault="00276592" w:rsidP="008D1AFC">
                            <w:pPr>
                              <w:jc w:val="center"/>
                              <w:rPr>
                                <w:rFonts w:ascii="Arial" w:hAnsi="Arial" w:cs="Arial"/>
                                <w:b/>
                                <w:bCs/>
                                <w:sz w:val="28"/>
                                <w:szCs w:val="28"/>
                              </w:rPr>
                            </w:pPr>
                            <w:r w:rsidRPr="00152950">
                              <w:rPr>
                                <w:rFonts w:ascii="Arial" w:hAnsi="Arial" w:cs="Arial"/>
                                <w:b/>
                                <w:bCs/>
                                <w:sz w:val="28"/>
                                <w:szCs w:val="28"/>
                              </w:rPr>
                              <w:t>(RGAO)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5" o:spid="_x0000_s1029" alt="Description : Gouttelettes" style="position:absolute;margin-left:22.35pt;margin-top:2.75pt;width:398pt;height:130.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">
                <v:fill r:id="rId11" o:title="Gouttelettes" recolor="t" type="tile"/>
                <v:shadow on="t" opacity=".5" offset="6pt,6pt"/>
                <v:textbox>
                  <w:txbxContent>
                    <w:p w:rsidR="00276592" w:rsidRDefault="00276592" w:rsidP="008D1AFC">
                      <w:pPr>
                        <w:pStyle w:val="Titre1"/>
                        <w:rPr>
                          <w:sz w:val="24"/>
                          <w:lang w:val="fr-FR"/>
                        </w:rPr>
                      </w:pPr>
                    </w:p>
                    <w:p w:rsidR="00276592" w:rsidRPr="00152950" w:rsidRDefault="00276592" w:rsidP="008D1AFC">
                      <w:pPr>
                        <w:pStyle w:val="Titre1"/>
                        <w:rPr>
                          <w:rFonts w:ascii="Arial" w:hAnsi="Arial" w:cs="Arial"/>
                          <w:sz w:val="28"/>
                          <w:szCs w:val="28"/>
                          <w:lang w:val="fr-FR"/>
                        </w:rPr>
                      </w:pPr>
                      <w:r w:rsidRPr="00152950">
                        <w:rPr>
                          <w:rFonts w:ascii="Arial" w:hAnsi="Arial" w:cs="Arial"/>
                          <w:sz w:val="28"/>
                          <w:szCs w:val="28"/>
                          <w:lang w:val="fr-FR"/>
                        </w:rPr>
                        <w:t>PIECE N° 2</w:t>
                      </w:r>
                    </w:p>
                    <w:p w:rsidR="00276592" w:rsidRPr="00152950" w:rsidRDefault="00276592" w:rsidP="008D1AFC">
                      <w:pPr>
                        <w:pStyle w:val="Titre1"/>
                        <w:jc w:val="left"/>
                        <w:rPr>
                          <w:rFonts w:ascii="Arial" w:hAnsi="Arial" w:cs="Arial"/>
                          <w:sz w:val="28"/>
                          <w:szCs w:val="28"/>
                          <w:lang w:val="fr-FR"/>
                        </w:rPr>
                      </w:pPr>
                    </w:p>
                    <w:p w:rsidR="00276592" w:rsidRPr="00152950" w:rsidRDefault="00276592" w:rsidP="008D1AFC">
                      <w:pPr>
                        <w:pStyle w:val="Titre1"/>
                        <w:rPr>
                          <w:rFonts w:ascii="Arial" w:hAnsi="Arial" w:cs="Arial"/>
                          <w:sz w:val="28"/>
                          <w:szCs w:val="28"/>
                          <w:lang w:val="fr-FR"/>
                        </w:rPr>
                      </w:pPr>
                      <w:r w:rsidRPr="00152950">
                        <w:rPr>
                          <w:rFonts w:ascii="Arial" w:hAnsi="Arial" w:cs="Arial"/>
                          <w:sz w:val="28"/>
                          <w:szCs w:val="28"/>
                          <w:lang w:val="fr-FR"/>
                        </w:rPr>
                        <w:t>REGLEMENT GENERAL DE L’APPEL D’OFFRES</w:t>
                      </w:r>
                    </w:p>
                    <w:p w:rsidR="00276592" w:rsidRPr="00152950" w:rsidRDefault="00276592" w:rsidP="008D1AFC">
                      <w:pPr>
                        <w:jc w:val="center"/>
                        <w:rPr>
                          <w:rFonts w:ascii="Arial" w:hAnsi="Arial" w:cs="Arial"/>
                          <w:b/>
                          <w:bCs/>
                          <w:sz w:val="28"/>
                          <w:szCs w:val="28"/>
                        </w:rPr>
                      </w:pPr>
                      <w:r w:rsidRPr="00152950">
                        <w:rPr>
                          <w:rFonts w:ascii="Arial" w:hAnsi="Arial" w:cs="Arial"/>
                          <w:b/>
                          <w:bCs/>
                          <w:sz w:val="28"/>
                          <w:szCs w:val="28"/>
                        </w:rPr>
                        <w:t>(RGAO)</w:t>
                      </w:r>
                    </w:p>
                  </w:txbxContent>
                </v:textbox>
              </v:roundrect>
            </w:pict>
          </mc:Fallback>
        </mc:AlternateContent>
      </w: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E970CA">
      <w:pPr>
        <w:spacing w:after="0" w:line="240" w:lineRule="auto"/>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Default="008D1AFC" w:rsidP="001E7095">
      <w:pPr>
        <w:spacing w:after="0" w:line="240" w:lineRule="auto"/>
        <w:jc w:val="both"/>
        <w:rPr>
          <w:rFonts w:ascii="Arial Narrow" w:eastAsia="Times New Roman" w:hAnsi="Arial Narrow" w:cs="Arial"/>
          <w:sz w:val="24"/>
          <w:szCs w:val="24"/>
          <w:lang w:eastAsia="fr-FR"/>
        </w:rPr>
      </w:pPr>
    </w:p>
    <w:p w:rsidR="00F023EB" w:rsidRDefault="00F023EB" w:rsidP="001E7095">
      <w:pPr>
        <w:spacing w:after="0" w:line="240" w:lineRule="auto"/>
        <w:jc w:val="both"/>
        <w:rPr>
          <w:rFonts w:ascii="Arial Narrow" w:eastAsia="Times New Roman" w:hAnsi="Arial Narrow" w:cs="Arial"/>
          <w:sz w:val="24"/>
          <w:szCs w:val="24"/>
          <w:lang w:eastAsia="fr-FR"/>
        </w:rPr>
      </w:pPr>
    </w:p>
    <w:p w:rsidR="00F023EB" w:rsidRDefault="00F023EB" w:rsidP="001E7095">
      <w:pPr>
        <w:spacing w:after="0" w:line="240" w:lineRule="auto"/>
        <w:jc w:val="both"/>
        <w:rPr>
          <w:rFonts w:ascii="Arial Narrow" w:eastAsia="Times New Roman" w:hAnsi="Arial Narrow" w:cs="Arial"/>
          <w:sz w:val="24"/>
          <w:szCs w:val="24"/>
          <w:lang w:eastAsia="fr-FR"/>
        </w:rPr>
      </w:pPr>
    </w:p>
    <w:p w:rsidR="00F023EB" w:rsidRDefault="00F023EB" w:rsidP="001E7095">
      <w:pPr>
        <w:spacing w:after="0" w:line="240" w:lineRule="auto"/>
        <w:jc w:val="both"/>
        <w:rPr>
          <w:rFonts w:ascii="Arial Narrow" w:eastAsia="Times New Roman" w:hAnsi="Arial Narrow" w:cs="Arial"/>
          <w:sz w:val="24"/>
          <w:szCs w:val="24"/>
          <w:lang w:eastAsia="fr-FR"/>
        </w:rPr>
      </w:pPr>
    </w:p>
    <w:p w:rsidR="00F023EB" w:rsidRDefault="00F023EB" w:rsidP="001E7095">
      <w:pPr>
        <w:spacing w:after="0" w:line="240" w:lineRule="auto"/>
        <w:jc w:val="both"/>
        <w:rPr>
          <w:rFonts w:ascii="Arial Narrow" w:eastAsia="Times New Roman" w:hAnsi="Arial Narrow" w:cs="Arial"/>
          <w:sz w:val="24"/>
          <w:szCs w:val="24"/>
          <w:lang w:eastAsia="fr-FR"/>
        </w:rPr>
      </w:pPr>
    </w:p>
    <w:p w:rsidR="00F023EB" w:rsidRDefault="00F023EB" w:rsidP="001E7095">
      <w:pPr>
        <w:spacing w:after="0" w:line="240" w:lineRule="auto"/>
        <w:jc w:val="both"/>
        <w:rPr>
          <w:rFonts w:ascii="Arial Narrow" w:eastAsia="Times New Roman" w:hAnsi="Arial Narrow" w:cs="Arial"/>
          <w:sz w:val="24"/>
          <w:szCs w:val="24"/>
          <w:lang w:eastAsia="fr-FR"/>
        </w:rPr>
      </w:pPr>
    </w:p>
    <w:p w:rsidR="00F023EB" w:rsidRDefault="00F023EB" w:rsidP="001E7095">
      <w:pPr>
        <w:spacing w:after="0" w:line="240" w:lineRule="auto"/>
        <w:jc w:val="both"/>
        <w:rPr>
          <w:rFonts w:ascii="Arial Narrow" w:eastAsia="Times New Roman" w:hAnsi="Arial Narrow" w:cs="Arial"/>
          <w:sz w:val="24"/>
          <w:szCs w:val="24"/>
          <w:lang w:eastAsia="fr-FR"/>
        </w:rPr>
      </w:pPr>
    </w:p>
    <w:p w:rsidR="00E970CA" w:rsidRDefault="00E970CA" w:rsidP="001E7095">
      <w:pPr>
        <w:spacing w:after="0" w:line="240" w:lineRule="auto"/>
        <w:jc w:val="both"/>
        <w:rPr>
          <w:rFonts w:ascii="Arial Narrow" w:eastAsia="Times New Roman" w:hAnsi="Arial Narrow" w:cs="Arial"/>
          <w:sz w:val="24"/>
          <w:szCs w:val="24"/>
          <w:lang w:eastAsia="fr-FR"/>
        </w:rPr>
      </w:pPr>
    </w:p>
    <w:p w:rsidR="006750B7" w:rsidRPr="0017149F" w:rsidRDefault="006750B7"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SOMMAIRE</w:t>
      </w: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val="en-US" w:eastAsia="fr-FR"/>
        </w:rPr>
      </w:pPr>
      <w:r w:rsidRPr="0017149F">
        <w:rPr>
          <w:rFonts w:ascii="Arial Narrow" w:eastAsia="Times New Roman" w:hAnsi="Arial Narrow" w:cs="Arial"/>
          <w:sz w:val="24"/>
          <w:szCs w:val="24"/>
          <w:lang w:val="en-US" w:eastAsia="fr-FR"/>
        </w:rPr>
        <w:t>T A B L E D E S M A T I E R E 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Généralités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 Objet de la consultation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 Financement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 Principes éthiques.........................................................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4. Candidats admis à concourir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Article 5. Matériaux, matériels, fournitures, équipements </w:t>
      </w:r>
      <w:r w:rsidR="007313E0">
        <w:rPr>
          <w:rFonts w:ascii="Arial Narrow" w:eastAsia="Times New Roman" w:hAnsi="Arial Narrow" w:cs="Arial"/>
          <w:sz w:val="24"/>
          <w:szCs w:val="24"/>
          <w:lang w:eastAsia="fr-FR"/>
        </w:rPr>
        <w:t>et services autorisés.........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6. Documents établissant la qualification du Soumissio</w:t>
      </w:r>
      <w:r w:rsidR="007313E0">
        <w:rPr>
          <w:rFonts w:ascii="Arial Narrow" w:eastAsia="Times New Roman" w:hAnsi="Arial Narrow" w:cs="Arial"/>
          <w:sz w:val="24"/>
          <w:szCs w:val="24"/>
          <w:lang w:eastAsia="fr-FR"/>
        </w:rPr>
        <w:t>nnaire........................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7. Visite du site des travaux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Dossier d’Appel d’Offres...........................................................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8. Contenu du Dossier d’Appel d’Offres.................................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9. Éclaircissements apportés au Dossier d’Appel d</w:t>
      </w:r>
      <w:r w:rsidR="007313E0">
        <w:rPr>
          <w:rFonts w:ascii="Arial Narrow" w:eastAsia="Times New Roman" w:hAnsi="Arial Narrow" w:cs="Arial"/>
          <w:sz w:val="24"/>
          <w:szCs w:val="24"/>
          <w:lang w:eastAsia="fr-FR"/>
        </w:rPr>
        <w:t>’Offres et Recours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10. Modification du Dossier d’Appel d’Offres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Préparation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11. Frais de soumission......................................................</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12. Langue de l’offre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13. Documents constituant l’offre........................................</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14. Montant de l’offre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15. Monnaies de soumission et de règlement.....................</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16. Validité des offres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17. Cautionnement de soumission......................................</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18. Propositions variantes des soumissionnaires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19. Réunion préparatoire à l’établissement des offres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20. Forme, Format et signature de l’offre............................</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Dépôt des offres.........................................................................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21. Cachetage et marquage des offres.................................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22. Date, heure limites de dépôt des offres et Mode de soumission......</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23. Offres hors délai............................................................</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24. Modification, substitution et retrait des offres................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 Ouverture des plis et évaluation des offres................................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25. Ouverture des plis et recours........................................</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26. Caractère confidentiel de la procédure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Article 27. Éclaircissements sur les offres et contacts avec le Maître d’Ouvrage ou 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Maître d’Ouvrage Délégué............................................</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28. Détermination de la conformité des offres et</w:t>
      </w:r>
      <w:r w:rsidR="007313E0">
        <w:rPr>
          <w:rFonts w:ascii="Arial Narrow" w:eastAsia="Times New Roman" w:hAnsi="Arial Narrow" w:cs="Arial"/>
          <w:sz w:val="24"/>
          <w:szCs w:val="24"/>
          <w:lang w:eastAsia="fr-FR"/>
        </w:rPr>
        <w:t xml:space="preserve"> évaluation au plan technique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29. Critères d’évaluation et de qualification du soumissi</w:t>
      </w:r>
      <w:r w:rsidR="007313E0">
        <w:rPr>
          <w:rFonts w:ascii="Arial Narrow" w:eastAsia="Times New Roman" w:hAnsi="Arial Narrow" w:cs="Arial"/>
          <w:sz w:val="24"/>
          <w:szCs w:val="24"/>
          <w:lang w:eastAsia="fr-FR"/>
        </w:rPr>
        <w:t>onnaire.......................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30. Correction des erreurs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31. Conversion en une seule monnaie................................</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32. Évaluation et comparaison des offres au plan financier</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33. Préférence accordée aux soumissionnaires nationaux.</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F. Attribution..................................................................................</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34. Attribution......................................................................</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Article 35. Droit du Maître d’Ouvrage ou du Maître d’Ouvrage Délégué de déclarer un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Appel d’Offres infructueux ou d’annuler une procédure.......................</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36. Notification de l’attribution du marché...........................</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Article 37. Publication des résultats d’attribution du marché et </w:t>
      </w:r>
      <w:r w:rsidR="007313E0">
        <w:rPr>
          <w:rFonts w:ascii="Arial Narrow" w:eastAsia="Times New Roman" w:hAnsi="Arial Narrow" w:cs="Arial"/>
          <w:sz w:val="24"/>
          <w:szCs w:val="24"/>
          <w:lang w:eastAsia="fr-FR"/>
        </w:rPr>
        <w:t>recours.......................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38. Signature du marché.....................................................</w:t>
      </w:r>
      <w:r w:rsidR="007313E0">
        <w:rPr>
          <w:rFonts w:ascii="Arial Narrow" w:eastAsia="Times New Roman" w:hAnsi="Arial Narrow" w:cs="Arial"/>
          <w:sz w:val="24"/>
          <w:szCs w:val="24"/>
          <w:lang w:eastAsia="fr-FR"/>
        </w:rPr>
        <w:t>..............................</w:t>
      </w:r>
    </w:p>
    <w:p w:rsidR="001758D0"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39. Cautionnement définitif ...................................................</w:t>
      </w:r>
      <w:r w:rsidR="007313E0">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
    <w:p w:rsidR="004316E1" w:rsidRPr="0017149F" w:rsidRDefault="004316E1" w:rsidP="001E7095">
      <w:pPr>
        <w:tabs>
          <w:tab w:val="left" w:pos="3000"/>
        </w:tabs>
        <w:spacing w:after="0" w:line="240" w:lineRule="auto"/>
        <w:jc w:val="both"/>
        <w:rPr>
          <w:rFonts w:ascii="Arial Narrow" w:eastAsia="Times New Roman" w:hAnsi="Arial Narrow" w:cs="Arial"/>
          <w:b/>
          <w:sz w:val="24"/>
          <w:szCs w:val="24"/>
          <w:lang w:eastAsia="fr-FR"/>
        </w:rPr>
      </w:pPr>
    </w:p>
    <w:p w:rsidR="00B95189" w:rsidRPr="0017149F" w:rsidRDefault="007435DA"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R E G L E M E N T G E N E R A</w:t>
      </w:r>
      <w:r w:rsidR="00B95189" w:rsidRPr="0017149F">
        <w:rPr>
          <w:rFonts w:ascii="Arial Narrow" w:eastAsia="Times New Roman" w:hAnsi="Arial Narrow" w:cs="Arial"/>
          <w:b/>
          <w:sz w:val="24"/>
          <w:szCs w:val="24"/>
          <w:lang w:eastAsia="fr-FR"/>
        </w:rPr>
        <w:t xml:space="preserve"> L</w:t>
      </w:r>
      <w:r w:rsidRPr="0017149F">
        <w:rPr>
          <w:rFonts w:ascii="Arial Narrow" w:eastAsia="Times New Roman" w:hAnsi="Arial Narrow" w:cs="Arial"/>
          <w:b/>
          <w:sz w:val="24"/>
          <w:szCs w:val="24"/>
          <w:lang w:eastAsia="fr-FR"/>
        </w:rPr>
        <w:t xml:space="preserve"> </w:t>
      </w:r>
      <w:r w:rsidR="00B95189" w:rsidRPr="0017149F">
        <w:rPr>
          <w:rFonts w:ascii="Arial Narrow" w:eastAsia="Times New Roman" w:hAnsi="Arial Narrow" w:cs="Arial"/>
          <w:b/>
          <w:sz w:val="24"/>
          <w:szCs w:val="24"/>
          <w:lang w:eastAsia="fr-FR"/>
        </w:rPr>
        <w:t xml:space="preserve"> D E</w:t>
      </w:r>
      <w:r w:rsidRPr="0017149F">
        <w:rPr>
          <w:rFonts w:ascii="Arial Narrow" w:eastAsia="Times New Roman" w:hAnsi="Arial Narrow" w:cs="Arial"/>
          <w:b/>
          <w:sz w:val="24"/>
          <w:szCs w:val="24"/>
          <w:lang w:eastAsia="fr-FR"/>
        </w:rPr>
        <w:t xml:space="preserve"> </w:t>
      </w:r>
      <w:r w:rsidR="00B95189" w:rsidRPr="0017149F">
        <w:rPr>
          <w:rFonts w:ascii="Arial Narrow" w:eastAsia="Times New Roman" w:hAnsi="Arial Narrow" w:cs="Arial"/>
          <w:b/>
          <w:sz w:val="24"/>
          <w:szCs w:val="24"/>
          <w:lang w:eastAsia="fr-FR"/>
        </w:rPr>
        <w:t xml:space="preserve"> L ' A P </w:t>
      </w:r>
      <w:proofErr w:type="spellStart"/>
      <w:r w:rsidR="00B95189" w:rsidRPr="0017149F">
        <w:rPr>
          <w:rFonts w:ascii="Arial Narrow" w:eastAsia="Times New Roman" w:hAnsi="Arial Narrow" w:cs="Arial"/>
          <w:b/>
          <w:sz w:val="24"/>
          <w:szCs w:val="24"/>
          <w:lang w:eastAsia="fr-FR"/>
        </w:rPr>
        <w:t>P</w:t>
      </w:r>
      <w:proofErr w:type="spellEnd"/>
      <w:r w:rsidR="00B95189" w:rsidRPr="0017149F">
        <w:rPr>
          <w:rFonts w:ascii="Arial Narrow" w:eastAsia="Times New Roman" w:hAnsi="Arial Narrow" w:cs="Arial"/>
          <w:b/>
          <w:sz w:val="24"/>
          <w:szCs w:val="24"/>
          <w:lang w:eastAsia="fr-FR"/>
        </w:rPr>
        <w:t xml:space="preserve"> E L</w:t>
      </w:r>
      <w:r w:rsidRPr="0017149F">
        <w:rPr>
          <w:rFonts w:ascii="Arial Narrow" w:eastAsia="Times New Roman" w:hAnsi="Arial Narrow" w:cs="Arial"/>
          <w:b/>
          <w:sz w:val="24"/>
          <w:szCs w:val="24"/>
          <w:lang w:eastAsia="fr-FR"/>
        </w:rPr>
        <w:t xml:space="preserve"> </w:t>
      </w:r>
      <w:r w:rsidR="00B95189" w:rsidRPr="0017149F">
        <w:rPr>
          <w:rFonts w:ascii="Arial Narrow" w:eastAsia="Times New Roman" w:hAnsi="Arial Narrow" w:cs="Arial"/>
          <w:b/>
          <w:sz w:val="24"/>
          <w:szCs w:val="24"/>
          <w:lang w:eastAsia="fr-FR"/>
        </w:rPr>
        <w:t xml:space="preserve"> D ' O F </w:t>
      </w:r>
      <w:proofErr w:type="spellStart"/>
      <w:r w:rsidR="00B95189" w:rsidRPr="0017149F">
        <w:rPr>
          <w:rFonts w:ascii="Arial Narrow" w:eastAsia="Times New Roman" w:hAnsi="Arial Narrow" w:cs="Arial"/>
          <w:b/>
          <w:sz w:val="24"/>
          <w:szCs w:val="24"/>
          <w:lang w:eastAsia="fr-FR"/>
        </w:rPr>
        <w:t>F</w:t>
      </w:r>
      <w:proofErr w:type="spellEnd"/>
      <w:r w:rsidR="00B95189" w:rsidRPr="0017149F">
        <w:rPr>
          <w:rFonts w:ascii="Arial Narrow" w:eastAsia="Times New Roman" w:hAnsi="Arial Narrow" w:cs="Arial"/>
          <w:b/>
          <w:sz w:val="24"/>
          <w:szCs w:val="24"/>
          <w:lang w:eastAsia="fr-FR"/>
        </w:rPr>
        <w:t xml:space="preserve"> R E S</w:t>
      </w:r>
    </w:p>
    <w:p w:rsidR="007435DA" w:rsidRPr="007313E0" w:rsidRDefault="007435DA" w:rsidP="001E7095">
      <w:pPr>
        <w:tabs>
          <w:tab w:val="left" w:pos="3000"/>
        </w:tabs>
        <w:spacing w:after="0" w:line="240" w:lineRule="auto"/>
        <w:jc w:val="both"/>
        <w:rPr>
          <w:rFonts w:ascii="Arial Narrow" w:eastAsia="Times New Roman" w:hAnsi="Arial Narrow" w:cs="Arial"/>
          <w:b/>
          <w:sz w:val="16"/>
          <w:szCs w:val="16"/>
          <w:lang w:eastAsia="fr-FR"/>
        </w:rPr>
      </w:pP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GENERALITES</w:t>
      </w:r>
    </w:p>
    <w:p w:rsidR="00B95189" w:rsidRPr="0017149F" w:rsidRDefault="00B95189" w:rsidP="001E7095">
      <w:pPr>
        <w:tabs>
          <w:tab w:val="left" w:pos="3000"/>
        </w:tabs>
        <w:spacing w:after="0" w:line="36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1. Objet de la consultation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1.1. Le Maître d’Ouvrage ou le Maître d’Ouvrage Délégué, tel que précisé</w:t>
      </w:r>
      <w:r w:rsidR="00D4435A" w:rsidRPr="0017149F">
        <w:rPr>
          <w:rFonts w:ascii="Arial Narrow" w:eastAsia="Times New Roman" w:hAnsi="Arial Narrow" w:cs="Arial"/>
          <w:sz w:val="24"/>
          <w:szCs w:val="24"/>
          <w:lang w:eastAsia="fr-FR"/>
        </w:rPr>
        <w:t xml:space="preserve"> dans le Règlement Particulier </w:t>
      </w:r>
      <w:r w:rsidRPr="0017149F">
        <w:rPr>
          <w:rFonts w:ascii="Arial Narrow" w:eastAsia="Times New Roman" w:hAnsi="Arial Narrow" w:cs="Arial"/>
          <w:sz w:val="24"/>
          <w:szCs w:val="24"/>
          <w:lang w:eastAsia="fr-FR"/>
        </w:rPr>
        <w:t>de l’Appel d’Offres (RPAO), lance un Appel d’Offres pour la réalisation des t</w:t>
      </w:r>
      <w:r w:rsidR="00D4435A" w:rsidRPr="0017149F">
        <w:rPr>
          <w:rFonts w:ascii="Arial Narrow" w:eastAsia="Times New Roman" w:hAnsi="Arial Narrow" w:cs="Arial"/>
          <w:sz w:val="24"/>
          <w:szCs w:val="24"/>
          <w:lang w:eastAsia="fr-FR"/>
        </w:rPr>
        <w:t xml:space="preserve">ravaux décrits dans le présent </w:t>
      </w:r>
      <w:r w:rsidRPr="0017149F">
        <w:rPr>
          <w:rFonts w:ascii="Arial Narrow" w:eastAsia="Times New Roman" w:hAnsi="Arial Narrow" w:cs="Arial"/>
          <w:sz w:val="24"/>
          <w:szCs w:val="24"/>
          <w:lang w:eastAsia="fr-FR"/>
        </w:rPr>
        <w:t>Dossier d’Appel d’Offres et b</w:t>
      </w:r>
      <w:r w:rsidR="00D4435A" w:rsidRPr="0017149F">
        <w:rPr>
          <w:rFonts w:ascii="Arial Narrow" w:eastAsia="Times New Roman" w:hAnsi="Arial Narrow" w:cs="Arial"/>
          <w:sz w:val="24"/>
          <w:szCs w:val="24"/>
          <w:lang w:eastAsia="fr-FR"/>
        </w:rPr>
        <w:t xml:space="preserve">rièvement définis dans le </w:t>
      </w:r>
      <w:proofErr w:type="spellStart"/>
      <w:r w:rsidR="00D4435A" w:rsidRPr="0017149F">
        <w:rPr>
          <w:rFonts w:ascii="Arial Narrow" w:eastAsia="Times New Roman" w:hAnsi="Arial Narrow" w:cs="Arial"/>
          <w:sz w:val="24"/>
          <w:szCs w:val="24"/>
          <w:lang w:eastAsia="fr-FR"/>
        </w:rPr>
        <w:t>RPAO.</w:t>
      </w:r>
      <w:r w:rsidRPr="0017149F">
        <w:rPr>
          <w:rFonts w:ascii="Arial Narrow" w:eastAsia="Times New Roman" w:hAnsi="Arial Narrow" w:cs="Arial"/>
          <w:sz w:val="24"/>
          <w:szCs w:val="24"/>
          <w:lang w:eastAsia="fr-FR"/>
        </w:rPr>
        <w:t>Le</w:t>
      </w:r>
      <w:proofErr w:type="spellEnd"/>
      <w:r w:rsidRPr="0017149F">
        <w:rPr>
          <w:rFonts w:ascii="Arial Narrow" w:eastAsia="Times New Roman" w:hAnsi="Arial Narrow" w:cs="Arial"/>
          <w:sz w:val="24"/>
          <w:szCs w:val="24"/>
          <w:lang w:eastAsia="fr-FR"/>
        </w:rPr>
        <w:t xml:space="preserve"> nom, le numéro d’identification et le nombre de lots faisant l’objet de l’appel d’offres figurent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1.2. Le Soumissionnaire retenu, ou attributaire, doit achever les travaux dan</w:t>
      </w:r>
      <w:r w:rsidR="00D4435A" w:rsidRPr="0017149F">
        <w:rPr>
          <w:rFonts w:ascii="Arial Narrow" w:eastAsia="Times New Roman" w:hAnsi="Arial Narrow" w:cs="Arial"/>
          <w:sz w:val="24"/>
          <w:szCs w:val="24"/>
          <w:lang w:eastAsia="fr-FR"/>
        </w:rPr>
        <w:t xml:space="preserve">s le délai prévisionnel indiqué </w:t>
      </w:r>
      <w:r w:rsidRPr="0017149F">
        <w:rPr>
          <w:rFonts w:ascii="Arial Narrow" w:eastAsia="Times New Roman" w:hAnsi="Arial Narrow" w:cs="Arial"/>
          <w:sz w:val="24"/>
          <w:szCs w:val="24"/>
          <w:lang w:eastAsia="fr-FR"/>
        </w:rPr>
        <w:t>dans le RPAO, et qui court sauf stipulation contraire du CCAP, à compter de la dat</w:t>
      </w:r>
      <w:r w:rsidR="00D4435A" w:rsidRPr="0017149F">
        <w:rPr>
          <w:rFonts w:ascii="Arial Narrow" w:eastAsia="Times New Roman" w:hAnsi="Arial Narrow" w:cs="Arial"/>
          <w:sz w:val="24"/>
          <w:szCs w:val="24"/>
          <w:lang w:eastAsia="fr-FR"/>
        </w:rPr>
        <w:t xml:space="preserve">e de notification de l’ordre de </w:t>
      </w:r>
      <w:r w:rsidRPr="0017149F">
        <w:rPr>
          <w:rFonts w:ascii="Arial Narrow" w:eastAsia="Times New Roman" w:hAnsi="Arial Narrow" w:cs="Arial"/>
          <w:sz w:val="24"/>
          <w:szCs w:val="24"/>
          <w:lang w:eastAsia="fr-FR"/>
        </w:rPr>
        <w:t>service de commencer les travaux.</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1.3. Dans le présent Dossier d’Appel d’Offres, le terme “jour” désigne un jour ouvrable, à l’exception des jours calendaires expressément spécifiés dans le code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2. Financement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source de financement des travaux, objet du présent appel d’offres est précisée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 Principes éthiques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3.1. Les agents relevant du service public, les soumissionnaires et les titulai</w:t>
      </w:r>
      <w:r w:rsidR="00D4435A" w:rsidRPr="0017149F">
        <w:rPr>
          <w:rFonts w:ascii="Arial Narrow" w:eastAsia="Times New Roman" w:hAnsi="Arial Narrow" w:cs="Arial"/>
          <w:sz w:val="24"/>
          <w:szCs w:val="24"/>
          <w:lang w:eastAsia="fr-FR"/>
        </w:rPr>
        <w:t xml:space="preserve">res de marché, ainsi que toute </w:t>
      </w:r>
      <w:r w:rsidRPr="0017149F">
        <w:rPr>
          <w:rFonts w:ascii="Arial Narrow" w:eastAsia="Times New Roman" w:hAnsi="Arial Narrow" w:cs="Arial"/>
          <w:sz w:val="24"/>
          <w:szCs w:val="24"/>
          <w:lang w:eastAsia="fr-FR"/>
        </w:rPr>
        <w:t xml:space="preserve">personne intervenant à quelque titre que ce soit dans la chaîne de passation, </w:t>
      </w:r>
      <w:r w:rsidR="00D4435A" w:rsidRPr="0017149F">
        <w:rPr>
          <w:rFonts w:ascii="Arial Narrow" w:eastAsia="Times New Roman" w:hAnsi="Arial Narrow" w:cs="Arial"/>
          <w:sz w:val="24"/>
          <w:szCs w:val="24"/>
          <w:lang w:eastAsia="fr-FR"/>
        </w:rPr>
        <w:t xml:space="preserve">d'exécution, de contrôle et de </w:t>
      </w:r>
      <w:r w:rsidRPr="0017149F">
        <w:rPr>
          <w:rFonts w:ascii="Arial Narrow" w:eastAsia="Times New Roman" w:hAnsi="Arial Narrow" w:cs="Arial"/>
          <w:sz w:val="24"/>
          <w:szCs w:val="24"/>
          <w:lang w:eastAsia="fr-FR"/>
        </w:rPr>
        <w:t>régulation des marchés, sont soumis aux dispositions des lois et règlements interd</w:t>
      </w:r>
      <w:r w:rsidR="00D4435A" w:rsidRPr="0017149F">
        <w:rPr>
          <w:rFonts w:ascii="Arial Narrow" w:eastAsia="Times New Roman" w:hAnsi="Arial Narrow" w:cs="Arial"/>
          <w:sz w:val="24"/>
          <w:szCs w:val="24"/>
          <w:lang w:eastAsia="fr-FR"/>
        </w:rPr>
        <w:t xml:space="preserve">isant les actes de corruption, </w:t>
      </w:r>
      <w:r w:rsidRPr="0017149F">
        <w:rPr>
          <w:rFonts w:ascii="Arial Narrow" w:eastAsia="Times New Roman" w:hAnsi="Arial Narrow" w:cs="Arial"/>
          <w:sz w:val="24"/>
          <w:szCs w:val="24"/>
          <w:lang w:eastAsia="fr-FR"/>
        </w:rPr>
        <w:t>les manœuvres frauduleuses, les pratiques collusoires, coercitives ou obstructives</w:t>
      </w:r>
      <w:r w:rsidR="00D4435A" w:rsidRPr="0017149F">
        <w:rPr>
          <w:rFonts w:ascii="Arial Narrow" w:eastAsia="Times New Roman" w:hAnsi="Arial Narrow" w:cs="Arial"/>
          <w:sz w:val="24"/>
          <w:szCs w:val="24"/>
          <w:lang w:eastAsia="fr-FR"/>
        </w:rPr>
        <w:t xml:space="preserve">, les conflits d’intérêts, les </w:t>
      </w:r>
      <w:r w:rsidRPr="0017149F">
        <w:rPr>
          <w:rFonts w:ascii="Arial Narrow" w:eastAsia="Times New Roman" w:hAnsi="Arial Narrow" w:cs="Arial"/>
          <w:sz w:val="24"/>
          <w:szCs w:val="24"/>
          <w:lang w:eastAsia="fr-FR"/>
        </w:rPr>
        <w:t>délits d’initiés et les complicités.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cet égard, ils souscrivent la charte d’intégrité dont le modèle est joint en ann</w:t>
      </w:r>
      <w:r w:rsidR="00D4435A" w:rsidRPr="0017149F">
        <w:rPr>
          <w:rFonts w:ascii="Arial Narrow" w:eastAsia="Times New Roman" w:hAnsi="Arial Narrow" w:cs="Arial"/>
          <w:sz w:val="24"/>
          <w:szCs w:val="24"/>
          <w:lang w:eastAsia="fr-FR"/>
        </w:rPr>
        <w:t xml:space="preserve">exe du présent Dossier d’Appel </w:t>
      </w:r>
      <w:r w:rsidRPr="0017149F">
        <w:rPr>
          <w:rFonts w:ascii="Arial Narrow" w:eastAsia="Times New Roman" w:hAnsi="Arial Narrow" w:cs="Arial"/>
          <w:sz w:val="24"/>
          <w:szCs w:val="24"/>
          <w:lang w:eastAsia="fr-FR"/>
        </w:rPr>
        <w:t>d’Offres (pièce 10).</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 vertu de ces principes, le Maître d’ouvrage ou le Maître d’Ouvrage Délégué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défini, aux fins de cette clause, les expressions de la manière suivante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 Est convaincu d’acte de "corruption" quiconque offre, donne, soll</w:t>
      </w:r>
      <w:r w:rsidR="00D4435A" w:rsidRPr="0017149F">
        <w:rPr>
          <w:rFonts w:ascii="Arial Narrow" w:eastAsia="Times New Roman" w:hAnsi="Arial Narrow" w:cs="Arial"/>
          <w:sz w:val="24"/>
          <w:szCs w:val="24"/>
          <w:lang w:eastAsia="fr-FR"/>
        </w:rPr>
        <w:t xml:space="preserve">icite ou accepte un quelconque </w:t>
      </w:r>
      <w:r w:rsidRPr="0017149F">
        <w:rPr>
          <w:rFonts w:ascii="Arial Narrow" w:eastAsia="Times New Roman" w:hAnsi="Arial Narrow" w:cs="Arial"/>
          <w:sz w:val="24"/>
          <w:szCs w:val="24"/>
          <w:lang w:eastAsia="fr-FR"/>
        </w:rPr>
        <w:t>avantage en vue d'influencer l’action d’un agent public au cours de l’attr</w:t>
      </w:r>
      <w:r w:rsidR="00D4435A" w:rsidRPr="0017149F">
        <w:rPr>
          <w:rFonts w:ascii="Arial Narrow" w:eastAsia="Times New Roman" w:hAnsi="Arial Narrow" w:cs="Arial"/>
          <w:sz w:val="24"/>
          <w:szCs w:val="24"/>
          <w:lang w:eastAsia="fr-FR"/>
        </w:rPr>
        <w:t xml:space="preserve">ibution ou de l'exécution d’un </w:t>
      </w:r>
      <w:r w:rsidR="00F12AF9" w:rsidRPr="0017149F">
        <w:rPr>
          <w:rFonts w:ascii="Arial Narrow" w:eastAsia="Times New Roman" w:hAnsi="Arial Narrow" w:cs="Arial"/>
          <w:sz w:val="24"/>
          <w:szCs w:val="24"/>
          <w:lang w:eastAsia="fr-FR"/>
        </w:rPr>
        <w:t>marché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ii. Se livre à des "manœuvres frauduleuses " quiconque défo</w:t>
      </w:r>
      <w:r w:rsidR="00D4435A" w:rsidRPr="0017149F">
        <w:rPr>
          <w:rFonts w:ascii="Arial Narrow" w:eastAsia="Times New Roman" w:hAnsi="Arial Narrow" w:cs="Arial"/>
          <w:sz w:val="24"/>
          <w:szCs w:val="24"/>
          <w:lang w:eastAsia="fr-FR"/>
        </w:rPr>
        <w:t xml:space="preserve">rme ou dénature des faits afin </w:t>
      </w:r>
      <w:r w:rsidRPr="0017149F">
        <w:rPr>
          <w:rFonts w:ascii="Arial Narrow" w:eastAsia="Times New Roman" w:hAnsi="Arial Narrow" w:cs="Arial"/>
          <w:sz w:val="24"/>
          <w:szCs w:val="24"/>
          <w:lang w:eastAsia="fr-FR"/>
        </w:rPr>
        <w:t>d'influencer l'attribution ou l'exécution d'un marché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iii. Sont convaincus de « pratiques collusoires» deux ou plusieurs soumiss</w:t>
      </w:r>
      <w:r w:rsidR="00D4435A" w:rsidRPr="0017149F">
        <w:rPr>
          <w:rFonts w:ascii="Arial Narrow" w:eastAsia="Times New Roman" w:hAnsi="Arial Narrow" w:cs="Arial"/>
          <w:sz w:val="24"/>
          <w:szCs w:val="24"/>
          <w:lang w:eastAsia="fr-FR"/>
        </w:rPr>
        <w:t xml:space="preserve">ionnaires qui s'entendent dans </w:t>
      </w:r>
      <w:r w:rsidRPr="0017149F">
        <w:rPr>
          <w:rFonts w:ascii="Arial Narrow" w:eastAsia="Times New Roman" w:hAnsi="Arial Narrow" w:cs="Arial"/>
          <w:sz w:val="24"/>
          <w:szCs w:val="24"/>
          <w:lang w:eastAsia="fr-FR"/>
        </w:rPr>
        <w:t>le but de maintenir artificiellement les prix des offres à des niveaux n</w:t>
      </w:r>
      <w:r w:rsidR="00D4435A" w:rsidRPr="0017149F">
        <w:rPr>
          <w:rFonts w:ascii="Arial Narrow" w:eastAsia="Times New Roman" w:hAnsi="Arial Narrow" w:cs="Arial"/>
          <w:sz w:val="24"/>
          <w:szCs w:val="24"/>
          <w:lang w:eastAsia="fr-FR"/>
        </w:rPr>
        <w:t xml:space="preserve">e correspondant pas à ceux qui </w:t>
      </w:r>
      <w:r w:rsidRPr="0017149F">
        <w:rPr>
          <w:rFonts w:ascii="Arial Narrow" w:eastAsia="Times New Roman" w:hAnsi="Arial Narrow" w:cs="Arial"/>
          <w:sz w:val="24"/>
          <w:szCs w:val="24"/>
          <w:lang w:eastAsia="fr-FR"/>
        </w:rPr>
        <w:t>résulteraient du jeu de la concurrence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iv. Se livre à des « pratiques coercitives», quiconque porte atteinte </w:t>
      </w:r>
      <w:r w:rsidR="00D4435A" w:rsidRPr="0017149F">
        <w:rPr>
          <w:rFonts w:ascii="Arial Narrow" w:eastAsia="Times New Roman" w:hAnsi="Arial Narrow" w:cs="Arial"/>
          <w:sz w:val="24"/>
          <w:szCs w:val="24"/>
          <w:lang w:eastAsia="fr-FR"/>
        </w:rPr>
        <w:t xml:space="preserve">aux personnes ou à leurs biens </w:t>
      </w:r>
      <w:r w:rsidRPr="0017149F">
        <w:rPr>
          <w:rFonts w:ascii="Arial Narrow" w:eastAsia="Times New Roman" w:hAnsi="Arial Narrow" w:cs="Arial"/>
          <w:sz w:val="24"/>
          <w:szCs w:val="24"/>
          <w:lang w:eastAsia="fr-FR"/>
        </w:rPr>
        <w:t>ou profère des menaces à leur encontre de manière directe ou indi</w:t>
      </w:r>
      <w:r w:rsidR="00D4435A" w:rsidRPr="0017149F">
        <w:rPr>
          <w:rFonts w:ascii="Arial Narrow" w:eastAsia="Times New Roman" w:hAnsi="Arial Narrow" w:cs="Arial"/>
          <w:sz w:val="24"/>
          <w:szCs w:val="24"/>
          <w:lang w:eastAsia="fr-FR"/>
        </w:rPr>
        <w:t xml:space="preserve">recte, afin d'influencer leurs </w:t>
      </w:r>
      <w:r w:rsidRPr="0017149F">
        <w:rPr>
          <w:rFonts w:ascii="Arial Narrow" w:eastAsia="Times New Roman" w:hAnsi="Arial Narrow" w:cs="Arial"/>
          <w:sz w:val="24"/>
          <w:szCs w:val="24"/>
          <w:lang w:eastAsia="fr-FR"/>
        </w:rPr>
        <w:t>actions au cours de l'attribution ou de l'exécution d'un marché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v. Le « conflit d’intérêt » désigne toute situation dans laquelle le titulaire </w:t>
      </w:r>
      <w:r w:rsidR="00D4435A" w:rsidRPr="0017149F">
        <w:rPr>
          <w:rFonts w:ascii="Arial Narrow" w:eastAsia="Times New Roman" w:hAnsi="Arial Narrow" w:cs="Arial"/>
          <w:sz w:val="24"/>
          <w:szCs w:val="24"/>
          <w:lang w:eastAsia="fr-FR"/>
        </w:rPr>
        <w:t xml:space="preserve">d’un marché ou surveillant des </w:t>
      </w:r>
      <w:r w:rsidRPr="0017149F">
        <w:rPr>
          <w:rFonts w:ascii="Arial Narrow" w:eastAsia="Times New Roman" w:hAnsi="Arial Narrow" w:cs="Arial"/>
          <w:sz w:val="24"/>
          <w:szCs w:val="24"/>
          <w:lang w:eastAsia="fr-FR"/>
        </w:rPr>
        <w:t>procédures de passation et/ou de l'exécution du marché pourrait tirer de</w:t>
      </w:r>
      <w:r w:rsidR="00D4435A" w:rsidRPr="0017149F">
        <w:rPr>
          <w:rFonts w:ascii="Arial Narrow" w:eastAsia="Times New Roman" w:hAnsi="Arial Narrow" w:cs="Arial"/>
          <w:sz w:val="24"/>
          <w:szCs w:val="24"/>
          <w:lang w:eastAsia="fr-FR"/>
        </w:rPr>
        <w:t xml:space="preserve">s profits directs ou indirects </w:t>
      </w:r>
      <w:r w:rsidRPr="0017149F">
        <w:rPr>
          <w:rFonts w:ascii="Arial Narrow" w:eastAsia="Times New Roman" w:hAnsi="Arial Narrow" w:cs="Arial"/>
          <w:sz w:val="24"/>
          <w:szCs w:val="24"/>
          <w:lang w:eastAsia="fr-FR"/>
        </w:rPr>
        <w:t>d’un marché conclu par le Maître d’ouvrage ou Maître d’ouvrage Délégué, d’une aff</w:t>
      </w:r>
      <w:r w:rsidR="00D4435A" w:rsidRPr="0017149F">
        <w:rPr>
          <w:rFonts w:ascii="Arial Narrow" w:eastAsia="Times New Roman" w:hAnsi="Arial Narrow" w:cs="Arial"/>
          <w:sz w:val="24"/>
          <w:szCs w:val="24"/>
          <w:lang w:eastAsia="fr-FR"/>
        </w:rPr>
        <w:t xml:space="preserve">ectation ou toute </w:t>
      </w:r>
      <w:r w:rsidRPr="0017149F">
        <w:rPr>
          <w:rFonts w:ascii="Arial Narrow" w:eastAsia="Times New Roman" w:hAnsi="Arial Narrow" w:cs="Arial"/>
          <w:sz w:val="24"/>
          <w:szCs w:val="24"/>
          <w:lang w:eastAsia="fr-FR"/>
        </w:rPr>
        <w:t>situation dans laquelle il a des intérêts financiers ou personnels s</w:t>
      </w:r>
      <w:r w:rsidR="00D4435A" w:rsidRPr="0017149F">
        <w:rPr>
          <w:rFonts w:ascii="Arial Narrow" w:eastAsia="Times New Roman" w:hAnsi="Arial Narrow" w:cs="Arial"/>
          <w:sz w:val="24"/>
          <w:szCs w:val="24"/>
          <w:lang w:eastAsia="fr-FR"/>
        </w:rPr>
        <w:t xml:space="preserve">uffisant pour compromettre son </w:t>
      </w:r>
      <w:r w:rsidRPr="0017149F">
        <w:rPr>
          <w:rFonts w:ascii="Arial Narrow" w:eastAsia="Times New Roman" w:hAnsi="Arial Narrow" w:cs="Arial"/>
          <w:sz w:val="24"/>
          <w:szCs w:val="24"/>
          <w:lang w:eastAsia="fr-FR"/>
        </w:rPr>
        <w:t xml:space="preserve">impartialité dans l’accomplissement de ses fonctions ou de nature </w:t>
      </w:r>
      <w:r w:rsidR="00D4435A" w:rsidRPr="0017149F">
        <w:rPr>
          <w:rFonts w:ascii="Arial Narrow" w:eastAsia="Times New Roman" w:hAnsi="Arial Narrow" w:cs="Arial"/>
          <w:sz w:val="24"/>
          <w:szCs w:val="24"/>
          <w:lang w:eastAsia="fr-FR"/>
        </w:rPr>
        <w:t xml:space="preserve">à affecter défavorablement son </w:t>
      </w:r>
      <w:r w:rsidRPr="0017149F">
        <w:rPr>
          <w:rFonts w:ascii="Arial Narrow" w:eastAsia="Times New Roman" w:hAnsi="Arial Narrow" w:cs="Arial"/>
          <w:sz w:val="24"/>
          <w:szCs w:val="24"/>
          <w:lang w:eastAsia="fr-FR"/>
        </w:rPr>
        <w:t>jugement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vii. La complicité s’entend de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L’omission ou la négligence d’effectuer les contrôles ou de donner les avis techniques prescrits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L’abstention volontaire de porter à la connaissance du Maître d’ouvrag</w:t>
      </w:r>
      <w:r w:rsidR="00D4435A" w:rsidRPr="0017149F">
        <w:rPr>
          <w:rFonts w:ascii="Arial Narrow" w:eastAsia="Times New Roman" w:hAnsi="Arial Narrow" w:cs="Arial"/>
          <w:sz w:val="24"/>
          <w:szCs w:val="24"/>
          <w:lang w:eastAsia="fr-FR"/>
        </w:rPr>
        <w:t xml:space="preserve">e ou de l’autorité compétente, </w:t>
      </w:r>
      <w:r w:rsidRPr="0017149F">
        <w:rPr>
          <w:rFonts w:ascii="Arial Narrow" w:eastAsia="Times New Roman" w:hAnsi="Arial Narrow" w:cs="Arial"/>
          <w:sz w:val="24"/>
          <w:szCs w:val="24"/>
          <w:lang w:eastAsia="fr-FR"/>
        </w:rPr>
        <w:t>les irrégularités constatées lors de la réalisation de ses missions.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viii. Se livre aux « pratiques obstructives », quiconque commet des act</w:t>
      </w:r>
      <w:r w:rsidR="00D4435A" w:rsidRPr="0017149F">
        <w:rPr>
          <w:rFonts w:ascii="Arial Narrow" w:eastAsia="Times New Roman" w:hAnsi="Arial Narrow" w:cs="Arial"/>
          <w:sz w:val="24"/>
          <w:szCs w:val="24"/>
          <w:lang w:eastAsia="fr-FR"/>
        </w:rPr>
        <w:t xml:space="preserve">es visant à la destruction, la </w:t>
      </w:r>
      <w:r w:rsidRPr="0017149F">
        <w:rPr>
          <w:rFonts w:ascii="Arial Narrow" w:eastAsia="Times New Roman" w:hAnsi="Arial Narrow" w:cs="Arial"/>
          <w:sz w:val="24"/>
          <w:szCs w:val="24"/>
          <w:lang w:eastAsia="fr-FR"/>
        </w:rPr>
        <w:t>falsification, l’altération ou la dissimulation des preuves sur lesquelles se fonde une enquête ou toutes fausses déclarations faites aux enquêteurs ou bien toute menace,</w:t>
      </w:r>
      <w:r w:rsidR="00D4435A" w:rsidRPr="0017149F">
        <w:rPr>
          <w:rFonts w:ascii="Arial Narrow" w:eastAsia="Times New Roman" w:hAnsi="Arial Narrow" w:cs="Arial"/>
          <w:sz w:val="24"/>
          <w:szCs w:val="24"/>
          <w:lang w:eastAsia="fr-FR"/>
        </w:rPr>
        <w:t xml:space="preserve"> harcèlement ou intimidation à </w:t>
      </w:r>
      <w:r w:rsidRPr="0017149F">
        <w:rPr>
          <w:rFonts w:ascii="Arial Narrow" w:eastAsia="Times New Roman" w:hAnsi="Arial Narrow" w:cs="Arial"/>
          <w:sz w:val="24"/>
          <w:szCs w:val="24"/>
          <w:lang w:eastAsia="fr-FR"/>
        </w:rPr>
        <w:lastRenderedPageBreak/>
        <w:t>l’encontre d’une personne aux fins de l’empêcher de révéler des informa</w:t>
      </w:r>
      <w:r w:rsidR="00D4435A" w:rsidRPr="0017149F">
        <w:rPr>
          <w:rFonts w:ascii="Arial Narrow" w:eastAsia="Times New Roman" w:hAnsi="Arial Narrow" w:cs="Arial"/>
          <w:sz w:val="24"/>
          <w:szCs w:val="24"/>
          <w:lang w:eastAsia="fr-FR"/>
        </w:rPr>
        <w:t xml:space="preserve">tions relatives à une enquête, </w:t>
      </w:r>
      <w:r w:rsidRPr="0017149F">
        <w:rPr>
          <w:rFonts w:ascii="Arial Narrow" w:eastAsia="Times New Roman" w:hAnsi="Arial Narrow" w:cs="Arial"/>
          <w:sz w:val="24"/>
          <w:szCs w:val="24"/>
          <w:lang w:eastAsia="fr-FR"/>
        </w:rPr>
        <w:t>ou bien de poursuivre celle-ci.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 rejettera toute proposition d’attribution, s’il est prouvé que l’attributaire </w:t>
      </w:r>
      <w:r w:rsidR="00D4435A" w:rsidRPr="0017149F">
        <w:rPr>
          <w:rFonts w:ascii="Arial Narrow" w:eastAsia="Times New Roman" w:hAnsi="Arial Narrow" w:cs="Arial"/>
          <w:sz w:val="24"/>
          <w:szCs w:val="24"/>
          <w:lang w:eastAsia="fr-FR"/>
        </w:rPr>
        <w:t xml:space="preserve">proposé est directement ou par </w:t>
      </w:r>
      <w:r w:rsidRPr="0017149F">
        <w:rPr>
          <w:rFonts w:ascii="Arial Narrow" w:eastAsia="Times New Roman" w:hAnsi="Arial Narrow" w:cs="Arial"/>
          <w:sz w:val="24"/>
          <w:szCs w:val="24"/>
          <w:lang w:eastAsia="fr-FR"/>
        </w:rPr>
        <w:t>l’intermédiaire d’un agent, coupable de corruption, de conflit d’intérêt, de c</w:t>
      </w:r>
      <w:r w:rsidR="00D4435A" w:rsidRPr="0017149F">
        <w:rPr>
          <w:rFonts w:ascii="Arial Narrow" w:eastAsia="Times New Roman" w:hAnsi="Arial Narrow" w:cs="Arial"/>
          <w:sz w:val="24"/>
          <w:szCs w:val="24"/>
          <w:lang w:eastAsia="fr-FR"/>
        </w:rPr>
        <w:t xml:space="preserve">omplicité ou s’est livré à des </w:t>
      </w:r>
      <w:r w:rsidRPr="0017149F">
        <w:rPr>
          <w:rFonts w:ascii="Arial Narrow" w:eastAsia="Times New Roman" w:hAnsi="Arial Narrow" w:cs="Arial"/>
          <w:sz w:val="24"/>
          <w:szCs w:val="24"/>
          <w:lang w:eastAsia="fr-FR"/>
        </w:rPr>
        <w:t>manœuvres frauduleuses, des pratiques collusoires, coercitives ou obstructives po</w:t>
      </w:r>
      <w:r w:rsidR="00D4435A" w:rsidRPr="0017149F">
        <w:rPr>
          <w:rFonts w:ascii="Arial Narrow" w:eastAsia="Times New Roman" w:hAnsi="Arial Narrow" w:cs="Arial"/>
          <w:sz w:val="24"/>
          <w:szCs w:val="24"/>
          <w:lang w:eastAsia="fr-FR"/>
        </w:rPr>
        <w:t xml:space="preserve">ur l’attribution de ce </w:t>
      </w:r>
      <w:r w:rsidRPr="0017149F">
        <w:rPr>
          <w:rFonts w:ascii="Arial Narrow" w:eastAsia="Times New Roman" w:hAnsi="Arial Narrow" w:cs="Arial"/>
          <w:sz w:val="24"/>
          <w:szCs w:val="24"/>
          <w:lang w:eastAsia="fr-FR"/>
        </w:rPr>
        <w:t>marché.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3.2. L'Autorité chargée des marchés publics peut à titre conservatoire, prendre </w:t>
      </w:r>
      <w:r w:rsidR="00D4435A" w:rsidRPr="0017149F">
        <w:rPr>
          <w:rFonts w:ascii="Arial Narrow" w:eastAsia="Times New Roman" w:hAnsi="Arial Narrow" w:cs="Arial"/>
          <w:sz w:val="24"/>
          <w:szCs w:val="24"/>
          <w:lang w:eastAsia="fr-FR"/>
        </w:rPr>
        <w:t xml:space="preserve">une décision d'interdiction de </w:t>
      </w:r>
      <w:r w:rsidRPr="0017149F">
        <w:rPr>
          <w:rFonts w:ascii="Arial Narrow" w:eastAsia="Times New Roman" w:hAnsi="Arial Narrow" w:cs="Arial"/>
          <w:sz w:val="24"/>
          <w:szCs w:val="24"/>
          <w:lang w:eastAsia="fr-FR"/>
        </w:rPr>
        <w:t>soumissionner pendant une période n'excédant pas deux (02) ans, à l'encon</w:t>
      </w:r>
      <w:r w:rsidR="00D4435A" w:rsidRPr="0017149F">
        <w:rPr>
          <w:rFonts w:ascii="Arial Narrow" w:eastAsia="Times New Roman" w:hAnsi="Arial Narrow" w:cs="Arial"/>
          <w:sz w:val="24"/>
          <w:szCs w:val="24"/>
          <w:lang w:eastAsia="fr-FR"/>
        </w:rPr>
        <w:t xml:space="preserve">tre de tout soumissionnaire ou </w:t>
      </w:r>
      <w:r w:rsidRPr="0017149F">
        <w:rPr>
          <w:rFonts w:ascii="Arial Narrow" w:eastAsia="Times New Roman" w:hAnsi="Arial Narrow" w:cs="Arial"/>
          <w:sz w:val="24"/>
          <w:szCs w:val="24"/>
          <w:lang w:eastAsia="fr-FR"/>
        </w:rPr>
        <w:t>cocontractant de l'Administration pour trafic d'influence, de conflits d'intérêts, de d</w:t>
      </w:r>
      <w:r w:rsidR="00D4435A" w:rsidRPr="0017149F">
        <w:rPr>
          <w:rFonts w:ascii="Arial Narrow" w:eastAsia="Times New Roman" w:hAnsi="Arial Narrow" w:cs="Arial"/>
          <w:sz w:val="24"/>
          <w:szCs w:val="24"/>
          <w:lang w:eastAsia="fr-FR"/>
        </w:rPr>
        <w:t xml:space="preserve">élit d'initiés, de complicité, </w:t>
      </w:r>
      <w:r w:rsidRPr="0017149F">
        <w:rPr>
          <w:rFonts w:ascii="Arial Narrow" w:eastAsia="Times New Roman" w:hAnsi="Arial Narrow" w:cs="Arial"/>
          <w:sz w:val="24"/>
          <w:szCs w:val="24"/>
          <w:lang w:eastAsia="fr-FR"/>
        </w:rPr>
        <w:t>de fraude, de corruption ou de production de documents non authentiques dans</w:t>
      </w:r>
      <w:r w:rsidR="00D4435A" w:rsidRPr="0017149F">
        <w:rPr>
          <w:rFonts w:ascii="Arial Narrow" w:eastAsia="Times New Roman" w:hAnsi="Arial Narrow" w:cs="Arial"/>
          <w:sz w:val="24"/>
          <w:szCs w:val="24"/>
          <w:lang w:eastAsia="fr-FR"/>
        </w:rPr>
        <w:t xml:space="preserve"> son offre, sans préjudice des </w:t>
      </w:r>
      <w:r w:rsidRPr="0017149F">
        <w:rPr>
          <w:rFonts w:ascii="Arial Narrow" w:eastAsia="Times New Roman" w:hAnsi="Arial Narrow" w:cs="Arial"/>
          <w:sz w:val="24"/>
          <w:szCs w:val="24"/>
          <w:lang w:eastAsia="fr-FR"/>
        </w:rPr>
        <w:t>poursuites pénales qui pourraient être engagées contre lui.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3.3..L’Autorité chargée des Marchés Publics, peut prendre à l’encontre des acteur</w:t>
      </w:r>
      <w:r w:rsidR="00D4435A" w:rsidRPr="0017149F">
        <w:rPr>
          <w:rFonts w:ascii="Arial Narrow" w:eastAsia="Times New Roman" w:hAnsi="Arial Narrow" w:cs="Arial"/>
          <w:sz w:val="24"/>
          <w:szCs w:val="24"/>
          <w:lang w:eastAsia="fr-FR"/>
        </w:rPr>
        <w:t xml:space="preserve">s publics reconnus coupables </w:t>
      </w:r>
      <w:r w:rsidRPr="0017149F">
        <w:rPr>
          <w:rFonts w:ascii="Arial Narrow" w:eastAsia="Times New Roman" w:hAnsi="Arial Narrow" w:cs="Arial"/>
          <w:sz w:val="24"/>
          <w:szCs w:val="24"/>
          <w:lang w:eastAsia="fr-FR"/>
        </w:rPr>
        <w:t>de violation des dispositions du Code des Marchés Publics, une décision d’int</w:t>
      </w:r>
      <w:r w:rsidR="00D4435A" w:rsidRPr="0017149F">
        <w:rPr>
          <w:rFonts w:ascii="Arial Narrow" w:eastAsia="Times New Roman" w:hAnsi="Arial Narrow" w:cs="Arial"/>
          <w:sz w:val="24"/>
          <w:szCs w:val="24"/>
          <w:lang w:eastAsia="fr-FR"/>
        </w:rPr>
        <w:t xml:space="preserve">erdiction d’intervenir dans la </w:t>
      </w:r>
      <w:r w:rsidRPr="0017149F">
        <w:rPr>
          <w:rFonts w:ascii="Arial Narrow" w:eastAsia="Times New Roman" w:hAnsi="Arial Narrow" w:cs="Arial"/>
          <w:sz w:val="24"/>
          <w:szCs w:val="24"/>
          <w:lang w:eastAsia="fr-FR"/>
        </w:rPr>
        <w:t>passation et le suivi de l’exécution des Marchés Publics pendant une période n’excédant pas deux (2) ans.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4. Candidats admis à concourir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4.1. En dehors de l’appel d’offres restreint qui s’adresse à tous les ca</w:t>
      </w:r>
      <w:r w:rsidR="00D4435A" w:rsidRPr="0017149F">
        <w:rPr>
          <w:rFonts w:ascii="Arial Narrow" w:eastAsia="Times New Roman" w:hAnsi="Arial Narrow" w:cs="Arial"/>
          <w:sz w:val="24"/>
          <w:szCs w:val="24"/>
          <w:lang w:eastAsia="fr-FR"/>
        </w:rPr>
        <w:t xml:space="preserve">ndidats retenus à l’issue de la </w:t>
      </w:r>
      <w:r w:rsidRPr="0017149F">
        <w:rPr>
          <w:rFonts w:ascii="Arial Narrow" w:eastAsia="Times New Roman" w:hAnsi="Arial Narrow" w:cs="Arial"/>
          <w:sz w:val="24"/>
          <w:szCs w:val="24"/>
          <w:lang w:eastAsia="fr-FR"/>
        </w:rPr>
        <w:t>procédure de pré</w:t>
      </w:r>
      <w:r w:rsidR="00D4435A"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 et/ou ceux retenus dans le cadre de la catégor</w:t>
      </w:r>
      <w:r w:rsidR="00D4435A" w:rsidRPr="0017149F">
        <w:rPr>
          <w:rFonts w:ascii="Arial Narrow" w:eastAsia="Times New Roman" w:hAnsi="Arial Narrow" w:cs="Arial"/>
          <w:sz w:val="24"/>
          <w:szCs w:val="24"/>
          <w:lang w:eastAsia="fr-FR"/>
        </w:rPr>
        <w:t xml:space="preserve">isation préalablement indiquée </w:t>
      </w:r>
      <w:r w:rsidRPr="0017149F">
        <w:rPr>
          <w:rFonts w:ascii="Arial Narrow" w:eastAsia="Times New Roman" w:hAnsi="Arial Narrow" w:cs="Arial"/>
          <w:sz w:val="24"/>
          <w:szCs w:val="24"/>
          <w:lang w:eastAsia="fr-FR"/>
        </w:rPr>
        <w:t>dans l’avis d’appel d’offres et rappelé dans le RPAO, en règle générale, l’appel</w:t>
      </w:r>
      <w:r w:rsidR="00D4435A" w:rsidRPr="0017149F">
        <w:rPr>
          <w:rFonts w:ascii="Arial Narrow" w:eastAsia="Times New Roman" w:hAnsi="Arial Narrow" w:cs="Arial"/>
          <w:sz w:val="24"/>
          <w:szCs w:val="24"/>
          <w:lang w:eastAsia="fr-FR"/>
        </w:rPr>
        <w:t xml:space="preserve"> d’offres s’adresse à tous les </w:t>
      </w:r>
      <w:r w:rsidRPr="0017149F">
        <w:rPr>
          <w:rFonts w:ascii="Arial Narrow" w:eastAsia="Times New Roman" w:hAnsi="Arial Narrow" w:cs="Arial"/>
          <w:sz w:val="24"/>
          <w:szCs w:val="24"/>
          <w:lang w:eastAsia="fr-FR"/>
        </w:rPr>
        <w:t>soumissionnaires, sous réserve qu’ils remplissent les conditions d’éligibilité ci-après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Un soumissionnaire (y compris tous les membres d’un groupement d’entreprises</w:t>
      </w:r>
      <w:r w:rsidR="00D4435A" w:rsidRPr="0017149F">
        <w:rPr>
          <w:rFonts w:ascii="Arial Narrow" w:eastAsia="Times New Roman" w:hAnsi="Arial Narrow" w:cs="Arial"/>
          <w:sz w:val="24"/>
          <w:szCs w:val="24"/>
          <w:lang w:eastAsia="fr-FR"/>
        </w:rPr>
        <w:t xml:space="preserve"> et tous les sous-traitants du </w:t>
      </w:r>
      <w:r w:rsidRPr="0017149F">
        <w:rPr>
          <w:rFonts w:ascii="Arial Narrow" w:eastAsia="Times New Roman" w:hAnsi="Arial Narrow" w:cs="Arial"/>
          <w:sz w:val="24"/>
          <w:szCs w:val="24"/>
          <w:lang w:eastAsia="fr-FR"/>
        </w:rPr>
        <w:t>soumissionnaire doivent être d’un pays éligible, conformément à la convention de financement, le cas échéant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Un soumissionnaire (y compris tous les membres d’un groupement d’entreprises</w:t>
      </w:r>
      <w:r w:rsidR="00D4435A" w:rsidRPr="0017149F">
        <w:rPr>
          <w:rFonts w:ascii="Arial Narrow" w:eastAsia="Times New Roman" w:hAnsi="Arial Narrow" w:cs="Arial"/>
          <w:sz w:val="24"/>
          <w:szCs w:val="24"/>
          <w:lang w:eastAsia="fr-FR"/>
        </w:rPr>
        <w:t xml:space="preserve"> et tous les sous-traitants du </w:t>
      </w:r>
      <w:r w:rsidRPr="0017149F">
        <w:rPr>
          <w:rFonts w:ascii="Arial Narrow" w:eastAsia="Times New Roman" w:hAnsi="Arial Narrow" w:cs="Arial"/>
          <w:sz w:val="24"/>
          <w:szCs w:val="24"/>
          <w:lang w:eastAsia="fr-FR"/>
        </w:rPr>
        <w:t>soumissionnaire) ne doit pas se trouver en situation de conflit d’intérêt sous peine</w:t>
      </w:r>
      <w:r w:rsidR="00D4435A" w:rsidRPr="0017149F">
        <w:rPr>
          <w:rFonts w:ascii="Arial Narrow" w:eastAsia="Times New Roman" w:hAnsi="Arial Narrow" w:cs="Arial"/>
          <w:sz w:val="24"/>
          <w:szCs w:val="24"/>
          <w:lang w:eastAsia="fr-FR"/>
        </w:rPr>
        <w:t xml:space="preserve"> de disqualification de toutes </w:t>
      </w:r>
      <w:r w:rsidRPr="0017149F">
        <w:rPr>
          <w:rFonts w:ascii="Arial Narrow" w:eastAsia="Times New Roman" w:hAnsi="Arial Narrow" w:cs="Arial"/>
          <w:sz w:val="24"/>
          <w:szCs w:val="24"/>
          <w:lang w:eastAsia="fr-FR"/>
        </w:rPr>
        <w:t>les offres auxquelles il aura participé. Un soumissionnaire peut être jugé comme</w:t>
      </w:r>
      <w:r w:rsidR="00D4435A" w:rsidRPr="0017149F">
        <w:rPr>
          <w:rFonts w:ascii="Arial Narrow" w:eastAsia="Times New Roman" w:hAnsi="Arial Narrow" w:cs="Arial"/>
          <w:sz w:val="24"/>
          <w:szCs w:val="24"/>
          <w:lang w:eastAsia="fr-FR"/>
        </w:rPr>
        <w:t xml:space="preserve"> étant en situation de conflit </w:t>
      </w:r>
      <w:r w:rsidRPr="0017149F">
        <w:rPr>
          <w:rFonts w:ascii="Arial Narrow" w:eastAsia="Times New Roman" w:hAnsi="Arial Narrow" w:cs="Arial"/>
          <w:sz w:val="24"/>
          <w:szCs w:val="24"/>
          <w:lang w:eastAsia="fr-FR"/>
        </w:rPr>
        <w:t>d’intérêt dans les conditions ci-après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 Est associé ou a été associé dans le passé, à une entreprise (ou à une fili</w:t>
      </w:r>
      <w:r w:rsidR="00D4435A" w:rsidRPr="0017149F">
        <w:rPr>
          <w:rFonts w:ascii="Arial Narrow" w:eastAsia="Times New Roman" w:hAnsi="Arial Narrow" w:cs="Arial"/>
          <w:sz w:val="24"/>
          <w:szCs w:val="24"/>
          <w:lang w:eastAsia="fr-FR"/>
        </w:rPr>
        <w:t xml:space="preserve">ale de cette entreprise) qui a </w:t>
      </w:r>
      <w:r w:rsidRPr="0017149F">
        <w:rPr>
          <w:rFonts w:ascii="Arial Narrow" w:eastAsia="Times New Roman" w:hAnsi="Arial Narrow" w:cs="Arial"/>
          <w:sz w:val="24"/>
          <w:szCs w:val="24"/>
          <w:lang w:eastAsia="fr-FR"/>
        </w:rPr>
        <w:t>fourni des services de consultant pour la conception, la préparation des spéc</w:t>
      </w:r>
      <w:r w:rsidR="00D4435A" w:rsidRPr="0017149F">
        <w:rPr>
          <w:rFonts w:ascii="Arial Narrow" w:eastAsia="Times New Roman" w:hAnsi="Arial Narrow" w:cs="Arial"/>
          <w:sz w:val="24"/>
          <w:szCs w:val="24"/>
          <w:lang w:eastAsia="fr-FR"/>
        </w:rPr>
        <w:t xml:space="preserve">ifications et autres documents </w:t>
      </w:r>
      <w:r w:rsidRPr="0017149F">
        <w:rPr>
          <w:rFonts w:ascii="Arial Narrow" w:eastAsia="Times New Roman" w:hAnsi="Arial Narrow" w:cs="Arial"/>
          <w:sz w:val="24"/>
          <w:szCs w:val="24"/>
          <w:lang w:eastAsia="fr-FR"/>
        </w:rPr>
        <w:t xml:space="preserve">utilisés dans le cadre des marchés passés au titre du présent appel d’offres ;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ii. est dans le cadre d’un même appel d’offres, représentant légal d’un autre soumissionnaire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iii. Participe à plus d’une offre dans le cadre d’un même appel d’offres notamment,</w:t>
      </w:r>
      <w:r w:rsidR="00D4435A" w:rsidRPr="0017149F">
        <w:rPr>
          <w:rFonts w:ascii="Arial Narrow" w:eastAsia="Times New Roman" w:hAnsi="Arial Narrow" w:cs="Arial"/>
          <w:sz w:val="24"/>
          <w:szCs w:val="24"/>
          <w:lang w:eastAsia="fr-FR"/>
        </w:rPr>
        <w:t xml:space="preserve"> soit à titre individuel ou en </w:t>
      </w:r>
      <w:r w:rsidRPr="0017149F">
        <w:rPr>
          <w:rFonts w:ascii="Arial Narrow" w:eastAsia="Times New Roman" w:hAnsi="Arial Narrow" w:cs="Arial"/>
          <w:sz w:val="24"/>
          <w:szCs w:val="24"/>
          <w:lang w:eastAsia="fr-FR"/>
        </w:rPr>
        <w:t>tant que membre d’un groupement d’entreprises, soit en tant que sous-traitan</w:t>
      </w:r>
      <w:r w:rsidR="00D4435A" w:rsidRPr="0017149F">
        <w:rPr>
          <w:rFonts w:ascii="Arial Narrow" w:eastAsia="Times New Roman" w:hAnsi="Arial Narrow" w:cs="Arial"/>
          <w:sz w:val="24"/>
          <w:szCs w:val="24"/>
          <w:lang w:eastAsia="fr-FR"/>
        </w:rPr>
        <w:t xml:space="preserve">t dans une offre tout en étant </w:t>
      </w:r>
      <w:r w:rsidRPr="0017149F">
        <w:rPr>
          <w:rFonts w:ascii="Arial Narrow" w:eastAsia="Times New Roman" w:hAnsi="Arial Narrow" w:cs="Arial"/>
          <w:sz w:val="24"/>
          <w:szCs w:val="24"/>
          <w:lang w:eastAsia="fr-FR"/>
        </w:rPr>
        <w:t>soumissionnaire à titre individuel ou membre d’un groupement d’entreprise</w:t>
      </w:r>
      <w:r w:rsidR="00D4435A" w:rsidRPr="0017149F">
        <w:rPr>
          <w:rFonts w:ascii="Arial Narrow" w:eastAsia="Times New Roman" w:hAnsi="Arial Narrow" w:cs="Arial"/>
          <w:sz w:val="24"/>
          <w:szCs w:val="24"/>
          <w:lang w:eastAsia="fr-FR"/>
        </w:rPr>
        <w:t xml:space="preserve">s. Un fournisseur peut figurer </w:t>
      </w:r>
      <w:r w:rsidRPr="0017149F">
        <w:rPr>
          <w:rFonts w:ascii="Arial Narrow" w:eastAsia="Times New Roman" w:hAnsi="Arial Narrow" w:cs="Arial"/>
          <w:sz w:val="24"/>
          <w:szCs w:val="24"/>
          <w:lang w:eastAsia="fr-FR"/>
        </w:rPr>
        <w:t>en tant que sous-traitant dans plusieurs offres, mais en cette qualité de sous-traitant seulement.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iv. Est affilié à un groupe ou entité que le Maître d’Ouvrage ou le Maître </w:t>
      </w:r>
      <w:r w:rsidR="00D4435A" w:rsidRPr="0017149F">
        <w:rPr>
          <w:rFonts w:ascii="Arial Narrow" w:eastAsia="Times New Roman" w:hAnsi="Arial Narrow" w:cs="Arial"/>
          <w:sz w:val="24"/>
          <w:szCs w:val="24"/>
          <w:lang w:eastAsia="fr-FR"/>
        </w:rPr>
        <w:t xml:space="preserve">d’Ouvrage Délégué a recruté ou </w:t>
      </w:r>
      <w:r w:rsidRPr="0017149F">
        <w:rPr>
          <w:rFonts w:ascii="Arial Narrow" w:eastAsia="Times New Roman" w:hAnsi="Arial Narrow" w:cs="Arial"/>
          <w:sz w:val="24"/>
          <w:szCs w:val="24"/>
          <w:lang w:eastAsia="fr-FR"/>
        </w:rPr>
        <w:t>envisage de recruter pour participer au contrôle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v</w:t>
      </w:r>
      <w:proofErr w:type="gramEnd"/>
      <w:r w:rsidRPr="0017149F">
        <w:rPr>
          <w:rFonts w:ascii="Arial Narrow" w:eastAsia="Times New Roman" w:hAnsi="Arial Narrow" w:cs="Arial"/>
          <w:sz w:val="24"/>
          <w:szCs w:val="24"/>
          <w:lang w:eastAsia="fr-FR"/>
        </w:rPr>
        <w:t>. Le Maître d’Ouvrage ou le Maître d’Ouvrage Délégué participe au capital du soumissionnaire de nature à compromettre la transparence des procédures de passation des marchés publics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 Une personne morale de droit public si elle démontre qu’elle est (i) juridiquement et financièrement autonome,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(ii) gérée selon les règles de la comptabilité privée et (iii) n’est pas sous la tutelle du Maître d’Ouvrage ou du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Maître d’Ouvrage Délégué, sauf autorisation expresse de l’Autorité chargée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Les organisations de la société civile et les Etablissements publics à c</w:t>
      </w:r>
      <w:r w:rsidR="00D4435A" w:rsidRPr="0017149F">
        <w:rPr>
          <w:rFonts w:ascii="Arial Narrow" w:eastAsia="Times New Roman" w:hAnsi="Arial Narrow" w:cs="Arial"/>
          <w:sz w:val="24"/>
          <w:szCs w:val="24"/>
          <w:lang w:eastAsia="fr-FR"/>
        </w:rPr>
        <w:t xml:space="preserve">ondition que les prix proposés </w:t>
      </w:r>
      <w:r w:rsidRPr="0017149F">
        <w:rPr>
          <w:rFonts w:ascii="Arial Narrow" w:eastAsia="Times New Roman" w:hAnsi="Arial Narrow" w:cs="Arial"/>
          <w:sz w:val="24"/>
          <w:szCs w:val="24"/>
          <w:lang w:eastAsia="fr-FR"/>
        </w:rPr>
        <w:t xml:space="preserve">soient concurrentiels, c’est-à-dire, qu’ils aient été déterminés(i) en prenant en compte l’ensemble des coûts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directs et indirects concourant à la formation du prix de la prestation objet du co</w:t>
      </w:r>
      <w:r w:rsidR="00D4435A" w:rsidRPr="0017149F">
        <w:rPr>
          <w:rFonts w:ascii="Arial Narrow" w:eastAsia="Times New Roman" w:hAnsi="Arial Narrow" w:cs="Arial"/>
          <w:sz w:val="24"/>
          <w:szCs w:val="24"/>
          <w:lang w:eastAsia="fr-FR"/>
        </w:rPr>
        <w:t xml:space="preserve">ntrat </w:t>
      </w:r>
      <w:proofErr w:type="gramStart"/>
      <w:r w:rsidR="00D4435A" w:rsidRPr="0017149F">
        <w:rPr>
          <w:rFonts w:ascii="Arial Narrow" w:eastAsia="Times New Roman" w:hAnsi="Arial Narrow" w:cs="Arial"/>
          <w:sz w:val="24"/>
          <w:szCs w:val="24"/>
          <w:lang w:eastAsia="fr-FR"/>
        </w:rPr>
        <w:t>et(</w:t>
      </w:r>
      <w:proofErr w:type="gramEnd"/>
      <w:r w:rsidR="00D4435A" w:rsidRPr="0017149F">
        <w:rPr>
          <w:rFonts w:ascii="Arial Narrow" w:eastAsia="Times New Roman" w:hAnsi="Arial Narrow" w:cs="Arial"/>
          <w:sz w:val="24"/>
          <w:szCs w:val="24"/>
          <w:lang w:eastAsia="fr-FR"/>
        </w:rPr>
        <w:t xml:space="preserve">ii) qu’ils n’ont pas </w:t>
      </w:r>
      <w:r w:rsidRPr="0017149F">
        <w:rPr>
          <w:rFonts w:ascii="Arial Narrow" w:eastAsia="Times New Roman" w:hAnsi="Arial Narrow" w:cs="Arial"/>
          <w:sz w:val="24"/>
          <w:szCs w:val="24"/>
          <w:lang w:eastAsia="fr-FR"/>
        </w:rPr>
        <w:t>bénéficié, dans la détermination de ce prix, des avantages découlant des ressources qui leurs sont attribuées au titre de leurs missions de service public.</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4.2. L’appel d’offres est ouvert ou restreint selon les spécifications du RPAO à tous</w:t>
      </w:r>
      <w:r w:rsidR="00D4435A" w:rsidRPr="0017149F">
        <w:rPr>
          <w:rFonts w:ascii="Arial Narrow" w:eastAsia="Times New Roman" w:hAnsi="Arial Narrow" w:cs="Arial"/>
          <w:sz w:val="24"/>
          <w:szCs w:val="24"/>
          <w:lang w:eastAsia="fr-FR"/>
        </w:rPr>
        <w:t xml:space="preserve"> les candidats qui remplissent </w:t>
      </w:r>
      <w:r w:rsidRPr="0017149F">
        <w:rPr>
          <w:rFonts w:ascii="Arial Narrow" w:eastAsia="Times New Roman" w:hAnsi="Arial Narrow" w:cs="Arial"/>
          <w:sz w:val="24"/>
          <w:szCs w:val="24"/>
          <w:lang w:eastAsia="fr-FR"/>
        </w:rPr>
        <w:t>les conditions ci-après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ne pas être en état de liquidation judiciaire ou en faillite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b.ne pas être frappé de l’une des interdictions ou </w:t>
      </w:r>
      <w:r w:rsidR="00956C2F" w:rsidRPr="0017149F">
        <w:rPr>
          <w:rFonts w:ascii="Arial Narrow" w:eastAsia="Times New Roman" w:hAnsi="Arial Narrow" w:cs="Arial"/>
          <w:sz w:val="24"/>
          <w:szCs w:val="24"/>
          <w:lang w:eastAsia="fr-FR"/>
        </w:rPr>
        <w:t>d’échéances</w:t>
      </w:r>
      <w:r w:rsidRPr="0017149F">
        <w:rPr>
          <w:rFonts w:ascii="Arial Narrow" w:eastAsia="Times New Roman" w:hAnsi="Arial Narrow" w:cs="Arial"/>
          <w:sz w:val="24"/>
          <w:szCs w:val="24"/>
          <w:lang w:eastAsia="fr-FR"/>
        </w:rPr>
        <w:t xml:space="preserve"> prévue</w:t>
      </w:r>
      <w:r w:rsidR="00D4435A" w:rsidRPr="0017149F">
        <w:rPr>
          <w:rFonts w:ascii="Arial Narrow" w:eastAsia="Times New Roman" w:hAnsi="Arial Narrow" w:cs="Arial"/>
          <w:sz w:val="24"/>
          <w:szCs w:val="24"/>
          <w:lang w:eastAsia="fr-FR"/>
        </w:rPr>
        <w:t xml:space="preserve">s par les lois et règlements </w:t>
      </w:r>
      <w:proofErr w:type="spellStart"/>
      <w:r w:rsidR="00D4435A" w:rsidRPr="0017149F">
        <w:rPr>
          <w:rFonts w:ascii="Arial Narrow" w:eastAsia="Times New Roman" w:hAnsi="Arial Narrow" w:cs="Arial"/>
          <w:sz w:val="24"/>
          <w:szCs w:val="24"/>
          <w:lang w:eastAsia="fr-FR"/>
        </w:rPr>
        <w:t>en</w:t>
      </w:r>
      <w:r w:rsidRPr="0017149F">
        <w:rPr>
          <w:rFonts w:ascii="Arial Narrow" w:eastAsia="Times New Roman" w:hAnsi="Arial Narrow" w:cs="Arial"/>
          <w:sz w:val="24"/>
          <w:szCs w:val="24"/>
          <w:lang w:eastAsia="fr-FR"/>
        </w:rPr>
        <w:t>vigueur</w:t>
      </w:r>
      <w:proofErr w:type="spellEnd"/>
      <w:r w:rsidRPr="0017149F">
        <w:rPr>
          <w:rFonts w:ascii="Arial Narrow" w:eastAsia="Times New Roman" w:hAnsi="Arial Narrow" w:cs="Arial"/>
          <w:sz w:val="24"/>
          <w:szCs w:val="24"/>
          <w:lang w:eastAsia="fr-FR"/>
        </w:rPr>
        <w:t>, aussi bien au plan national qu’international;</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souscrire aux déclarations prévues par les lois et règlements en vigueur.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4.3. Pour soumissionner par voie électronique via COLEPS ou tou</w:t>
      </w:r>
      <w:r w:rsidR="00D4435A" w:rsidRPr="0017149F">
        <w:rPr>
          <w:rFonts w:ascii="Arial Narrow" w:eastAsia="Times New Roman" w:hAnsi="Arial Narrow" w:cs="Arial"/>
          <w:sz w:val="24"/>
          <w:szCs w:val="24"/>
          <w:lang w:eastAsia="fr-FR"/>
        </w:rPr>
        <w:t xml:space="preserve">t autre moyen de communication </w:t>
      </w:r>
      <w:r w:rsidRPr="0017149F">
        <w:rPr>
          <w:rFonts w:ascii="Arial Narrow" w:eastAsia="Times New Roman" w:hAnsi="Arial Narrow" w:cs="Arial"/>
          <w:sz w:val="24"/>
          <w:szCs w:val="24"/>
          <w:lang w:eastAsia="fr-FR"/>
        </w:rPr>
        <w:t>électronique indiqué par le Maitre d’Ouvrage, le candidat ou soumissionnaire d</w:t>
      </w:r>
      <w:r w:rsidR="00D4435A" w:rsidRPr="0017149F">
        <w:rPr>
          <w:rFonts w:ascii="Arial Narrow" w:eastAsia="Times New Roman" w:hAnsi="Arial Narrow" w:cs="Arial"/>
          <w:sz w:val="24"/>
          <w:szCs w:val="24"/>
          <w:lang w:eastAsia="fr-FR"/>
        </w:rPr>
        <w:t xml:space="preserve">oit être enregistré sur ladite </w:t>
      </w:r>
      <w:r w:rsidRPr="0017149F">
        <w:rPr>
          <w:rFonts w:ascii="Arial Narrow" w:eastAsia="Times New Roman" w:hAnsi="Arial Narrow" w:cs="Arial"/>
          <w:sz w:val="24"/>
          <w:szCs w:val="24"/>
          <w:lang w:eastAsia="fr-FR"/>
        </w:rPr>
        <w:t>plateforme et disposer d’un certificat électronique valide.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4.4. Si l’appel d’offres est restreint, la consultation s’adresse à tous les can</w:t>
      </w:r>
      <w:r w:rsidR="00D4435A" w:rsidRPr="0017149F">
        <w:rPr>
          <w:rFonts w:ascii="Arial Narrow" w:eastAsia="Times New Roman" w:hAnsi="Arial Narrow" w:cs="Arial"/>
          <w:sz w:val="24"/>
          <w:szCs w:val="24"/>
          <w:lang w:eastAsia="fr-FR"/>
        </w:rPr>
        <w:t xml:space="preserve">didats retenus à l’issue de la </w:t>
      </w:r>
      <w:r w:rsidRPr="0017149F">
        <w:rPr>
          <w:rFonts w:ascii="Arial Narrow" w:eastAsia="Times New Roman" w:hAnsi="Arial Narrow" w:cs="Arial"/>
          <w:sz w:val="24"/>
          <w:szCs w:val="24"/>
          <w:lang w:eastAsia="fr-FR"/>
        </w:rPr>
        <w:t>procédure de pré</w:t>
      </w:r>
      <w:r w:rsidR="00D4435A"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 et/ou à ceux retenus dans le cadre de la catégor</w:t>
      </w:r>
      <w:r w:rsidR="00D4435A" w:rsidRPr="0017149F">
        <w:rPr>
          <w:rFonts w:ascii="Arial Narrow" w:eastAsia="Times New Roman" w:hAnsi="Arial Narrow" w:cs="Arial"/>
          <w:sz w:val="24"/>
          <w:szCs w:val="24"/>
          <w:lang w:eastAsia="fr-FR"/>
        </w:rPr>
        <w:t xml:space="preserve">isation préalablement indiquée </w:t>
      </w:r>
      <w:r w:rsidRPr="0017149F">
        <w:rPr>
          <w:rFonts w:ascii="Arial Narrow" w:eastAsia="Times New Roman" w:hAnsi="Arial Narrow" w:cs="Arial"/>
          <w:sz w:val="24"/>
          <w:szCs w:val="24"/>
          <w:lang w:eastAsia="fr-FR"/>
        </w:rPr>
        <w:t>dans l’avis d’appel d’offres et rappelée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5. Matériaux, matériels, fournitures, équipements et services autorisés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5.1. Les matériaux, les matériels de l’entrepreneur, les fournitures, équipements e</w:t>
      </w:r>
      <w:r w:rsidR="00D4435A" w:rsidRPr="0017149F">
        <w:rPr>
          <w:rFonts w:ascii="Arial Narrow" w:eastAsia="Times New Roman" w:hAnsi="Arial Narrow" w:cs="Arial"/>
          <w:sz w:val="24"/>
          <w:szCs w:val="24"/>
          <w:lang w:eastAsia="fr-FR"/>
        </w:rPr>
        <w:t xml:space="preserve">t services devant être fournis </w:t>
      </w:r>
      <w:r w:rsidRPr="0017149F">
        <w:rPr>
          <w:rFonts w:ascii="Arial Narrow" w:eastAsia="Times New Roman" w:hAnsi="Arial Narrow" w:cs="Arial"/>
          <w:sz w:val="24"/>
          <w:szCs w:val="24"/>
          <w:lang w:eastAsia="fr-FR"/>
        </w:rPr>
        <w:t>dans le cadre du Marché ne doivent pas provenir le cas échéant, de pays figurant dans la liste prévue dans le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RPAO.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5.2. En vertu de l’article 5.1 ci-dessus, le terme “provenir” désigne le lieu où les b</w:t>
      </w:r>
      <w:r w:rsidR="00D4435A" w:rsidRPr="0017149F">
        <w:rPr>
          <w:rFonts w:ascii="Arial Narrow" w:eastAsia="Times New Roman" w:hAnsi="Arial Narrow" w:cs="Arial"/>
          <w:sz w:val="24"/>
          <w:szCs w:val="24"/>
          <w:lang w:eastAsia="fr-FR"/>
        </w:rPr>
        <w:t xml:space="preserve">iens et services poussent, </w:t>
      </w:r>
      <w:proofErr w:type="spellStart"/>
      <w:r w:rsidR="00D4435A" w:rsidRPr="0017149F">
        <w:rPr>
          <w:rFonts w:ascii="Arial Narrow" w:eastAsia="Times New Roman" w:hAnsi="Arial Narrow" w:cs="Arial"/>
          <w:sz w:val="24"/>
          <w:szCs w:val="24"/>
          <w:lang w:eastAsia="fr-FR"/>
        </w:rPr>
        <w:t>sont</w:t>
      </w:r>
      <w:r w:rsidRPr="0017149F">
        <w:rPr>
          <w:rFonts w:ascii="Arial Narrow" w:eastAsia="Times New Roman" w:hAnsi="Arial Narrow" w:cs="Arial"/>
          <w:sz w:val="24"/>
          <w:szCs w:val="24"/>
          <w:lang w:eastAsia="fr-FR"/>
        </w:rPr>
        <w:t>extraits</w:t>
      </w:r>
      <w:proofErr w:type="spellEnd"/>
      <w:r w:rsidRPr="0017149F">
        <w:rPr>
          <w:rFonts w:ascii="Arial Narrow" w:eastAsia="Times New Roman" w:hAnsi="Arial Narrow" w:cs="Arial"/>
          <w:sz w:val="24"/>
          <w:szCs w:val="24"/>
          <w:lang w:eastAsia="fr-FR"/>
        </w:rPr>
        <w:t>, cultivés, produits ou fabriqués, transformés, assemblés ou importés.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6. Documents établissant la qualification du Soumissionnaire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6.1. Les soumissionnaires doivent, comme partie intégrante de leur offre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produire un pouvoir habilitant le signataire de la soumission à engager le soumissionnaire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 Fournir les documents permettant d’établir la qualification du soumissionnaire </w:t>
      </w:r>
      <w:r w:rsidR="00D4435A" w:rsidRPr="0017149F">
        <w:rPr>
          <w:rFonts w:ascii="Arial Narrow" w:eastAsia="Times New Roman" w:hAnsi="Arial Narrow" w:cs="Arial"/>
          <w:sz w:val="24"/>
          <w:szCs w:val="24"/>
          <w:lang w:eastAsia="fr-FR"/>
        </w:rPr>
        <w:t xml:space="preserve">selon la présentation indiquée </w:t>
      </w:r>
      <w:r w:rsidRPr="0017149F">
        <w:rPr>
          <w:rFonts w:ascii="Arial Narrow" w:eastAsia="Times New Roman" w:hAnsi="Arial Narrow" w:cs="Arial"/>
          <w:sz w:val="24"/>
          <w:szCs w:val="24"/>
          <w:lang w:eastAsia="fr-FR"/>
        </w:rPr>
        <w:t>à l’article 13 du RGAO et comprenant notamment, toutes les informations (</w:t>
      </w:r>
      <w:r w:rsidR="00D4435A" w:rsidRPr="0017149F">
        <w:rPr>
          <w:rFonts w:ascii="Arial Narrow" w:eastAsia="Times New Roman" w:hAnsi="Arial Narrow" w:cs="Arial"/>
          <w:sz w:val="24"/>
          <w:szCs w:val="24"/>
          <w:lang w:eastAsia="fr-FR"/>
        </w:rPr>
        <w:t xml:space="preserve">compléter ou mettre à jour les </w:t>
      </w:r>
      <w:r w:rsidRPr="0017149F">
        <w:rPr>
          <w:rFonts w:ascii="Arial Narrow" w:eastAsia="Times New Roman" w:hAnsi="Arial Narrow" w:cs="Arial"/>
          <w:sz w:val="24"/>
          <w:szCs w:val="24"/>
          <w:lang w:eastAsia="fr-FR"/>
        </w:rPr>
        <w:t>informations jointes à leur demande de pré</w:t>
      </w:r>
      <w:r w:rsidR="00D4435A"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 qui ont pu changer, au</w:t>
      </w:r>
      <w:r w:rsidR="00D4435A" w:rsidRPr="0017149F">
        <w:rPr>
          <w:rFonts w:ascii="Arial Narrow" w:eastAsia="Times New Roman" w:hAnsi="Arial Narrow" w:cs="Arial"/>
          <w:sz w:val="24"/>
          <w:szCs w:val="24"/>
          <w:lang w:eastAsia="fr-FR"/>
        </w:rPr>
        <w:t xml:space="preserve"> cas où les candidats ont fait </w:t>
      </w:r>
      <w:r w:rsidRPr="0017149F">
        <w:rPr>
          <w:rFonts w:ascii="Arial Narrow" w:eastAsia="Times New Roman" w:hAnsi="Arial Narrow" w:cs="Arial"/>
          <w:sz w:val="24"/>
          <w:szCs w:val="24"/>
          <w:lang w:eastAsia="fr-FR"/>
        </w:rPr>
        <w:t xml:space="preserve">l’objet </w:t>
      </w:r>
      <w:proofErr w:type="gramStart"/>
      <w:r w:rsidRPr="0017149F">
        <w:rPr>
          <w:rFonts w:ascii="Arial Narrow" w:eastAsia="Times New Roman" w:hAnsi="Arial Narrow" w:cs="Arial"/>
          <w:sz w:val="24"/>
          <w:szCs w:val="24"/>
          <w:lang w:eastAsia="fr-FR"/>
        </w:rPr>
        <w:t>d’une</w:t>
      </w:r>
      <w:proofErr w:type="gramEnd"/>
      <w:r w:rsidRPr="0017149F">
        <w:rPr>
          <w:rFonts w:ascii="Arial Narrow" w:eastAsia="Times New Roman" w:hAnsi="Arial Narrow" w:cs="Arial"/>
          <w:sz w:val="24"/>
          <w:szCs w:val="24"/>
          <w:lang w:eastAsia="fr-FR"/>
        </w:rPr>
        <w:t xml:space="preserve"> pré</w:t>
      </w:r>
      <w:r w:rsidR="00D4435A"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 qui leur sont demandées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informations relatives aux points suivants sont exigées le cas échéant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 La production de l’extrait des bilans faisant ressortir le chiffre</w:t>
      </w:r>
      <w:r w:rsidR="00D4435A" w:rsidRPr="0017149F">
        <w:rPr>
          <w:rFonts w:ascii="Arial Narrow" w:eastAsia="Times New Roman" w:hAnsi="Arial Narrow" w:cs="Arial"/>
          <w:sz w:val="24"/>
          <w:szCs w:val="24"/>
          <w:lang w:eastAsia="fr-FR"/>
        </w:rPr>
        <w:t xml:space="preserve"> d’affaires et les résultats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ii. l’accès à une ligne de crédit ou d’autres ressources financières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iii. Les marchés exécutés ;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iv. la liste du personnel clé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v. La disponibilité du matériel indispensable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vi Le certificat de catégorisation pour les prestataires de BTP, le cas échéant.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6.2. Les soumissions présentées par deux ou plusieurs entrepreneurs groupés (</w:t>
      </w:r>
      <w:proofErr w:type="spellStart"/>
      <w:r w:rsidRPr="0017149F">
        <w:rPr>
          <w:rFonts w:ascii="Arial Narrow" w:eastAsia="Times New Roman" w:hAnsi="Arial Narrow" w:cs="Arial"/>
          <w:sz w:val="24"/>
          <w:szCs w:val="24"/>
          <w:lang w:eastAsia="fr-FR"/>
        </w:rPr>
        <w:t>c</w:t>
      </w:r>
      <w:r w:rsidR="00D4435A" w:rsidRPr="0017149F">
        <w:rPr>
          <w:rFonts w:ascii="Arial Narrow" w:eastAsia="Times New Roman" w:hAnsi="Arial Narrow" w:cs="Arial"/>
          <w:sz w:val="24"/>
          <w:szCs w:val="24"/>
          <w:lang w:eastAsia="fr-FR"/>
        </w:rPr>
        <w:t>o-traitance</w:t>
      </w:r>
      <w:proofErr w:type="spellEnd"/>
      <w:r w:rsidR="00D4435A" w:rsidRPr="0017149F">
        <w:rPr>
          <w:rFonts w:ascii="Arial Narrow" w:eastAsia="Times New Roman" w:hAnsi="Arial Narrow" w:cs="Arial"/>
          <w:sz w:val="24"/>
          <w:szCs w:val="24"/>
          <w:lang w:eastAsia="fr-FR"/>
        </w:rPr>
        <w:t xml:space="preserve">) doivent </w:t>
      </w:r>
      <w:proofErr w:type="spellStart"/>
      <w:r w:rsidR="00D4435A" w:rsidRPr="0017149F">
        <w:rPr>
          <w:rFonts w:ascii="Arial Narrow" w:eastAsia="Times New Roman" w:hAnsi="Arial Narrow" w:cs="Arial"/>
          <w:sz w:val="24"/>
          <w:szCs w:val="24"/>
          <w:lang w:eastAsia="fr-FR"/>
        </w:rPr>
        <w:t>satisfaire</w:t>
      </w:r>
      <w:r w:rsidRPr="0017149F">
        <w:rPr>
          <w:rFonts w:ascii="Arial Narrow" w:eastAsia="Times New Roman" w:hAnsi="Arial Narrow" w:cs="Arial"/>
          <w:sz w:val="24"/>
          <w:szCs w:val="24"/>
          <w:lang w:eastAsia="fr-FR"/>
        </w:rPr>
        <w:t>aux</w:t>
      </w:r>
      <w:proofErr w:type="spellEnd"/>
      <w:r w:rsidRPr="0017149F">
        <w:rPr>
          <w:rFonts w:ascii="Arial Narrow" w:eastAsia="Times New Roman" w:hAnsi="Arial Narrow" w:cs="Arial"/>
          <w:sz w:val="24"/>
          <w:szCs w:val="24"/>
          <w:lang w:eastAsia="fr-FR"/>
        </w:rPr>
        <w:t xml:space="preserve"> conditions suivantes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L’offre devra inclure pour chacune des entreprises, tous les renseigne</w:t>
      </w:r>
      <w:r w:rsidR="00D4435A" w:rsidRPr="0017149F">
        <w:rPr>
          <w:rFonts w:ascii="Arial Narrow" w:eastAsia="Times New Roman" w:hAnsi="Arial Narrow" w:cs="Arial"/>
          <w:sz w:val="24"/>
          <w:szCs w:val="24"/>
          <w:lang w:eastAsia="fr-FR"/>
        </w:rPr>
        <w:t xml:space="preserve">ments énumérés à l’article 6.1 </w:t>
      </w:r>
      <w:r w:rsidRPr="0017149F">
        <w:rPr>
          <w:rFonts w:ascii="Arial Narrow" w:eastAsia="Times New Roman" w:hAnsi="Arial Narrow" w:cs="Arial"/>
          <w:sz w:val="24"/>
          <w:szCs w:val="24"/>
          <w:lang w:eastAsia="fr-FR"/>
        </w:rPr>
        <w:t>ci-dessus. Le RPAO devra préciser les informations à fournir par le grou</w:t>
      </w:r>
      <w:r w:rsidR="00D4435A" w:rsidRPr="0017149F">
        <w:rPr>
          <w:rFonts w:ascii="Arial Narrow" w:eastAsia="Times New Roman" w:hAnsi="Arial Narrow" w:cs="Arial"/>
          <w:sz w:val="24"/>
          <w:szCs w:val="24"/>
          <w:lang w:eastAsia="fr-FR"/>
        </w:rPr>
        <w:t>pement et celles à fournir par chaque membre du groupement</w:t>
      </w:r>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L’offre et le marché doivent être signés de façon à obliger tous les membres du groupement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La nature du groupement (conjoint ou solidaire tel que requis dans</w:t>
      </w:r>
      <w:r w:rsidR="00D4435A" w:rsidRPr="0017149F">
        <w:rPr>
          <w:rFonts w:ascii="Arial Narrow" w:eastAsia="Times New Roman" w:hAnsi="Arial Narrow" w:cs="Arial"/>
          <w:sz w:val="24"/>
          <w:szCs w:val="24"/>
          <w:lang w:eastAsia="fr-FR"/>
        </w:rPr>
        <w:t xml:space="preserve"> le RPAO) doit être précisée et </w:t>
      </w:r>
      <w:r w:rsidRPr="0017149F">
        <w:rPr>
          <w:rFonts w:ascii="Arial Narrow" w:eastAsia="Times New Roman" w:hAnsi="Arial Narrow" w:cs="Arial"/>
          <w:sz w:val="24"/>
          <w:szCs w:val="24"/>
          <w:lang w:eastAsia="fr-FR"/>
        </w:rPr>
        <w:t>justifiée par la production d’une copie de l’accord de groupement en bonne et due forme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Le membre du groupement désigné comme mandataire, représentera</w:t>
      </w:r>
      <w:r w:rsidR="00D4435A" w:rsidRPr="0017149F">
        <w:rPr>
          <w:rFonts w:ascii="Arial Narrow" w:eastAsia="Times New Roman" w:hAnsi="Arial Narrow" w:cs="Arial"/>
          <w:sz w:val="24"/>
          <w:szCs w:val="24"/>
          <w:lang w:eastAsia="fr-FR"/>
        </w:rPr>
        <w:t xml:space="preserve"> l’ensemble des entreprises vis </w:t>
      </w:r>
      <w:r w:rsidRPr="0017149F">
        <w:rPr>
          <w:rFonts w:ascii="Arial Narrow" w:eastAsia="Times New Roman" w:hAnsi="Arial Narrow" w:cs="Arial"/>
          <w:sz w:val="24"/>
          <w:szCs w:val="24"/>
          <w:lang w:eastAsia="fr-FR"/>
        </w:rPr>
        <w:t>à vis du Maître d’Ouvrage ou du Maître d’Ouvrage Délégué pour l’exécution du marché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e. En cas de groupement solidaire, les </w:t>
      </w:r>
      <w:proofErr w:type="spellStart"/>
      <w:r w:rsidRPr="0017149F">
        <w:rPr>
          <w:rFonts w:ascii="Arial Narrow" w:eastAsia="Times New Roman" w:hAnsi="Arial Narrow" w:cs="Arial"/>
          <w:sz w:val="24"/>
          <w:szCs w:val="24"/>
          <w:lang w:eastAsia="fr-FR"/>
        </w:rPr>
        <w:t>co-traitants</w:t>
      </w:r>
      <w:proofErr w:type="spellEnd"/>
      <w:r w:rsidRPr="0017149F">
        <w:rPr>
          <w:rFonts w:ascii="Arial Narrow" w:eastAsia="Times New Roman" w:hAnsi="Arial Narrow" w:cs="Arial"/>
          <w:sz w:val="24"/>
          <w:szCs w:val="24"/>
          <w:lang w:eastAsia="fr-FR"/>
        </w:rPr>
        <w:t xml:space="preserve"> se répartissent les paiements qui sont effectués par </w:t>
      </w:r>
      <w:r w:rsidR="00D4435A" w:rsidRPr="0017149F">
        <w:rPr>
          <w:rFonts w:ascii="Arial Narrow" w:eastAsia="Times New Roman" w:hAnsi="Arial Narrow" w:cs="Arial"/>
          <w:sz w:val="24"/>
          <w:szCs w:val="24"/>
          <w:lang w:eastAsia="fr-FR"/>
        </w:rPr>
        <w:t xml:space="preserve">le </w:t>
      </w:r>
      <w:r w:rsidRPr="0017149F">
        <w:rPr>
          <w:rFonts w:ascii="Arial Narrow" w:eastAsia="Times New Roman" w:hAnsi="Arial Narrow" w:cs="Arial"/>
          <w:sz w:val="24"/>
          <w:szCs w:val="24"/>
          <w:lang w:eastAsia="fr-FR"/>
        </w:rPr>
        <w:t>Maître d’Ouvrage ou le Maître d’Ouvrage Délégué dans un compt</w:t>
      </w:r>
      <w:r w:rsidR="00D4435A" w:rsidRPr="0017149F">
        <w:rPr>
          <w:rFonts w:ascii="Arial Narrow" w:eastAsia="Times New Roman" w:hAnsi="Arial Narrow" w:cs="Arial"/>
          <w:sz w:val="24"/>
          <w:szCs w:val="24"/>
          <w:lang w:eastAsia="fr-FR"/>
        </w:rPr>
        <w:t xml:space="preserve">e unique. En cas de groupement </w:t>
      </w:r>
      <w:r w:rsidRPr="0017149F">
        <w:rPr>
          <w:rFonts w:ascii="Arial Narrow" w:eastAsia="Times New Roman" w:hAnsi="Arial Narrow" w:cs="Arial"/>
          <w:sz w:val="24"/>
          <w:szCs w:val="24"/>
          <w:lang w:eastAsia="fr-FR"/>
        </w:rPr>
        <w:t>conjoint, les tâches de chaque membre doivent être précisées et chaq</w:t>
      </w:r>
      <w:r w:rsidR="00D4435A" w:rsidRPr="0017149F">
        <w:rPr>
          <w:rFonts w:ascii="Arial Narrow" w:eastAsia="Times New Roman" w:hAnsi="Arial Narrow" w:cs="Arial"/>
          <w:sz w:val="24"/>
          <w:szCs w:val="24"/>
          <w:lang w:eastAsia="fr-FR"/>
        </w:rPr>
        <w:t xml:space="preserve">ue entreprise est payée par le </w:t>
      </w:r>
      <w:r w:rsidRPr="0017149F">
        <w:rPr>
          <w:rFonts w:ascii="Arial Narrow" w:eastAsia="Times New Roman" w:hAnsi="Arial Narrow" w:cs="Arial"/>
          <w:sz w:val="24"/>
          <w:szCs w:val="24"/>
          <w:lang w:eastAsia="fr-FR"/>
        </w:rPr>
        <w:t xml:space="preserve">Maître d’Ouvrage ou le Maître d’Ouvrage Délégué dans son propre compte.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6.3. Les soumissionnaires doivent également présenter des proposition</w:t>
      </w:r>
      <w:r w:rsidR="00D4435A" w:rsidRPr="0017149F">
        <w:rPr>
          <w:rFonts w:ascii="Arial Narrow" w:eastAsia="Times New Roman" w:hAnsi="Arial Narrow" w:cs="Arial"/>
          <w:sz w:val="24"/>
          <w:szCs w:val="24"/>
          <w:lang w:eastAsia="fr-FR"/>
        </w:rPr>
        <w:t xml:space="preserve">s suffisamment détaillées pour </w:t>
      </w:r>
      <w:r w:rsidRPr="0017149F">
        <w:rPr>
          <w:rFonts w:ascii="Arial Narrow" w:eastAsia="Times New Roman" w:hAnsi="Arial Narrow" w:cs="Arial"/>
          <w:sz w:val="24"/>
          <w:szCs w:val="24"/>
          <w:lang w:eastAsia="fr-FR"/>
        </w:rPr>
        <w:t>démontrer qu’elles sont conformes aux spécifications techniques et aux délais d’exécution visés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6.4. Les soumissionnaires qui sollicitent le bénéfice d’une marge de préfér</w:t>
      </w:r>
      <w:r w:rsidR="00D4435A" w:rsidRPr="0017149F">
        <w:rPr>
          <w:rFonts w:ascii="Arial Narrow" w:eastAsia="Times New Roman" w:hAnsi="Arial Narrow" w:cs="Arial"/>
          <w:sz w:val="24"/>
          <w:szCs w:val="24"/>
          <w:lang w:eastAsia="fr-FR"/>
        </w:rPr>
        <w:t xml:space="preserve">ence, doivent fournir tous les </w:t>
      </w:r>
      <w:r w:rsidRPr="0017149F">
        <w:rPr>
          <w:rFonts w:ascii="Arial Narrow" w:eastAsia="Times New Roman" w:hAnsi="Arial Narrow" w:cs="Arial"/>
          <w:sz w:val="24"/>
          <w:szCs w:val="24"/>
          <w:lang w:eastAsia="fr-FR"/>
        </w:rPr>
        <w:t>renseignements nécessaires pour prouver qu’ils satisfont aux critères d’éligibilité décrits à l’article 33 du RGAO.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7. Visite du site des travaux</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7.1. Il est conseillé au soumissionnaire de visiter et d’inspecter le site des travau</w:t>
      </w:r>
      <w:r w:rsidR="00D4435A" w:rsidRPr="0017149F">
        <w:rPr>
          <w:rFonts w:ascii="Arial Narrow" w:eastAsia="Times New Roman" w:hAnsi="Arial Narrow" w:cs="Arial"/>
          <w:sz w:val="24"/>
          <w:szCs w:val="24"/>
          <w:lang w:eastAsia="fr-FR"/>
        </w:rPr>
        <w:t xml:space="preserve">x et ses environs et d’obtenir </w:t>
      </w:r>
      <w:r w:rsidRPr="0017149F">
        <w:rPr>
          <w:rFonts w:ascii="Arial Narrow" w:eastAsia="Times New Roman" w:hAnsi="Arial Narrow" w:cs="Arial"/>
          <w:sz w:val="24"/>
          <w:szCs w:val="24"/>
          <w:lang w:eastAsia="fr-FR"/>
        </w:rPr>
        <w:t>par lui-même, et sous sa propre responsabilité, tous les renseignements qui pe</w:t>
      </w:r>
      <w:r w:rsidR="00D4435A" w:rsidRPr="0017149F">
        <w:rPr>
          <w:rFonts w:ascii="Arial Narrow" w:eastAsia="Times New Roman" w:hAnsi="Arial Narrow" w:cs="Arial"/>
          <w:sz w:val="24"/>
          <w:szCs w:val="24"/>
          <w:lang w:eastAsia="fr-FR"/>
        </w:rPr>
        <w:t xml:space="preserve">uvent être nécessaires pour la </w:t>
      </w:r>
      <w:r w:rsidRPr="0017149F">
        <w:rPr>
          <w:rFonts w:ascii="Arial Narrow" w:eastAsia="Times New Roman" w:hAnsi="Arial Narrow" w:cs="Arial"/>
          <w:sz w:val="24"/>
          <w:szCs w:val="24"/>
          <w:lang w:eastAsia="fr-FR"/>
        </w:rPr>
        <w:t xml:space="preserve">préparation de l’offre et l’exécution des travaux. Cette visite lorsqu’elle est </w:t>
      </w:r>
      <w:r w:rsidR="00D4435A" w:rsidRPr="0017149F">
        <w:rPr>
          <w:rFonts w:ascii="Arial Narrow" w:eastAsia="Times New Roman" w:hAnsi="Arial Narrow" w:cs="Arial"/>
          <w:sz w:val="24"/>
          <w:szCs w:val="24"/>
          <w:lang w:eastAsia="fr-FR"/>
        </w:rPr>
        <w:t xml:space="preserve">exigée dans le RPAO, doit être </w:t>
      </w:r>
      <w:r w:rsidRPr="0017149F">
        <w:rPr>
          <w:rFonts w:ascii="Arial Narrow" w:eastAsia="Times New Roman" w:hAnsi="Arial Narrow" w:cs="Arial"/>
          <w:sz w:val="24"/>
          <w:szCs w:val="24"/>
          <w:lang w:eastAsia="fr-FR"/>
        </w:rPr>
        <w:t>sanctionnée par une attestation de visite du site signée sur l’honneur par le soum</w:t>
      </w:r>
      <w:r w:rsidR="00D4435A" w:rsidRPr="0017149F">
        <w:rPr>
          <w:rFonts w:ascii="Arial Narrow" w:eastAsia="Times New Roman" w:hAnsi="Arial Narrow" w:cs="Arial"/>
          <w:sz w:val="24"/>
          <w:szCs w:val="24"/>
          <w:lang w:eastAsia="fr-FR"/>
        </w:rPr>
        <w:t xml:space="preserve">issionnaire, faisant ressortir </w:t>
      </w:r>
      <w:r w:rsidRPr="0017149F">
        <w:rPr>
          <w:rFonts w:ascii="Arial Narrow" w:eastAsia="Times New Roman" w:hAnsi="Arial Narrow" w:cs="Arial"/>
          <w:sz w:val="24"/>
          <w:szCs w:val="24"/>
          <w:lang w:eastAsia="fr-FR"/>
        </w:rPr>
        <w:t xml:space="preserve">une description du site ainsi que les observations sur les conditions d’exécution des travaux. Les coûts liés à la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visite du site sont à la charge du Soumissionnaire.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7.2. Le Maître d’Ouvrage ou le Maître d’Ouvrage Délégué est tenu d’autoriser le</w:t>
      </w:r>
      <w:r w:rsidR="00D4435A" w:rsidRPr="0017149F">
        <w:rPr>
          <w:rFonts w:ascii="Arial Narrow" w:eastAsia="Times New Roman" w:hAnsi="Arial Narrow" w:cs="Arial"/>
          <w:sz w:val="24"/>
          <w:szCs w:val="24"/>
          <w:lang w:eastAsia="fr-FR"/>
        </w:rPr>
        <w:t xml:space="preserve"> Soumissionnaire qui en fait 33</w:t>
      </w:r>
      <w:r w:rsidRPr="0017149F">
        <w:rPr>
          <w:rFonts w:ascii="Arial Narrow" w:eastAsia="Times New Roman" w:hAnsi="Arial Narrow" w:cs="Arial"/>
          <w:sz w:val="24"/>
          <w:szCs w:val="24"/>
          <w:lang w:eastAsia="fr-FR"/>
        </w:rPr>
        <w:t>la demande et ses employés ou agents, à pénétrer dans ses locaux et sur ses terra</w:t>
      </w:r>
      <w:r w:rsidR="00D4435A" w:rsidRPr="0017149F">
        <w:rPr>
          <w:rFonts w:ascii="Arial Narrow" w:eastAsia="Times New Roman" w:hAnsi="Arial Narrow" w:cs="Arial"/>
          <w:sz w:val="24"/>
          <w:szCs w:val="24"/>
          <w:lang w:eastAsia="fr-FR"/>
        </w:rPr>
        <w:t xml:space="preserve">ins aux fins de ladite visite, </w:t>
      </w:r>
      <w:r w:rsidRPr="0017149F">
        <w:rPr>
          <w:rFonts w:ascii="Arial Narrow" w:eastAsia="Times New Roman" w:hAnsi="Arial Narrow" w:cs="Arial"/>
          <w:sz w:val="24"/>
          <w:szCs w:val="24"/>
          <w:lang w:eastAsia="fr-FR"/>
        </w:rPr>
        <w:t>mais seulement à la condition expresse que le Soumissionnaire, ses employé</w:t>
      </w:r>
      <w:r w:rsidR="00D4435A" w:rsidRPr="0017149F">
        <w:rPr>
          <w:rFonts w:ascii="Arial Narrow" w:eastAsia="Times New Roman" w:hAnsi="Arial Narrow" w:cs="Arial"/>
          <w:sz w:val="24"/>
          <w:szCs w:val="24"/>
          <w:lang w:eastAsia="fr-FR"/>
        </w:rPr>
        <w:t xml:space="preserve">s et agents dégagent le Maître </w:t>
      </w:r>
      <w:r w:rsidRPr="0017149F">
        <w:rPr>
          <w:rFonts w:ascii="Arial Narrow" w:eastAsia="Times New Roman" w:hAnsi="Arial Narrow" w:cs="Arial"/>
          <w:sz w:val="24"/>
          <w:szCs w:val="24"/>
          <w:lang w:eastAsia="fr-FR"/>
        </w:rPr>
        <w:t>d’Ouvrage ou le Maître d’Ouvrage Délégué, de toute responsabilité pouvant en résulter.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soumissionnaire demeure responsable des accidents mortels ou co</w:t>
      </w:r>
      <w:r w:rsidR="00D4435A" w:rsidRPr="0017149F">
        <w:rPr>
          <w:rFonts w:ascii="Arial Narrow" w:eastAsia="Times New Roman" w:hAnsi="Arial Narrow" w:cs="Arial"/>
          <w:sz w:val="24"/>
          <w:szCs w:val="24"/>
          <w:lang w:eastAsia="fr-FR"/>
        </w:rPr>
        <w:t xml:space="preserve">rporels, des pertes ou dommages </w:t>
      </w:r>
      <w:r w:rsidRPr="0017149F">
        <w:rPr>
          <w:rFonts w:ascii="Arial Narrow" w:eastAsia="Times New Roman" w:hAnsi="Arial Narrow" w:cs="Arial"/>
          <w:sz w:val="24"/>
          <w:szCs w:val="24"/>
          <w:lang w:eastAsia="fr-FR"/>
        </w:rPr>
        <w:t>matériels, coûts et frais encourus du fait de cette visite.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7.3. Le Maître d’Ouvrage ou le Maître d’Ouvrage Délégué peut organiser un</w:t>
      </w:r>
      <w:r w:rsidR="00D4435A" w:rsidRPr="0017149F">
        <w:rPr>
          <w:rFonts w:ascii="Arial Narrow" w:eastAsia="Times New Roman" w:hAnsi="Arial Narrow" w:cs="Arial"/>
          <w:sz w:val="24"/>
          <w:szCs w:val="24"/>
          <w:lang w:eastAsia="fr-FR"/>
        </w:rPr>
        <w:t xml:space="preserve">e visite du site des travaux au </w:t>
      </w:r>
      <w:r w:rsidRPr="0017149F">
        <w:rPr>
          <w:rFonts w:ascii="Arial Narrow" w:eastAsia="Times New Roman" w:hAnsi="Arial Narrow" w:cs="Arial"/>
          <w:sz w:val="24"/>
          <w:szCs w:val="24"/>
          <w:lang w:eastAsia="fr-FR"/>
        </w:rPr>
        <w:t>moment de la réunion préparatoire à l’établissement des offres mentionnées à l’article 19 du RGAO.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DOSSIER D’APPEL D’OFFRES</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8. Contenu du Dossier d’Appel d’Offres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8.1. Le Dossier d’Appel d’Offres décrit les travaux faisant l’objet du marché, fixe les</w:t>
      </w:r>
      <w:r w:rsidR="00D4435A" w:rsidRPr="0017149F">
        <w:rPr>
          <w:rFonts w:ascii="Arial Narrow" w:eastAsia="Times New Roman" w:hAnsi="Arial Narrow" w:cs="Arial"/>
          <w:sz w:val="24"/>
          <w:szCs w:val="24"/>
          <w:lang w:eastAsia="fr-FR"/>
        </w:rPr>
        <w:t xml:space="preserve"> procédures de consultation </w:t>
      </w:r>
      <w:r w:rsidRPr="0017149F">
        <w:rPr>
          <w:rFonts w:ascii="Arial Narrow" w:eastAsia="Times New Roman" w:hAnsi="Arial Narrow" w:cs="Arial"/>
          <w:sz w:val="24"/>
          <w:szCs w:val="24"/>
          <w:lang w:eastAsia="fr-FR"/>
        </w:rPr>
        <w:t>des entreprises et précise les conditions du marché. Outre le(s) additif(s) publié(</w:t>
      </w:r>
      <w:r w:rsidR="00D4435A" w:rsidRPr="0017149F">
        <w:rPr>
          <w:rFonts w:ascii="Arial Narrow" w:eastAsia="Times New Roman" w:hAnsi="Arial Narrow" w:cs="Arial"/>
          <w:sz w:val="24"/>
          <w:szCs w:val="24"/>
          <w:lang w:eastAsia="fr-FR"/>
        </w:rPr>
        <w:t xml:space="preserve">s) conformément à l’article 10 </w:t>
      </w:r>
      <w:r w:rsidRPr="0017149F">
        <w:rPr>
          <w:rFonts w:ascii="Arial Narrow" w:eastAsia="Times New Roman" w:hAnsi="Arial Narrow" w:cs="Arial"/>
          <w:sz w:val="24"/>
          <w:szCs w:val="24"/>
          <w:lang w:eastAsia="fr-FR"/>
        </w:rPr>
        <w:t>du RGAO, il comprend aussi les principau</w:t>
      </w:r>
      <w:r w:rsidR="00917DEC" w:rsidRPr="0017149F">
        <w:rPr>
          <w:rFonts w:ascii="Arial Narrow" w:eastAsia="Times New Roman" w:hAnsi="Arial Narrow" w:cs="Arial"/>
          <w:sz w:val="24"/>
          <w:szCs w:val="24"/>
          <w:lang w:eastAsia="fr-FR"/>
        </w:rPr>
        <w:t>x documents énumérés ci-après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1 : L’Avis d’Appel d’Offres rédigé en français et en anglais (AAO)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2 : Le Règlement Général de l’Appel d’Offres (RGAO)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3 : Le Règlement Particulier de l’Appel d’Offres (RPAO)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4 : Le Cahier des Clauses Administratives Particulières (CCAP)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5 : Le Cahier des Clauses Techniques Particulières (CCTP)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6 : Le Cadre du Bordereau des prix unitaires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7 : Le Cadre du Détail quantitatif et estimatif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n°8 : Le Cadre du Sous-Détail des Prix Unitaires ou de la décompo</w:t>
      </w:r>
      <w:r w:rsidR="00A626EE">
        <w:rPr>
          <w:rFonts w:ascii="Arial Narrow" w:eastAsia="Times New Roman" w:hAnsi="Arial Narrow" w:cs="Arial"/>
          <w:sz w:val="24"/>
          <w:szCs w:val="24"/>
          <w:lang w:eastAsia="fr-FR"/>
        </w:rPr>
        <w:t>sition des prix, le cas échéant</w:t>
      </w:r>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n°09 : Le modèle de marché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Pièce n° 10 </w:t>
      </w:r>
      <w:proofErr w:type="gramStart"/>
      <w:r w:rsidRPr="0017149F">
        <w:rPr>
          <w:rFonts w:ascii="Arial Narrow" w:eastAsia="Times New Roman" w:hAnsi="Arial Narrow" w:cs="Arial"/>
          <w:sz w:val="24"/>
          <w:szCs w:val="24"/>
          <w:lang w:eastAsia="fr-FR"/>
        </w:rPr>
        <w:t>:Les</w:t>
      </w:r>
      <w:proofErr w:type="gramEnd"/>
      <w:r w:rsidRPr="0017149F">
        <w:rPr>
          <w:rFonts w:ascii="Arial Narrow" w:eastAsia="Times New Roman" w:hAnsi="Arial Narrow" w:cs="Arial"/>
          <w:sz w:val="24"/>
          <w:szCs w:val="24"/>
          <w:lang w:eastAsia="fr-FR"/>
        </w:rPr>
        <w:t xml:space="preserve"> Modèles ou formulaires types à utiliser par les Soumissionnaires notamment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Annexe n° 1: Modèle de Déclaration d’intention de soumissionner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Annexe n° 2: Modèle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3: Modèle de caution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4: Modèle de cautionnement définitif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5: Modèle de caution d'avance de démarrage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n°6 : Modèle de caution de bonne exécution (retenue de garantie)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7: Modèle de Lettre de soumission de la proposition technique34</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8: Modèle de Cadre du planning</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9: Modèle de liste de personnels à mobiliser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10: Modèle de fiches de prestations susceptibles d'être sous traitées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Annexe n° 11: Modèle de CV de personnels à mobiliser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11 : Le formulaire de la charte d’intégrité.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Pièce n° 12 : Le formulaire de déclaration d’engagement au respect des clauses sociales et environnementales.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Pièce n° 13 : le visa de maturité ou les justificatifs des études préalables à remplir par le Maître </w:t>
      </w:r>
      <w:r w:rsidR="0040180B" w:rsidRPr="0017149F">
        <w:rPr>
          <w:rFonts w:ascii="Arial Narrow" w:eastAsia="Times New Roman" w:hAnsi="Arial Narrow" w:cs="Arial"/>
          <w:sz w:val="24"/>
          <w:szCs w:val="24"/>
          <w:lang w:eastAsia="fr-FR"/>
        </w:rPr>
        <w:t>d’Ouvrage</w:t>
      </w:r>
      <w:r w:rsidRPr="0017149F">
        <w:rPr>
          <w:rFonts w:ascii="Arial Narrow" w:eastAsia="Times New Roman" w:hAnsi="Arial Narrow" w:cs="Arial"/>
          <w:sz w:val="24"/>
          <w:szCs w:val="24"/>
          <w:lang w:eastAsia="fr-FR"/>
        </w:rPr>
        <w:t xml:space="preserve"> ou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w:t>
      </w:r>
      <w:proofErr w:type="gramEnd"/>
      <w:r w:rsidRPr="0017149F">
        <w:rPr>
          <w:rFonts w:ascii="Arial Narrow" w:eastAsia="Times New Roman" w:hAnsi="Arial Narrow" w:cs="Arial"/>
          <w:sz w:val="24"/>
          <w:szCs w:val="24"/>
          <w:lang w:eastAsia="fr-FR"/>
        </w:rPr>
        <w:t xml:space="preserve"> Maître d’ Ouvrage Délégué, la disponibilité du financement ou l'inscription budgétaire.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Pièce n° 14 : La liste des établissements bancaires et organismes financiers habilités par le Ministre en charge des à émettre des cautions, dans le cadre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8.2. Le Soumissionnaire doit examiner l’ensemble des règlements, formulaire</w:t>
      </w:r>
      <w:r w:rsidR="00D4435A" w:rsidRPr="0017149F">
        <w:rPr>
          <w:rFonts w:ascii="Arial Narrow" w:eastAsia="Times New Roman" w:hAnsi="Arial Narrow" w:cs="Arial"/>
          <w:sz w:val="24"/>
          <w:szCs w:val="24"/>
          <w:lang w:eastAsia="fr-FR"/>
        </w:rPr>
        <w:t xml:space="preserve">s, conditions et spécifications </w:t>
      </w:r>
      <w:r w:rsidRPr="0017149F">
        <w:rPr>
          <w:rFonts w:ascii="Arial Narrow" w:eastAsia="Times New Roman" w:hAnsi="Arial Narrow" w:cs="Arial"/>
          <w:sz w:val="24"/>
          <w:szCs w:val="24"/>
          <w:lang w:eastAsia="fr-FR"/>
        </w:rPr>
        <w:t>contenus dans le DAO. Il lui appartient de fournir tous les renseignements de</w:t>
      </w:r>
      <w:r w:rsidR="00D4435A" w:rsidRPr="0017149F">
        <w:rPr>
          <w:rFonts w:ascii="Arial Narrow" w:eastAsia="Times New Roman" w:hAnsi="Arial Narrow" w:cs="Arial"/>
          <w:sz w:val="24"/>
          <w:szCs w:val="24"/>
          <w:lang w:eastAsia="fr-FR"/>
        </w:rPr>
        <w:t xml:space="preserve">mandés et de préparer une offre </w:t>
      </w:r>
      <w:r w:rsidRPr="0017149F">
        <w:rPr>
          <w:rFonts w:ascii="Arial Narrow" w:eastAsia="Times New Roman" w:hAnsi="Arial Narrow" w:cs="Arial"/>
          <w:sz w:val="24"/>
          <w:szCs w:val="24"/>
          <w:lang w:eastAsia="fr-FR"/>
        </w:rPr>
        <w:t>conforme à tous égards audit dossier.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9. Eclaircissements apportés au Dossier d’Appel d’Offres et Recours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9.1. a) Tout soumissionnaire désirant obtenir des éclaircissements sur le Do</w:t>
      </w:r>
      <w:r w:rsidR="00D4435A" w:rsidRPr="0017149F">
        <w:rPr>
          <w:rFonts w:ascii="Arial Narrow" w:eastAsia="Times New Roman" w:hAnsi="Arial Narrow" w:cs="Arial"/>
          <w:sz w:val="24"/>
          <w:szCs w:val="24"/>
          <w:lang w:eastAsia="fr-FR"/>
        </w:rPr>
        <w:t xml:space="preserve">ssier d’Appel d’Offres peut en  </w:t>
      </w:r>
      <w:r w:rsidRPr="0017149F">
        <w:rPr>
          <w:rFonts w:ascii="Arial Narrow" w:eastAsia="Times New Roman" w:hAnsi="Arial Narrow" w:cs="Arial"/>
          <w:sz w:val="24"/>
          <w:szCs w:val="24"/>
          <w:lang w:eastAsia="fr-FR"/>
        </w:rPr>
        <w:t>faire la demande à l’Autorité Contractante par écrit ou par courrier électronique (té</w:t>
      </w:r>
      <w:r w:rsidR="00D4435A" w:rsidRPr="0017149F">
        <w:rPr>
          <w:rFonts w:ascii="Arial Narrow" w:eastAsia="Times New Roman" w:hAnsi="Arial Narrow" w:cs="Arial"/>
          <w:sz w:val="24"/>
          <w:szCs w:val="24"/>
          <w:lang w:eastAsia="fr-FR"/>
        </w:rPr>
        <w:t xml:space="preserve">lécopie ou e-mail) à l’adresse </w:t>
      </w:r>
      <w:r w:rsidRPr="0017149F">
        <w:rPr>
          <w:rFonts w:ascii="Arial Narrow" w:eastAsia="Times New Roman" w:hAnsi="Arial Narrow" w:cs="Arial"/>
          <w:sz w:val="24"/>
          <w:szCs w:val="24"/>
          <w:lang w:eastAsia="fr-FR"/>
        </w:rPr>
        <w:t>du Maître d’Ouvrage ou du Maître d’Ouvrage Délégué indiquée dans le R</w:t>
      </w:r>
      <w:r w:rsidR="00D4435A" w:rsidRPr="0017149F">
        <w:rPr>
          <w:rFonts w:ascii="Arial Narrow" w:eastAsia="Times New Roman" w:hAnsi="Arial Narrow" w:cs="Arial"/>
          <w:sz w:val="24"/>
          <w:szCs w:val="24"/>
          <w:lang w:eastAsia="fr-FR"/>
        </w:rPr>
        <w:t xml:space="preserve">PAO ou via COLEPS avec copie à </w:t>
      </w:r>
      <w:r w:rsidRPr="0017149F">
        <w:rPr>
          <w:rFonts w:ascii="Arial Narrow" w:eastAsia="Times New Roman" w:hAnsi="Arial Narrow" w:cs="Arial"/>
          <w:sz w:val="24"/>
          <w:szCs w:val="24"/>
          <w:lang w:eastAsia="fr-FR"/>
        </w:rPr>
        <w:t>l’organisme chargé de la régulation des marchés publics. Cependant, l’Autorit</w:t>
      </w:r>
      <w:r w:rsidR="00D4435A" w:rsidRPr="0017149F">
        <w:rPr>
          <w:rFonts w:ascii="Arial Narrow" w:eastAsia="Times New Roman" w:hAnsi="Arial Narrow" w:cs="Arial"/>
          <w:sz w:val="24"/>
          <w:szCs w:val="24"/>
          <w:lang w:eastAsia="fr-FR"/>
        </w:rPr>
        <w:t xml:space="preserve">é Contractante </w:t>
      </w:r>
      <w:r w:rsidRPr="0017149F">
        <w:rPr>
          <w:rFonts w:ascii="Arial Narrow" w:eastAsia="Times New Roman" w:hAnsi="Arial Narrow" w:cs="Arial"/>
          <w:sz w:val="24"/>
          <w:szCs w:val="24"/>
          <w:lang w:eastAsia="fr-FR"/>
        </w:rPr>
        <w:t>répondra par écrit ou par courrier électronique ou via COL</w:t>
      </w:r>
      <w:r w:rsidR="00D4435A" w:rsidRPr="0017149F">
        <w:rPr>
          <w:rFonts w:ascii="Arial Narrow" w:eastAsia="Times New Roman" w:hAnsi="Arial Narrow" w:cs="Arial"/>
          <w:sz w:val="24"/>
          <w:szCs w:val="24"/>
          <w:lang w:eastAsia="fr-FR"/>
        </w:rPr>
        <w:t xml:space="preserve">EPS ou sur tout autre moyen de </w:t>
      </w:r>
      <w:r w:rsidRPr="0017149F">
        <w:rPr>
          <w:rFonts w:ascii="Arial Narrow" w:eastAsia="Times New Roman" w:hAnsi="Arial Narrow" w:cs="Arial"/>
          <w:sz w:val="24"/>
          <w:szCs w:val="24"/>
          <w:lang w:eastAsia="fr-FR"/>
        </w:rPr>
        <w:t>communication électronique indiqué dans le DAO à toute demande d’</w:t>
      </w:r>
      <w:r w:rsidR="00D4435A" w:rsidRPr="0017149F">
        <w:rPr>
          <w:rFonts w:ascii="Arial Narrow" w:eastAsia="Times New Roman" w:hAnsi="Arial Narrow" w:cs="Arial"/>
          <w:sz w:val="24"/>
          <w:szCs w:val="24"/>
          <w:lang w:eastAsia="fr-FR"/>
        </w:rPr>
        <w:t xml:space="preserve">éclaircissement reçue au moins  </w:t>
      </w:r>
      <w:r w:rsidRPr="0017149F">
        <w:rPr>
          <w:rFonts w:ascii="Arial Narrow" w:eastAsia="Times New Roman" w:hAnsi="Arial Narrow" w:cs="Arial"/>
          <w:sz w:val="24"/>
          <w:szCs w:val="24"/>
          <w:lang w:eastAsia="fr-FR"/>
        </w:rPr>
        <w:t>quatorze (14) jours avant la date limite de dépôt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9.1.b). Une copie de la réponse de l’Autorité Contractante, indiquant la ques</w:t>
      </w:r>
      <w:r w:rsidR="00D4435A" w:rsidRPr="0017149F">
        <w:rPr>
          <w:rFonts w:ascii="Arial Narrow" w:eastAsia="Times New Roman" w:hAnsi="Arial Narrow" w:cs="Arial"/>
          <w:sz w:val="24"/>
          <w:szCs w:val="24"/>
          <w:lang w:eastAsia="fr-FR"/>
        </w:rPr>
        <w:t xml:space="preserve">tion posée mais ne mentionnant </w:t>
      </w:r>
      <w:r w:rsidRPr="0017149F">
        <w:rPr>
          <w:rFonts w:ascii="Arial Narrow" w:eastAsia="Times New Roman" w:hAnsi="Arial Narrow" w:cs="Arial"/>
          <w:sz w:val="24"/>
          <w:szCs w:val="24"/>
          <w:lang w:eastAsia="fr-FR"/>
        </w:rPr>
        <w:t>pas son auteur, est adressée à tous les soumissionnaires ayant acheté le Do</w:t>
      </w:r>
      <w:r w:rsidR="00E72FA3" w:rsidRPr="0017149F">
        <w:rPr>
          <w:rFonts w:ascii="Arial Narrow" w:eastAsia="Times New Roman" w:hAnsi="Arial Narrow" w:cs="Arial"/>
          <w:sz w:val="24"/>
          <w:szCs w:val="24"/>
          <w:lang w:eastAsia="fr-FR"/>
        </w:rPr>
        <w:t xml:space="preserve">ssier d’Appel d’Offres dans un </w:t>
      </w:r>
      <w:r w:rsidRPr="0017149F">
        <w:rPr>
          <w:rFonts w:ascii="Arial Narrow" w:eastAsia="Times New Roman" w:hAnsi="Arial Narrow" w:cs="Arial"/>
          <w:sz w:val="24"/>
          <w:szCs w:val="24"/>
          <w:lang w:eastAsia="fr-FR"/>
        </w:rPr>
        <w:t>délai maximal de cinq (05) jours.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9. 2. Tout soumissionnaire qui s’estime lésé peut introduire une requête au</w:t>
      </w:r>
      <w:r w:rsidR="00E72FA3" w:rsidRPr="0017149F">
        <w:rPr>
          <w:rFonts w:ascii="Arial Narrow" w:eastAsia="Times New Roman" w:hAnsi="Arial Narrow" w:cs="Arial"/>
          <w:sz w:val="24"/>
          <w:szCs w:val="24"/>
          <w:lang w:eastAsia="fr-FR"/>
        </w:rPr>
        <w:t xml:space="preserve">près du Maître d’ouvrage ou du Maître d’ouvrage Délégué. </w:t>
      </w:r>
      <w:r w:rsidRPr="0017149F">
        <w:rPr>
          <w:rFonts w:ascii="Arial Narrow" w:eastAsia="Times New Roman" w:hAnsi="Arial Narrow" w:cs="Arial"/>
          <w:sz w:val="24"/>
          <w:szCs w:val="24"/>
          <w:lang w:eastAsia="fr-FR"/>
        </w:rPr>
        <w:t>En cas d’appel d’offres restreint, le recours doit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à la phase de pré</w:t>
      </w:r>
      <w:r w:rsidR="00E72FA3"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 doit porter sur des demandes de réexamen de</w:t>
      </w:r>
      <w:r w:rsidR="00E72FA3" w:rsidRPr="0017149F">
        <w:rPr>
          <w:rFonts w:ascii="Arial Narrow" w:eastAsia="Times New Roman" w:hAnsi="Arial Narrow" w:cs="Arial"/>
          <w:sz w:val="24"/>
          <w:szCs w:val="24"/>
          <w:lang w:eastAsia="fr-FR"/>
        </w:rPr>
        <w:t xml:space="preserve">s conditions de sollicitation, </w:t>
      </w:r>
      <w:r w:rsidRPr="0017149F">
        <w:rPr>
          <w:rFonts w:ascii="Arial Narrow" w:eastAsia="Times New Roman" w:hAnsi="Arial Narrow" w:cs="Arial"/>
          <w:sz w:val="24"/>
          <w:szCs w:val="24"/>
          <w:lang w:eastAsia="fr-FR"/>
        </w:rPr>
        <w:t>de pré</w:t>
      </w:r>
      <w:r w:rsidR="00E72FA3"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 ou sur des demandes de réexamen des décisions ou actes</w:t>
      </w:r>
      <w:r w:rsidR="00E72FA3" w:rsidRPr="0017149F">
        <w:rPr>
          <w:rFonts w:ascii="Arial Narrow" w:eastAsia="Times New Roman" w:hAnsi="Arial Narrow" w:cs="Arial"/>
          <w:sz w:val="24"/>
          <w:szCs w:val="24"/>
          <w:lang w:eastAsia="fr-FR"/>
        </w:rPr>
        <w:t xml:space="preserve"> pris et publiés par le Maître </w:t>
      </w:r>
      <w:r w:rsidRPr="0017149F">
        <w:rPr>
          <w:rFonts w:ascii="Arial Narrow" w:eastAsia="Times New Roman" w:hAnsi="Arial Narrow" w:cs="Arial"/>
          <w:sz w:val="24"/>
          <w:szCs w:val="24"/>
          <w:lang w:eastAsia="fr-FR"/>
        </w:rPr>
        <w:t>d’Ouvrage ou le Maître d’Ouvrage Délégué lors de la procédure de pré</w:t>
      </w:r>
      <w:r w:rsidR="00E72FA3"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qualification.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Les candidats disposent de cinq (05) jours ouvrables avant la</w:t>
      </w:r>
      <w:r w:rsidR="00E72FA3" w:rsidRPr="0017149F">
        <w:rPr>
          <w:rFonts w:ascii="Arial Narrow" w:eastAsia="Times New Roman" w:hAnsi="Arial Narrow" w:cs="Arial"/>
          <w:sz w:val="24"/>
          <w:szCs w:val="24"/>
          <w:lang w:eastAsia="fr-FR"/>
        </w:rPr>
        <w:t xml:space="preserve"> date de dépôt des candidatures </w:t>
      </w:r>
      <w:r w:rsidRPr="0017149F">
        <w:rPr>
          <w:rFonts w:ascii="Arial Narrow" w:eastAsia="Times New Roman" w:hAnsi="Arial Narrow" w:cs="Arial"/>
          <w:sz w:val="24"/>
          <w:szCs w:val="24"/>
          <w:lang w:eastAsia="fr-FR"/>
        </w:rPr>
        <w:t>et cinq (05) jours ouvrables après la publication des résultats de la pré</w:t>
      </w:r>
      <w:r w:rsidR="00E72FA3" w:rsidRPr="0017149F">
        <w:rPr>
          <w:rFonts w:ascii="Arial Narrow" w:eastAsia="Times New Roman" w:hAnsi="Arial Narrow" w:cs="Arial"/>
          <w:sz w:val="24"/>
          <w:szCs w:val="24"/>
          <w:lang w:eastAsia="fr-FR"/>
        </w:rPr>
        <w:t xml:space="preserve"> qualification pour introduire </w:t>
      </w:r>
      <w:r w:rsidRPr="0017149F">
        <w:rPr>
          <w:rFonts w:ascii="Arial Narrow" w:eastAsia="Times New Roman" w:hAnsi="Arial Narrow" w:cs="Arial"/>
          <w:sz w:val="24"/>
          <w:szCs w:val="24"/>
          <w:lang w:eastAsia="fr-FR"/>
        </w:rPr>
        <w:t>leur recours auprès du Maître d’Ouvrage ou du Maître d’Ouvrage Délégué, avec cop</w:t>
      </w:r>
      <w:r w:rsidR="00E72FA3" w:rsidRPr="0017149F">
        <w:rPr>
          <w:rFonts w:ascii="Arial Narrow" w:eastAsia="Times New Roman" w:hAnsi="Arial Narrow" w:cs="Arial"/>
          <w:sz w:val="24"/>
          <w:szCs w:val="24"/>
          <w:lang w:eastAsia="fr-FR"/>
        </w:rPr>
        <w:t xml:space="preserve">ie à l’Autorité </w:t>
      </w:r>
      <w:r w:rsidRPr="0017149F">
        <w:rPr>
          <w:rFonts w:ascii="Arial Narrow" w:eastAsia="Times New Roman" w:hAnsi="Arial Narrow" w:cs="Arial"/>
          <w:sz w:val="24"/>
          <w:szCs w:val="24"/>
          <w:lang w:eastAsia="fr-FR"/>
        </w:rPr>
        <w:t>chargée des marchés publics et à l’organisme chargé de la régulation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Ce recours n’est pas suspensif.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9.3. Lorsque l’appel d’offres est la procédure retenue, le recours doit être adressé, entre la publication de l’Avi</w:t>
      </w:r>
      <w:r w:rsidR="00E72FA3" w:rsidRPr="0017149F">
        <w:rPr>
          <w:rFonts w:ascii="Arial Narrow" w:eastAsia="Times New Roman" w:hAnsi="Arial Narrow" w:cs="Arial"/>
          <w:sz w:val="24"/>
          <w:szCs w:val="24"/>
          <w:lang w:eastAsia="fr-FR"/>
        </w:rPr>
        <w:t xml:space="preserve">s </w:t>
      </w:r>
      <w:r w:rsidRPr="0017149F">
        <w:rPr>
          <w:rFonts w:ascii="Arial Narrow" w:eastAsia="Times New Roman" w:hAnsi="Arial Narrow" w:cs="Arial"/>
          <w:sz w:val="24"/>
          <w:szCs w:val="24"/>
          <w:lang w:eastAsia="fr-FR"/>
        </w:rPr>
        <w:t xml:space="preserve">d’appel d’offres et l’ouverture des plis :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au Maître d’ouvrage ou au Maître d’ouvrage Délégué avec copie à l’Autorité chargée des Marchés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Publics et à l’organisme chargé de la régulation des marchés publics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il doit parvenir au Maître d’ouvrage ou au Maître d’ouvrage Délégué au</w:t>
      </w:r>
      <w:r w:rsidR="00E72FA3" w:rsidRPr="0017149F">
        <w:rPr>
          <w:rFonts w:ascii="Arial Narrow" w:eastAsia="Times New Roman" w:hAnsi="Arial Narrow" w:cs="Arial"/>
          <w:sz w:val="24"/>
          <w:szCs w:val="24"/>
          <w:lang w:eastAsia="fr-FR"/>
        </w:rPr>
        <w:t xml:space="preserve"> plus tard quatorze (14) jours </w:t>
      </w:r>
      <w:r w:rsidRPr="0017149F">
        <w:rPr>
          <w:rFonts w:ascii="Arial Narrow" w:eastAsia="Times New Roman" w:hAnsi="Arial Narrow" w:cs="Arial"/>
          <w:sz w:val="24"/>
          <w:szCs w:val="24"/>
          <w:lang w:eastAsia="fr-FR"/>
        </w:rPr>
        <w:t>ouvrables avant la date d’ouverture des offres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 le Maître d’Ouvrage ou le Maître d’Ouvrage Délégué dispose de cinq (05) jours ouvrables pour réagir.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copie de la réaction est transmise à l’Autorité chargée des Marchés P</w:t>
      </w:r>
      <w:r w:rsidR="00E72FA3" w:rsidRPr="0017149F">
        <w:rPr>
          <w:rFonts w:ascii="Arial Narrow" w:eastAsia="Times New Roman" w:hAnsi="Arial Narrow" w:cs="Arial"/>
          <w:sz w:val="24"/>
          <w:szCs w:val="24"/>
          <w:lang w:eastAsia="fr-FR"/>
        </w:rPr>
        <w:t xml:space="preserve">ublics et à l’Organisme Chargé </w:t>
      </w:r>
      <w:r w:rsidRPr="0017149F">
        <w:rPr>
          <w:rFonts w:ascii="Arial Narrow" w:eastAsia="Times New Roman" w:hAnsi="Arial Narrow" w:cs="Arial"/>
          <w:sz w:val="24"/>
          <w:szCs w:val="24"/>
          <w:lang w:eastAsia="fr-FR"/>
        </w:rPr>
        <w:t>de la Régulation des Marchés Publics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en cas de désaccord entre le requérant et le Maître d’ouvrage ou le Maître d’ouvrage Délégué, le recours est porté par le requérant au Comité chargé de l’examen des recours.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 ce recours n’est pas suspensif.</w:t>
      </w:r>
    </w:p>
    <w:p w:rsidR="00F12AF9" w:rsidRPr="007313E0"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10. Modificat</w:t>
      </w:r>
      <w:r w:rsidR="007313E0">
        <w:rPr>
          <w:rFonts w:ascii="Arial Narrow" w:eastAsia="Times New Roman" w:hAnsi="Arial Narrow" w:cs="Arial"/>
          <w:b/>
          <w:sz w:val="24"/>
          <w:szCs w:val="24"/>
          <w:lang w:eastAsia="fr-FR"/>
        </w:rPr>
        <w:t>ion du Dossier d’Appel d’Offres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10.1. Le Maître d’Ouvrage ou le Maître d’Ouvrage Délégué peut, à tout moment</w:t>
      </w:r>
      <w:r w:rsidR="00E72FA3" w:rsidRPr="0017149F">
        <w:rPr>
          <w:rFonts w:ascii="Arial Narrow" w:eastAsia="Times New Roman" w:hAnsi="Arial Narrow" w:cs="Arial"/>
          <w:sz w:val="24"/>
          <w:szCs w:val="24"/>
          <w:lang w:eastAsia="fr-FR"/>
        </w:rPr>
        <w:t xml:space="preserve"> avant la date limite de dépôt </w:t>
      </w:r>
      <w:r w:rsidRPr="0017149F">
        <w:rPr>
          <w:rFonts w:ascii="Arial Narrow" w:eastAsia="Times New Roman" w:hAnsi="Arial Narrow" w:cs="Arial"/>
          <w:sz w:val="24"/>
          <w:szCs w:val="24"/>
          <w:lang w:eastAsia="fr-FR"/>
        </w:rPr>
        <w:t>des offres et pour tout motif, que ce soit à son initiative ou consécutivement à un</w:t>
      </w:r>
      <w:r w:rsidR="00E72FA3" w:rsidRPr="0017149F">
        <w:rPr>
          <w:rFonts w:ascii="Arial Narrow" w:eastAsia="Times New Roman" w:hAnsi="Arial Narrow" w:cs="Arial"/>
          <w:sz w:val="24"/>
          <w:szCs w:val="24"/>
          <w:lang w:eastAsia="fr-FR"/>
        </w:rPr>
        <w:t xml:space="preserve">e saisine d’un soumissionnaire, </w:t>
      </w:r>
      <w:r w:rsidRPr="0017149F">
        <w:rPr>
          <w:rFonts w:ascii="Arial Narrow" w:eastAsia="Times New Roman" w:hAnsi="Arial Narrow" w:cs="Arial"/>
          <w:sz w:val="24"/>
          <w:szCs w:val="24"/>
          <w:lang w:eastAsia="fr-FR"/>
        </w:rPr>
        <w:t>modifier le Dossier d’Appel d’Offres en publiant un additif.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10.2. Tout additif ainsi publié fera partie intégrante du Dossier d’Appel d’Offres conformément à l’Article 8.1 du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RGAO et doit être communiqué par écrit ou signifié par tout moyen la</w:t>
      </w:r>
      <w:r w:rsidR="00E72FA3" w:rsidRPr="0017149F">
        <w:rPr>
          <w:rFonts w:ascii="Arial Narrow" w:eastAsia="Times New Roman" w:hAnsi="Arial Narrow" w:cs="Arial"/>
          <w:sz w:val="24"/>
          <w:szCs w:val="24"/>
          <w:lang w:eastAsia="fr-FR"/>
        </w:rPr>
        <w:t xml:space="preserve">issant trace écrite à tous les </w:t>
      </w:r>
      <w:r w:rsidRPr="0017149F">
        <w:rPr>
          <w:rFonts w:ascii="Arial Narrow" w:eastAsia="Times New Roman" w:hAnsi="Arial Narrow" w:cs="Arial"/>
          <w:sz w:val="24"/>
          <w:szCs w:val="24"/>
          <w:lang w:eastAsia="fr-FR"/>
        </w:rPr>
        <w:t>soumissionnaires ayant acheté le Dossier d’Appel d’Offres ou via COL</w:t>
      </w:r>
      <w:r w:rsidR="00E72FA3" w:rsidRPr="0017149F">
        <w:rPr>
          <w:rFonts w:ascii="Arial Narrow" w:eastAsia="Times New Roman" w:hAnsi="Arial Narrow" w:cs="Arial"/>
          <w:sz w:val="24"/>
          <w:szCs w:val="24"/>
          <w:lang w:eastAsia="fr-FR"/>
        </w:rPr>
        <w:t xml:space="preserve">EPS ou sur tout autre moyen de </w:t>
      </w:r>
      <w:r w:rsidRPr="0017149F">
        <w:rPr>
          <w:rFonts w:ascii="Arial Narrow" w:eastAsia="Times New Roman" w:hAnsi="Arial Narrow" w:cs="Arial"/>
          <w:sz w:val="24"/>
          <w:szCs w:val="24"/>
          <w:lang w:eastAsia="fr-FR"/>
        </w:rPr>
        <w:t>communication électronique indiqué par le Maître d’Ouvrage dans le DAO.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10.3. Afin de donner aux soumissionnaires suffisamment de temps pour ten</w:t>
      </w:r>
      <w:r w:rsidR="00E72FA3" w:rsidRPr="0017149F">
        <w:rPr>
          <w:rFonts w:ascii="Arial Narrow" w:eastAsia="Times New Roman" w:hAnsi="Arial Narrow" w:cs="Arial"/>
          <w:sz w:val="24"/>
          <w:szCs w:val="24"/>
          <w:lang w:eastAsia="fr-FR"/>
        </w:rPr>
        <w:t xml:space="preserve">ir compte de l’additif dans la </w:t>
      </w:r>
      <w:r w:rsidRPr="0017149F">
        <w:rPr>
          <w:rFonts w:ascii="Arial Narrow" w:eastAsia="Times New Roman" w:hAnsi="Arial Narrow" w:cs="Arial"/>
          <w:sz w:val="24"/>
          <w:szCs w:val="24"/>
          <w:lang w:eastAsia="fr-FR"/>
        </w:rPr>
        <w:t>préparation de leurs offres, le Maître d’Ouvrage ou le Maître d’Ouvrage Délég</w:t>
      </w:r>
      <w:r w:rsidR="00E72FA3" w:rsidRPr="0017149F">
        <w:rPr>
          <w:rFonts w:ascii="Arial Narrow" w:eastAsia="Times New Roman" w:hAnsi="Arial Narrow" w:cs="Arial"/>
          <w:sz w:val="24"/>
          <w:szCs w:val="24"/>
          <w:lang w:eastAsia="fr-FR"/>
        </w:rPr>
        <w:t xml:space="preserve">ué pourra reporter, autant que </w:t>
      </w:r>
      <w:r w:rsidRPr="0017149F">
        <w:rPr>
          <w:rFonts w:ascii="Arial Narrow" w:eastAsia="Times New Roman" w:hAnsi="Arial Narrow" w:cs="Arial"/>
          <w:sz w:val="24"/>
          <w:szCs w:val="24"/>
          <w:lang w:eastAsia="fr-FR"/>
        </w:rPr>
        <w:t>nécessaire, la date limite de dépôt des offres, conformément aux dispositions de l’Article 22 du RGAO.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PREPARATION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11. Frais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candidat supportera tous les frais afférents à la préparation et à la présen</w:t>
      </w:r>
      <w:r w:rsidR="00E72FA3" w:rsidRPr="0017149F">
        <w:rPr>
          <w:rFonts w:ascii="Arial Narrow" w:eastAsia="Times New Roman" w:hAnsi="Arial Narrow" w:cs="Arial"/>
          <w:sz w:val="24"/>
          <w:szCs w:val="24"/>
          <w:lang w:eastAsia="fr-FR"/>
        </w:rPr>
        <w:t xml:space="preserve">tation de son offre. Le Maître </w:t>
      </w:r>
      <w:r w:rsidRPr="0017149F">
        <w:rPr>
          <w:rFonts w:ascii="Arial Narrow" w:eastAsia="Times New Roman" w:hAnsi="Arial Narrow" w:cs="Arial"/>
          <w:sz w:val="24"/>
          <w:szCs w:val="24"/>
          <w:lang w:eastAsia="fr-FR"/>
        </w:rPr>
        <w:t>d’Ouvrage ou le Maître d’Ouvrage Délégué n’est en aucun cas responsable de ce</w:t>
      </w:r>
      <w:r w:rsidR="00E72FA3" w:rsidRPr="0017149F">
        <w:rPr>
          <w:rFonts w:ascii="Arial Narrow" w:eastAsia="Times New Roman" w:hAnsi="Arial Narrow" w:cs="Arial"/>
          <w:sz w:val="24"/>
          <w:szCs w:val="24"/>
          <w:lang w:eastAsia="fr-FR"/>
        </w:rPr>
        <w:t xml:space="preserve">s frais, ni tenu de les régler, </w:t>
      </w:r>
      <w:r w:rsidRPr="0017149F">
        <w:rPr>
          <w:rFonts w:ascii="Arial Narrow" w:eastAsia="Times New Roman" w:hAnsi="Arial Narrow" w:cs="Arial"/>
          <w:sz w:val="24"/>
          <w:szCs w:val="24"/>
          <w:lang w:eastAsia="fr-FR"/>
        </w:rPr>
        <w:t>quel que soit le déroulement ou l’issue de la procédure d’Appel d’Offres.36</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12. Langue de l’offre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L’offre ainsi que toute correspondance et tout document, échangé entre l</w:t>
      </w:r>
      <w:r w:rsidR="00E72FA3" w:rsidRPr="0017149F">
        <w:rPr>
          <w:rFonts w:ascii="Arial Narrow" w:eastAsia="Times New Roman" w:hAnsi="Arial Narrow" w:cs="Arial"/>
          <w:sz w:val="24"/>
          <w:szCs w:val="24"/>
          <w:lang w:eastAsia="fr-FR"/>
        </w:rPr>
        <w:t xml:space="preserve">e Soumissionnaire et le Maître </w:t>
      </w:r>
      <w:r w:rsidRPr="0017149F">
        <w:rPr>
          <w:rFonts w:ascii="Arial Narrow" w:eastAsia="Times New Roman" w:hAnsi="Arial Narrow" w:cs="Arial"/>
          <w:sz w:val="24"/>
          <w:szCs w:val="24"/>
          <w:lang w:eastAsia="fr-FR"/>
        </w:rPr>
        <w:t>d’Ouvrage ou le Maître d’Ouvrage Délégué seront rédigés en françai</w:t>
      </w:r>
      <w:r w:rsidR="00E72FA3" w:rsidRPr="0017149F">
        <w:rPr>
          <w:rFonts w:ascii="Arial Narrow" w:eastAsia="Times New Roman" w:hAnsi="Arial Narrow" w:cs="Arial"/>
          <w:sz w:val="24"/>
          <w:szCs w:val="24"/>
          <w:lang w:eastAsia="fr-FR"/>
        </w:rPr>
        <w:t xml:space="preserve">s ou en anglais. Les documents </w:t>
      </w:r>
      <w:r w:rsidRPr="0017149F">
        <w:rPr>
          <w:rFonts w:ascii="Arial Narrow" w:eastAsia="Times New Roman" w:hAnsi="Arial Narrow" w:cs="Arial"/>
          <w:sz w:val="24"/>
          <w:szCs w:val="24"/>
          <w:lang w:eastAsia="fr-FR"/>
        </w:rPr>
        <w:t>complémentaires et les imprimés fournis par le soumissionnaire peuvent être rédigés dans une autre l</w:t>
      </w:r>
      <w:r w:rsidR="00E72FA3" w:rsidRPr="0017149F">
        <w:rPr>
          <w:rFonts w:ascii="Arial Narrow" w:eastAsia="Times New Roman" w:hAnsi="Arial Narrow" w:cs="Arial"/>
          <w:sz w:val="24"/>
          <w:szCs w:val="24"/>
          <w:lang w:eastAsia="fr-FR"/>
        </w:rPr>
        <w:t xml:space="preserve">angue à </w:t>
      </w:r>
      <w:r w:rsidRPr="0017149F">
        <w:rPr>
          <w:rFonts w:ascii="Arial Narrow" w:eastAsia="Times New Roman" w:hAnsi="Arial Narrow" w:cs="Arial"/>
          <w:sz w:val="24"/>
          <w:szCs w:val="24"/>
          <w:lang w:eastAsia="fr-FR"/>
        </w:rPr>
        <w:t>condition d’être accompagnés d’une traduction précise en français ou en anglais</w:t>
      </w:r>
      <w:r w:rsidR="00E72FA3" w:rsidRPr="0017149F">
        <w:rPr>
          <w:rFonts w:ascii="Arial Narrow" w:eastAsia="Times New Roman" w:hAnsi="Arial Narrow" w:cs="Arial"/>
          <w:sz w:val="24"/>
          <w:szCs w:val="24"/>
          <w:lang w:eastAsia="fr-FR"/>
        </w:rPr>
        <w:t xml:space="preserve"> fait par un traducteur agrée; </w:t>
      </w:r>
      <w:r w:rsidRPr="0017149F">
        <w:rPr>
          <w:rFonts w:ascii="Arial Narrow" w:eastAsia="Times New Roman" w:hAnsi="Arial Narrow" w:cs="Arial"/>
          <w:sz w:val="24"/>
          <w:szCs w:val="24"/>
          <w:lang w:eastAsia="fr-FR"/>
        </w:rPr>
        <w:t>auquel cas et aux fins d’interprétation de l’offre, la traduction fera foi.</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13. Documents constituant l’offre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13.1. L’offre présentée par le soumissionnaire comprendra les docum</w:t>
      </w:r>
      <w:r w:rsidR="00E72FA3" w:rsidRPr="0017149F">
        <w:rPr>
          <w:rFonts w:ascii="Arial Narrow" w:eastAsia="Times New Roman" w:hAnsi="Arial Narrow" w:cs="Arial"/>
          <w:sz w:val="24"/>
          <w:szCs w:val="24"/>
          <w:lang w:eastAsia="fr-FR"/>
        </w:rPr>
        <w:t xml:space="preserve">ents détaillés au RPAO, dûment </w:t>
      </w:r>
      <w:r w:rsidRPr="0017149F">
        <w:rPr>
          <w:rFonts w:ascii="Arial Narrow" w:eastAsia="Times New Roman" w:hAnsi="Arial Narrow" w:cs="Arial"/>
          <w:sz w:val="24"/>
          <w:szCs w:val="24"/>
          <w:lang w:eastAsia="fr-FR"/>
        </w:rPr>
        <w:t>remplis et regroupés en trois volumes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Volume 1 : Dossier administratif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Il comprend notamment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a.1.Tous les documents attestant que le soumissionnaire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a souscrit les déclarations prévues par les lois et règlements en vigueur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s’est acquitté des droits, taxes, impôts, cotisations, contributions,</w:t>
      </w:r>
      <w:r w:rsidR="00E72FA3" w:rsidRPr="0017149F">
        <w:rPr>
          <w:rFonts w:ascii="Arial Narrow" w:eastAsia="Times New Roman" w:hAnsi="Arial Narrow" w:cs="Arial"/>
          <w:sz w:val="24"/>
          <w:szCs w:val="24"/>
          <w:lang w:eastAsia="fr-FR"/>
        </w:rPr>
        <w:t xml:space="preserve"> redevances ou prélèvements de </w:t>
      </w:r>
      <w:r w:rsidRPr="0017149F">
        <w:rPr>
          <w:rFonts w:ascii="Arial Narrow" w:eastAsia="Times New Roman" w:hAnsi="Arial Narrow" w:cs="Arial"/>
          <w:sz w:val="24"/>
          <w:szCs w:val="24"/>
          <w:lang w:eastAsia="fr-FR"/>
        </w:rPr>
        <w:t>quelque nature que ce soit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n’est pas en état de liquidation judiciaire ou en faillite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n’est pas frappé de l’une des interdictions ou </w:t>
      </w:r>
      <w:proofErr w:type="spellStart"/>
      <w:r w:rsidRPr="0017149F">
        <w:rPr>
          <w:rFonts w:ascii="Arial Narrow" w:eastAsia="Times New Roman" w:hAnsi="Arial Narrow" w:cs="Arial"/>
          <w:sz w:val="24"/>
          <w:szCs w:val="24"/>
          <w:lang w:eastAsia="fr-FR"/>
        </w:rPr>
        <w:t>déchéances</w:t>
      </w:r>
      <w:proofErr w:type="spellEnd"/>
      <w:r w:rsidRPr="0017149F">
        <w:rPr>
          <w:rFonts w:ascii="Arial Narrow" w:eastAsia="Times New Roman" w:hAnsi="Arial Narrow" w:cs="Arial"/>
          <w:sz w:val="24"/>
          <w:szCs w:val="24"/>
          <w:lang w:eastAsia="fr-FR"/>
        </w:rPr>
        <w:t xml:space="preserve"> prévues par les </w:t>
      </w:r>
      <w:r w:rsidR="00E72FA3" w:rsidRPr="0017149F">
        <w:rPr>
          <w:rFonts w:ascii="Arial Narrow" w:eastAsia="Times New Roman" w:hAnsi="Arial Narrow" w:cs="Arial"/>
          <w:sz w:val="24"/>
          <w:szCs w:val="24"/>
          <w:lang w:eastAsia="fr-FR"/>
        </w:rPr>
        <w:t xml:space="preserve">lois et règlements en vigueur, </w:t>
      </w:r>
      <w:r w:rsidRPr="0017149F">
        <w:rPr>
          <w:rFonts w:ascii="Arial Narrow" w:eastAsia="Times New Roman" w:hAnsi="Arial Narrow" w:cs="Arial"/>
          <w:sz w:val="24"/>
          <w:szCs w:val="24"/>
          <w:lang w:eastAsia="fr-FR"/>
        </w:rPr>
        <w:t>aussi bien au plan national qu’international.</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a.2</w:t>
      </w:r>
      <w:proofErr w:type="gramEnd"/>
      <w:r w:rsidRPr="0017149F">
        <w:rPr>
          <w:rFonts w:ascii="Arial Narrow" w:eastAsia="Times New Roman" w:hAnsi="Arial Narrow" w:cs="Arial"/>
          <w:sz w:val="24"/>
          <w:szCs w:val="24"/>
          <w:lang w:eastAsia="fr-FR"/>
        </w:rPr>
        <w:t>. Le cautionnement de soumission établi conformément aux dispositions de l’article 17 du RGAO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a.3.L’acte écrit donnant pouvoir au signataire de l’offre d’engager la personne morale soumissionnaire, 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cas</w:t>
      </w:r>
      <w:proofErr w:type="gramEnd"/>
      <w:r w:rsidRPr="0017149F">
        <w:rPr>
          <w:rFonts w:ascii="Arial Narrow" w:eastAsia="Times New Roman" w:hAnsi="Arial Narrow" w:cs="Arial"/>
          <w:sz w:val="24"/>
          <w:szCs w:val="24"/>
          <w:lang w:eastAsia="fr-FR"/>
        </w:rPr>
        <w:t xml:space="preserve"> échéant, conformément aux dispositions de l’article 6.1 du RGAO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Volume 2 : Offre technique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Il comprend notamment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b.1.Les renseignements sur la qualification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RPAO précise la liste des documents à fournir par les soumissionnaires </w:t>
      </w:r>
      <w:r w:rsidR="00E72FA3" w:rsidRPr="0017149F">
        <w:rPr>
          <w:rFonts w:ascii="Arial Narrow" w:eastAsia="Times New Roman" w:hAnsi="Arial Narrow" w:cs="Arial"/>
          <w:sz w:val="24"/>
          <w:szCs w:val="24"/>
          <w:lang w:eastAsia="fr-FR"/>
        </w:rPr>
        <w:t xml:space="preserve">pour justifier les critères de </w:t>
      </w:r>
      <w:r w:rsidRPr="0017149F">
        <w:rPr>
          <w:rFonts w:ascii="Arial Narrow" w:eastAsia="Times New Roman" w:hAnsi="Arial Narrow" w:cs="Arial"/>
          <w:sz w:val="24"/>
          <w:szCs w:val="24"/>
          <w:lang w:eastAsia="fr-FR"/>
        </w:rPr>
        <w:t>qualification mentionnés à l’article 6.1 du RGAO, notamment les références de l’entre</w:t>
      </w:r>
      <w:r w:rsidR="00E72FA3" w:rsidRPr="0017149F">
        <w:rPr>
          <w:rFonts w:ascii="Arial Narrow" w:eastAsia="Times New Roman" w:hAnsi="Arial Narrow" w:cs="Arial"/>
          <w:sz w:val="24"/>
          <w:szCs w:val="24"/>
          <w:lang w:eastAsia="fr-FR"/>
        </w:rPr>
        <w:t xml:space="preserve">prise, le matériel et la liste </w:t>
      </w:r>
      <w:r w:rsidRPr="0017149F">
        <w:rPr>
          <w:rFonts w:ascii="Arial Narrow" w:eastAsia="Times New Roman" w:hAnsi="Arial Narrow" w:cs="Arial"/>
          <w:sz w:val="24"/>
          <w:szCs w:val="24"/>
          <w:lang w:eastAsia="fr-FR"/>
        </w:rPr>
        <w:t>du personnel.</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b.2. La Méthodologie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RPAO précise les éléments constitutifs de la proposition technique des</w:t>
      </w:r>
      <w:r w:rsidR="00E72FA3" w:rsidRPr="0017149F">
        <w:rPr>
          <w:rFonts w:ascii="Arial Narrow" w:eastAsia="Times New Roman" w:hAnsi="Arial Narrow" w:cs="Arial"/>
          <w:sz w:val="24"/>
          <w:szCs w:val="24"/>
          <w:lang w:eastAsia="fr-FR"/>
        </w:rPr>
        <w:t xml:space="preserve"> soumissionnaires, notamment : </w:t>
      </w:r>
      <w:r w:rsidRPr="0017149F">
        <w:rPr>
          <w:rFonts w:ascii="Arial Narrow" w:eastAsia="Times New Roman" w:hAnsi="Arial Narrow" w:cs="Arial"/>
          <w:sz w:val="24"/>
          <w:szCs w:val="24"/>
          <w:lang w:eastAsia="fr-FR"/>
        </w:rPr>
        <w:t>une note méthodologique portant sur une analyse des travaux et précisant l’orga</w:t>
      </w:r>
      <w:r w:rsidR="00E72FA3" w:rsidRPr="0017149F">
        <w:rPr>
          <w:rFonts w:ascii="Arial Narrow" w:eastAsia="Times New Roman" w:hAnsi="Arial Narrow" w:cs="Arial"/>
          <w:sz w:val="24"/>
          <w:szCs w:val="24"/>
          <w:lang w:eastAsia="fr-FR"/>
        </w:rPr>
        <w:t xml:space="preserve">nisation et le programme que </w:t>
      </w:r>
      <w:r w:rsidRPr="0017149F">
        <w:rPr>
          <w:rFonts w:ascii="Arial Narrow" w:eastAsia="Times New Roman" w:hAnsi="Arial Narrow" w:cs="Arial"/>
          <w:sz w:val="24"/>
          <w:szCs w:val="24"/>
          <w:lang w:eastAsia="fr-FR"/>
        </w:rPr>
        <w:t xml:space="preserve">le soumissionnaire compte mettre en place ou en œuvre pour les réaliser (installations, planning, PAQ, </w:t>
      </w:r>
      <w:proofErr w:type="spellStart"/>
      <w:r w:rsidRPr="0017149F">
        <w:rPr>
          <w:rFonts w:ascii="Arial Narrow" w:eastAsia="Times New Roman" w:hAnsi="Arial Narrow" w:cs="Arial"/>
          <w:sz w:val="24"/>
          <w:szCs w:val="24"/>
          <w:lang w:eastAsia="fr-FR"/>
        </w:rPr>
        <w:t>soustraitance</w:t>
      </w:r>
      <w:proofErr w:type="spellEnd"/>
      <w:r w:rsidRPr="0017149F">
        <w:rPr>
          <w:rFonts w:ascii="Arial Narrow" w:eastAsia="Times New Roman" w:hAnsi="Arial Narrow" w:cs="Arial"/>
          <w:sz w:val="24"/>
          <w:szCs w:val="24"/>
          <w:lang w:eastAsia="fr-FR"/>
        </w:rPr>
        <w:t>, approche HIMO le cas échéant, etc.).</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3. Les preuves d’acceptation des conditions du marché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soumissionnaire remettra les copies dûment paraphées, renseignées et sign</w:t>
      </w:r>
      <w:r w:rsidR="00E72FA3" w:rsidRPr="0017149F">
        <w:rPr>
          <w:rFonts w:ascii="Arial Narrow" w:eastAsia="Times New Roman" w:hAnsi="Arial Narrow" w:cs="Arial"/>
          <w:sz w:val="24"/>
          <w:szCs w:val="24"/>
          <w:lang w:eastAsia="fr-FR"/>
        </w:rPr>
        <w:t xml:space="preserve">ées des documents à caractères </w:t>
      </w:r>
      <w:r w:rsidRPr="0017149F">
        <w:rPr>
          <w:rFonts w:ascii="Arial Narrow" w:eastAsia="Times New Roman" w:hAnsi="Arial Narrow" w:cs="Arial"/>
          <w:sz w:val="24"/>
          <w:szCs w:val="24"/>
          <w:lang w:eastAsia="fr-FR"/>
        </w:rPr>
        <w:t>administratif et technique régissant le marché, à savoir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 Le Cahier des Clauses Administratives Particulières (CCAP)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ii. Le Cahier des Clauses Techniques Particulières (CCTP).</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b.4.Commentaires CCAP et CCTP (facultatifs)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Les soumissionnaires formuleront un commentaire sur les choix techni</w:t>
      </w:r>
      <w:r w:rsidR="00E72FA3" w:rsidRPr="0017149F">
        <w:rPr>
          <w:rFonts w:ascii="Arial Narrow" w:eastAsia="Times New Roman" w:hAnsi="Arial Narrow" w:cs="Arial"/>
          <w:sz w:val="24"/>
          <w:szCs w:val="24"/>
          <w:lang w:eastAsia="fr-FR"/>
        </w:rPr>
        <w:t>ques du projet et d’</w:t>
      </w:r>
      <w:proofErr w:type="spellStart"/>
      <w:r w:rsidR="00E72FA3" w:rsidRPr="0017149F">
        <w:rPr>
          <w:rFonts w:ascii="Arial Narrow" w:eastAsia="Times New Roman" w:hAnsi="Arial Narrow" w:cs="Arial"/>
          <w:sz w:val="24"/>
          <w:szCs w:val="24"/>
          <w:lang w:eastAsia="fr-FR"/>
        </w:rPr>
        <w:t>éventuelles</w:t>
      </w:r>
      <w:r w:rsidRPr="0017149F">
        <w:rPr>
          <w:rFonts w:ascii="Arial Narrow" w:eastAsia="Times New Roman" w:hAnsi="Arial Narrow" w:cs="Arial"/>
          <w:sz w:val="24"/>
          <w:szCs w:val="24"/>
          <w:lang w:eastAsia="fr-FR"/>
        </w:rPr>
        <w:t>propositions</w:t>
      </w:r>
      <w:proofErr w:type="spell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b</w:t>
      </w:r>
      <w:proofErr w:type="gramEnd"/>
      <w:r w:rsidRPr="0017149F">
        <w:rPr>
          <w:rFonts w:ascii="Arial Narrow" w:eastAsia="Times New Roman" w:hAnsi="Arial Narrow" w:cs="Arial"/>
          <w:sz w:val="24"/>
          <w:szCs w:val="24"/>
          <w:lang w:eastAsia="fr-FR"/>
        </w:rPr>
        <w:t xml:space="preserve"> .5. </w:t>
      </w:r>
      <w:proofErr w:type="gramStart"/>
      <w:r w:rsidRPr="0017149F">
        <w:rPr>
          <w:rFonts w:ascii="Arial Narrow" w:eastAsia="Times New Roman" w:hAnsi="Arial Narrow" w:cs="Arial"/>
          <w:sz w:val="24"/>
          <w:szCs w:val="24"/>
          <w:lang w:eastAsia="fr-FR"/>
        </w:rPr>
        <w:t>la</w:t>
      </w:r>
      <w:proofErr w:type="gramEnd"/>
      <w:r w:rsidRPr="0017149F">
        <w:rPr>
          <w:rFonts w:ascii="Arial Narrow" w:eastAsia="Times New Roman" w:hAnsi="Arial Narrow" w:cs="Arial"/>
          <w:sz w:val="24"/>
          <w:szCs w:val="24"/>
          <w:lang w:eastAsia="fr-FR"/>
        </w:rPr>
        <w:t xml:space="preserve"> charte d’intégrité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b-6- la déclaration d’engagement au respect des clauses sociales et environnementales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Volume 3 : Offre financière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Il comprend les éléments permettant de justifier le coût des travaux, à savoir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c.1</w:t>
      </w:r>
      <w:proofErr w:type="gramEnd"/>
      <w:r w:rsidRPr="0017149F">
        <w:rPr>
          <w:rFonts w:ascii="Arial Narrow" w:eastAsia="Times New Roman" w:hAnsi="Arial Narrow" w:cs="Arial"/>
          <w:sz w:val="24"/>
          <w:szCs w:val="24"/>
          <w:lang w:eastAsia="fr-FR"/>
        </w:rPr>
        <w:t>. La soumission proprement dite, en original rédigée selon le modèle ou le formulaire type joint, timbrée au</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tarif</w:t>
      </w:r>
      <w:proofErr w:type="gramEnd"/>
      <w:r w:rsidRPr="0017149F">
        <w:rPr>
          <w:rFonts w:ascii="Arial Narrow" w:eastAsia="Times New Roman" w:hAnsi="Arial Narrow" w:cs="Arial"/>
          <w:sz w:val="24"/>
          <w:szCs w:val="24"/>
          <w:lang w:eastAsia="fr-FR"/>
        </w:rPr>
        <w:t xml:space="preserve"> en vigueur, signée et datée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c.2</w:t>
      </w:r>
      <w:proofErr w:type="gramEnd"/>
      <w:r w:rsidRPr="0017149F">
        <w:rPr>
          <w:rFonts w:ascii="Arial Narrow" w:eastAsia="Times New Roman" w:hAnsi="Arial Narrow" w:cs="Arial"/>
          <w:sz w:val="24"/>
          <w:szCs w:val="24"/>
          <w:lang w:eastAsia="fr-FR"/>
        </w:rPr>
        <w:t>. Le bordereau des prix unitaires dûment rempli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c.3</w:t>
      </w:r>
      <w:proofErr w:type="gramEnd"/>
      <w:r w:rsidRPr="0017149F">
        <w:rPr>
          <w:rFonts w:ascii="Arial Narrow" w:eastAsia="Times New Roman" w:hAnsi="Arial Narrow" w:cs="Arial"/>
          <w:sz w:val="24"/>
          <w:szCs w:val="24"/>
          <w:lang w:eastAsia="fr-FR"/>
        </w:rPr>
        <w:t>. Le détail quantitatif et estimatif dûment rempli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c.4. Le sous-détail des prix et/ou la décomposition des prix forfaitaires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c.5. L’échéancier prévisionnel de paiements, le cas échéant.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soumissionnaires utiliseront à cet effet les pièces et modèles ou formulaires types prévus dans le Dossier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d’Appel</w:t>
      </w:r>
      <w:proofErr w:type="gramEnd"/>
      <w:r w:rsidRPr="0017149F">
        <w:rPr>
          <w:rFonts w:ascii="Arial Narrow" w:eastAsia="Times New Roman" w:hAnsi="Arial Narrow" w:cs="Arial"/>
          <w:sz w:val="24"/>
          <w:szCs w:val="24"/>
          <w:lang w:eastAsia="fr-FR"/>
        </w:rPr>
        <w:t xml:space="preserve"> d’Offres, sous réserve des dispositions de l’article 17.2 du RGAO concernant les autres formes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possibles</w:t>
      </w:r>
      <w:proofErr w:type="gramEnd"/>
      <w:r w:rsidRPr="0017149F">
        <w:rPr>
          <w:rFonts w:ascii="Arial Narrow" w:eastAsia="Times New Roman" w:hAnsi="Arial Narrow" w:cs="Arial"/>
          <w:sz w:val="24"/>
          <w:szCs w:val="24"/>
          <w:lang w:eastAsia="fr-FR"/>
        </w:rPr>
        <w:t xml:space="preserve"> de Cautionnement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13.2. Le RPAO indique combien de temps les propositions doivent demeurer valides à compter de la date de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soumission</w:t>
      </w:r>
      <w:proofErr w:type="gramEnd"/>
      <w:r w:rsidRPr="0017149F">
        <w:rPr>
          <w:rFonts w:ascii="Arial Narrow" w:eastAsia="Times New Roman" w:hAnsi="Arial Narrow" w:cs="Arial"/>
          <w:sz w:val="24"/>
          <w:szCs w:val="24"/>
          <w:lang w:eastAsia="fr-FR"/>
        </w:rPr>
        <w:t xml:space="preserve">. Pendant cette période, les soumissionnaires doivent garder à disposition le personnel spécialisé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proposé</w:t>
      </w:r>
      <w:proofErr w:type="gramEnd"/>
      <w:r w:rsidRPr="0017149F">
        <w:rPr>
          <w:rFonts w:ascii="Arial Narrow" w:eastAsia="Times New Roman" w:hAnsi="Arial Narrow" w:cs="Arial"/>
          <w:sz w:val="24"/>
          <w:szCs w:val="24"/>
          <w:lang w:eastAsia="fr-FR"/>
        </w:rPr>
        <w:t xml:space="preserve"> pour la mission. Le Maître d’Ouvrage ou le Maître d’Ouvrage Délégué fait tout son possible pour mener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à</w:t>
      </w:r>
      <w:proofErr w:type="gramEnd"/>
      <w:r w:rsidRPr="0017149F">
        <w:rPr>
          <w:rFonts w:ascii="Arial Narrow" w:eastAsia="Times New Roman" w:hAnsi="Arial Narrow" w:cs="Arial"/>
          <w:sz w:val="24"/>
          <w:szCs w:val="24"/>
          <w:lang w:eastAsia="fr-FR"/>
        </w:rPr>
        <w:t xml:space="preserve"> bien les négociations dans ces délais. Si celui-ci souhaite prolonger la durée de validité des propositions, les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Candidats qui n’y consentent pas sont en droit de r</w:t>
      </w:r>
      <w:r w:rsidR="004316E1" w:rsidRPr="0017149F">
        <w:rPr>
          <w:rFonts w:ascii="Arial Narrow" w:eastAsia="Times New Roman" w:hAnsi="Arial Narrow" w:cs="Arial"/>
          <w:sz w:val="24"/>
          <w:szCs w:val="24"/>
          <w:lang w:eastAsia="fr-FR"/>
        </w:rPr>
        <w:t>efuser une telle prolongation.</w:t>
      </w:r>
    </w:p>
    <w:p w:rsidR="004316E1" w:rsidRPr="0017149F" w:rsidRDefault="004316E1" w:rsidP="001E7095">
      <w:pPr>
        <w:tabs>
          <w:tab w:val="left" w:pos="3000"/>
        </w:tabs>
        <w:spacing w:after="0" w:line="240" w:lineRule="auto"/>
        <w:jc w:val="both"/>
        <w:rPr>
          <w:rFonts w:ascii="Arial Narrow" w:eastAsia="Times New Roman" w:hAnsi="Arial Narrow" w:cs="Arial"/>
          <w:sz w:val="24"/>
          <w:szCs w:val="24"/>
          <w:lang w:eastAsia="fr-FR"/>
        </w:rPr>
      </w:pP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14. Montant de l’offre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14.1. Sauf indication contraire figurant dans le Dossier d’Appel d’Offres, le montant du marché couvrira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l’ensemble</w:t>
      </w:r>
      <w:proofErr w:type="gramEnd"/>
      <w:r w:rsidRPr="0017149F">
        <w:rPr>
          <w:rFonts w:ascii="Arial Narrow" w:eastAsia="Times New Roman" w:hAnsi="Arial Narrow" w:cs="Arial"/>
          <w:sz w:val="24"/>
          <w:szCs w:val="24"/>
          <w:lang w:eastAsia="fr-FR"/>
        </w:rPr>
        <w:t xml:space="preserve"> des travaux décrits à l’article 1.1 du RPAO, sur la base du Bordereau des Prix et du Détail Quantitatif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et</w:t>
      </w:r>
      <w:proofErr w:type="gramEnd"/>
      <w:r w:rsidRPr="0017149F">
        <w:rPr>
          <w:rFonts w:ascii="Arial Narrow" w:eastAsia="Times New Roman" w:hAnsi="Arial Narrow" w:cs="Arial"/>
          <w:sz w:val="24"/>
          <w:szCs w:val="24"/>
          <w:lang w:eastAsia="fr-FR"/>
        </w:rPr>
        <w:t xml:space="preserve"> Estimatif chiffrés, ainsi que du sous-détail des prix unitaires et de la décomposition des prix forfaitaires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présentés</w:t>
      </w:r>
      <w:proofErr w:type="gramEnd"/>
      <w:r w:rsidRPr="0017149F">
        <w:rPr>
          <w:rFonts w:ascii="Arial Narrow" w:eastAsia="Times New Roman" w:hAnsi="Arial Narrow" w:cs="Arial"/>
          <w:sz w:val="24"/>
          <w:szCs w:val="24"/>
          <w:lang w:eastAsia="fr-FR"/>
        </w:rPr>
        <w:t xml:space="preserve"> par le soumissionnaire le cas échéant.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14.2. Le soumissionnaire remplira les prix unitaires et totaux de tous les postes du bordereau de prix et du Détail</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quantitatif</w:t>
      </w:r>
      <w:proofErr w:type="gramEnd"/>
      <w:r w:rsidRPr="0017149F">
        <w:rPr>
          <w:rFonts w:ascii="Arial Narrow" w:eastAsia="Times New Roman" w:hAnsi="Arial Narrow" w:cs="Arial"/>
          <w:sz w:val="24"/>
          <w:szCs w:val="24"/>
          <w:lang w:eastAsia="fr-FR"/>
        </w:rPr>
        <w:t xml:space="preserve"> et estimatif.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14.3. Sous réserve des dispositions contraires prévues dans le RPAO et le CCAP, tous les droits, impôts,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taxes</w:t>
      </w:r>
      <w:proofErr w:type="gramEnd"/>
      <w:r w:rsidRPr="0017149F">
        <w:rPr>
          <w:rFonts w:ascii="Arial Narrow" w:eastAsia="Times New Roman" w:hAnsi="Arial Narrow" w:cs="Arial"/>
          <w:sz w:val="24"/>
          <w:szCs w:val="24"/>
          <w:lang w:eastAsia="fr-FR"/>
        </w:rPr>
        <w:t xml:space="preserve"> et assurances payables par le soumissionnaire au titre du futur Marché, ou à tout autre titre, trente (30)</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jours</w:t>
      </w:r>
      <w:proofErr w:type="gramEnd"/>
      <w:r w:rsidRPr="0017149F">
        <w:rPr>
          <w:rFonts w:ascii="Arial Narrow" w:eastAsia="Times New Roman" w:hAnsi="Arial Narrow" w:cs="Arial"/>
          <w:sz w:val="24"/>
          <w:szCs w:val="24"/>
          <w:lang w:eastAsia="fr-FR"/>
        </w:rPr>
        <w:t xml:space="preserve"> avant la date limite de dépôt des offres seront inclus dans les prix et dans le montant total de son 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14.4. Si les clauses de révision et/ou d’actualisation des prix sont prévues au marché, la date d’établissement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des</w:t>
      </w:r>
      <w:proofErr w:type="gramEnd"/>
      <w:r w:rsidRPr="0017149F">
        <w:rPr>
          <w:rFonts w:ascii="Arial Narrow" w:eastAsia="Times New Roman" w:hAnsi="Arial Narrow" w:cs="Arial"/>
          <w:sz w:val="24"/>
          <w:szCs w:val="24"/>
          <w:lang w:eastAsia="fr-FR"/>
        </w:rPr>
        <w:t xml:space="preserve"> prix initiaux, ainsi que les modalités de révision et/ou d’actualisation desdits prix doivent être précisées.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 Marché dont la durée d’exécution est au plus égale à un (1) an ne peut faire l’objet de révision de prix.</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14.5. Tous les prix unitaires assortis des quantités doivent être justifiés par des sous-détails établis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conformément</w:t>
      </w:r>
      <w:proofErr w:type="gramEnd"/>
      <w:r w:rsidRPr="0017149F">
        <w:rPr>
          <w:rFonts w:ascii="Arial Narrow" w:eastAsia="Times New Roman" w:hAnsi="Arial Narrow" w:cs="Arial"/>
          <w:sz w:val="24"/>
          <w:szCs w:val="24"/>
          <w:lang w:eastAsia="fr-FR"/>
        </w:rPr>
        <w:t xml:space="preserve"> au cadre proposé à la pièce N° 8 du DAO.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14.6. Les soumissionnaires indiqueront les rabais consentis dans leurs offres. Par ailleurs, ils préciseront les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conditions</w:t>
      </w:r>
      <w:proofErr w:type="gramEnd"/>
      <w:r w:rsidRPr="0017149F">
        <w:rPr>
          <w:rFonts w:ascii="Arial Narrow" w:eastAsia="Times New Roman" w:hAnsi="Arial Narrow" w:cs="Arial"/>
          <w:sz w:val="24"/>
          <w:szCs w:val="24"/>
          <w:lang w:eastAsia="fr-FR"/>
        </w:rPr>
        <w:t xml:space="preserve"> d’application de ce rabais.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15. Monnaies de soumission et de règlement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15.1. En cas d’Appels d’Offres Internationaux, les monnaies de l’offre doivent suivre les dispositions soit de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l’Option</w:t>
      </w:r>
      <w:proofErr w:type="gramEnd"/>
      <w:r w:rsidRPr="0017149F">
        <w:rPr>
          <w:rFonts w:ascii="Arial Narrow" w:eastAsia="Times New Roman" w:hAnsi="Arial Narrow" w:cs="Arial"/>
          <w:sz w:val="24"/>
          <w:szCs w:val="24"/>
          <w:lang w:eastAsia="fr-FR"/>
        </w:rPr>
        <w:t xml:space="preserve"> A ou de l’Option B ci-dessous; l’option applicable étant celle retenue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15.2. Option A : le montant de la soumission est libellé entièrement en monnaie nationale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montant de la soumission, les prix unitaires du bordereau des prix et les prix du détail quantitatif et estimatif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sont</w:t>
      </w:r>
      <w:proofErr w:type="gramEnd"/>
      <w:r w:rsidRPr="0017149F">
        <w:rPr>
          <w:rFonts w:ascii="Arial Narrow" w:eastAsia="Times New Roman" w:hAnsi="Arial Narrow" w:cs="Arial"/>
          <w:sz w:val="24"/>
          <w:szCs w:val="24"/>
          <w:lang w:eastAsia="fr-FR"/>
        </w:rPr>
        <w:t xml:space="preserve"> libellés entièrement en francs CFA de la manière suivante: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Les prix seront entièrement libellés dans la monnaie nationale. Le soumissionnaire qui compte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engager</w:t>
      </w:r>
      <w:proofErr w:type="gramEnd"/>
      <w:r w:rsidRPr="0017149F">
        <w:rPr>
          <w:rFonts w:ascii="Arial Narrow" w:eastAsia="Times New Roman" w:hAnsi="Arial Narrow" w:cs="Arial"/>
          <w:sz w:val="24"/>
          <w:szCs w:val="24"/>
          <w:lang w:eastAsia="fr-FR"/>
        </w:rPr>
        <w:t xml:space="preserve"> des dépenses dans d’autres monnaies pour la réalisation des Travaux, indiquera en annexe à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la</w:t>
      </w:r>
      <w:proofErr w:type="gramEnd"/>
      <w:r w:rsidRPr="0017149F">
        <w:rPr>
          <w:rFonts w:ascii="Arial Narrow" w:eastAsia="Times New Roman" w:hAnsi="Arial Narrow" w:cs="Arial"/>
          <w:sz w:val="24"/>
          <w:szCs w:val="24"/>
          <w:lang w:eastAsia="fr-FR"/>
        </w:rPr>
        <w:t xml:space="preserve"> soumission le ou les pourcentages du montant de l’offre nécessaires pour couvrir les besoins en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monnaies</w:t>
      </w:r>
      <w:proofErr w:type="gramEnd"/>
      <w:r w:rsidRPr="0017149F">
        <w:rPr>
          <w:rFonts w:ascii="Arial Narrow" w:eastAsia="Times New Roman" w:hAnsi="Arial Narrow" w:cs="Arial"/>
          <w:sz w:val="24"/>
          <w:szCs w:val="24"/>
          <w:lang w:eastAsia="fr-FR"/>
        </w:rPr>
        <w:t xml:space="preserve"> étrangères, sans excéder un maximum de trois monnaies de pays membres de l’institution de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financement</w:t>
      </w:r>
      <w:proofErr w:type="gramEnd"/>
      <w:r w:rsidRPr="0017149F">
        <w:rPr>
          <w:rFonts w:ascii="Arial Narrow" w:eastAsia="Times New Roman" w:hAnsi="Arial Narrow" w:cs="Arial"/>
          <w:sz w:val="24"/>
          <w:szCs w:val="24"/>
          <w:lang w:eastAsia="fr-FR"/>
        </w:rPr>
        <w:t xml:space="preserve"> du marché.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Les taux de change utilisés par le Soumissionnaire pour convertir son offre en monnaie nationale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seront</w:t>
      </w:r>
      <w:proofErr w:type="gramEnd"/>
      <w:r w:rsidRPr="0017149F">
        <w:rPr>
          <w:rFonts w:ascii="Arial Narrow" w:eastAsia="Times New Roman" w:hAnsi="Arial Narrow" w:cs="Arial"/>
          <w:sz w:val="24"/>
          <w:szCs w:val="24"/>
          <w:lang w:eastAsia="fr-FR"/>
        </w:rPr>
        <w:t xml:space="preserve"> spécifiés par le soumissionnaire en annexe à la soumission conformément aux précisions du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RPAO. Ils seront appliqués pour tout paiement au titre du Marché, pou</w:t>
      </w:r>
      <w:r w:rsidR="00A626EE">
        <w:rPr>
          <w:rFonts w:ascii="Arial Narrow" w:eastAsia="Times New Roman" w:hAnsi="Arial Narrow" w:cs="Arial"/>
          <w:sz w:val="24"/>
          <w:szCs w:val="24"/>
          <w:lang w:eastAsia="fr-FR"/>
        </w:rPr>
        <w:t>r qu’aucun risque de change ne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soit</w:t>
      </w:r>
      <w:proofErr w:type="gramEnd"/>
      <w:r w:rsidRPr="0017149F">
        <w:rPr>
          <w:rFonts w:ascii="Arial Narrow" w:eastAsia="Times New Roman" w:hAnsi="Arial Narrow" w:cs="Arial"/>
          <w:sz w:val="24"/>
          <w:szCs w:val="24"/>
          <w:lang w:eastAsia="fr-FR"/>
        </w:rPr>
        <w:t xml:space="preserve"> supporté par le Soumissionnaire retenu.</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15.3. Option B : Le montant de la soumission est directement libellé en monnaie nationale et étrangère.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soumissionnaire libellera les prix unitaires du bordereau des prix et les prix du Détail quantitatif et estimatif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de</w:t>
      </w:r>
      <w:proofErr w:type="gramEnd"/>
      <w:r w:rsidRPr="0017149F">
        <w:rPr>
          <w:rFonts w:ascii="Arial Narrow" w:eastAsia="Times New Roman" w:hAnsi="Arial Narrow" w:cs="Arial"/>
          <w:sz w:val="24"/>
          <w:szCs w:val="24"/>
          <w:lang w:eastAsia="fr-FR"/>
        </w:rPr>
        <w:t xml:space="preserve"> la manière suivante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Les prix des intrants nécessaires aux travaux que le Soumissionnaire compte se procurer dans le pays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du</w:t>
      </w:r>
      <w:proofErr w:type="gramEnd"/>
      <w:r w:rsidRPr="0017149F">
        <w:rPr>
          <w:rFonts w:ascii="Arial Narrow" w:eastAsia="Times New Roman" w:hAnsi="Arial Narrow" w:cs="Arial"/>
          <w:sz w:val="24"/>
          <w:szCs w:val="24"/>
          <w:lang w:eastAsia="fr-FR"/>
        </w:rPr>
        <w:t xml:space="preserve"> Maître d’Ouvrage ou du Maître d’Ouvrage Délégué seront libellés en francs CFA tels que spécifié au</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RPAO et dénommée “monnaie nationale”.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 Les prix des intrants nécessaires aux travaux que le soumissionnaire compte se procurer en dehors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du</w:t>
      </w:r>
      <w:proofErr w:type="gramEnd"/>
      <w:r w:rsidRPr="0017149F">
        <w:rPr>
          <w:rFonts w:ascii="Arial Narrow" w:eastAsia="Times New Roman" w:hAnsi="Arial Narrow" w:cs="Arial"/>
          <w:sz w:val="24"/>
          <w:szCs w:val="24"/>
          <w:lang w:eastAsia="fr-FR"/>
        </w:rPr>
        <w:t xml:space="preserve"> pays du Maître d’Ouvrage ou du Maître d’Ouvrage Délégué seront libellés dans la monnaie du pays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du</w:t>
      </w:r>
      <w:proofErr w:type="gramEnd"/>
      <w:r w:rsidRPr="0017149F">
        <w:rPr>
          <w:rFonts w:ascii="Arial Narrow" w:eastAsia="Times New Roman" w:hAnsi="Arial Narrow" w:cs="Arial"/>
          <w:sz w:val="24"/>
          <w:szCs w:val="24"/>
          <w:lang w:eastAsia="fr-FR"/>
        </w:rPr>
        <w:t xml:space="preserve"> soumissionnaire ou de celle d’un pays membre éligible largement utilisée dans le commerce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international</w:t>
      </w:r>
      <w:proofErr w:type="gram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15.4. Le Maître d’Ouvrage ou le Maître d’Ouvrage Délégué peut demander aux soumissionnaires d’exprimer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leurs</w:t>
      </w:r>
      <w:proofErr w:type="gramEnd"/>
      <w:r w:rsidRPr="0017149F">
        <w:rPr>
          <w:rFonts w:ascii="Arial Narrow" w:eastAsia="Times New Roman" w:hAnsi="Arial Narrow" w:cs="Arial"/>
          <w:sz w:val="24"/>
          <w:szCs w:val="24"/>
          <w:lang w:eastAsia="fr-FR"/>
        </w:rPr>
        <w:t xml:space="preserve"> besoins en monnaies nationale et étrangère et de justifier que les montants inclus dans les prix unitaires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et</w:t>
      </w:r>
      <w:proofErr w:type="gramEnd"/>
      <w:r w:rsidRPr="0017149F">
        <w:rPr>
          <w:rFonts w:ascii="Arial Narrow" w:eastAsia="Times New Roman" w:hAnsi="Arial Narrow" w:cs="Arial"/>
          <w:sz w:val="24"/>
          <w:szCs w:val="24"/>
          <w:lang w:eastAsia="fr-FR"/>
        </w:rPr>
        <w:t xml:space="preserve"> totaux, et indiqués en annexe à la soumission, sont raisonnables ; à cette fin, un état détaillé de ses besoins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en</w:t>
      </w:r>
      <w:proofErr w:type="gramEnd"/>
      <w:r w:rsidRPr="0017149F">
        <w:rPr>
          <w:rFonts w:ascii="Arial Narrow" w:eastAsia="Times New Roman" w:hAnsi="Arial Narrow" w:cs="Arial"/>
          <w:sz w:val="24"/>
          <w:szCs w:val="24"/>
          <w:lang w:eastAsia="fr-FR"/>
        </w:rPr>
        <w:t xml:space="preserve"> monnaies étrangères sera fourni par le soumissionnaire.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15.5. Durant l’exécution des travaux, la plupart des monnaies étrangères res</w:t>
      </w:r>
      <w:r w:rsidR="00A626EE">
        <w:rPr>
          <w:rFonts w:ascii="Arial Narrow" w:eastAsia="Times New Roman" w:hAnsi="Arial Narrow" w:cs="Arial"/>
          <w:sz w:val="24"/>
          <w:szCs w:val="24"/>
          <w:lang w:eastAsia="fr-FR"/>
        </w:rPr>
        <w:t xml:space="preserve">tant à payer sur le montant du </w:t>
      </w:r>
      <w:r w:rsidRPr="0017149F">
        <w:rPr>
          <w:rFonts w:ascii="Arial Narrow" w:eastAsia="Times New Roman" w:hAnsi="Arial Narrow" w:cs="Arial"/>
          <w:sz w:val="24"/>
          <w:szCs w:val="24"/>
          <w:lang w:eastAsia="fr-FR"/>
        </w:rPr>
        <w:t xml:space="preserve">marché peut être révisée d’un commun accord par le Maître d’Ouvrage ou </w:t>
      </w:r>
      <w:r w:rsidR="00A626EE">
        <w:rPr>
          <w:rFonts w:ascii="Arial Narrow" w:eastAsia="Times New Roman" w:hAnsi="Arial Narrow" w:cs="Arial"/>
          <w:sz w:val="24"/>
          <w:szCs w:val="24"/>
          <w:lang w:eastAsia="fr-FR"/>
        </w:rPr>
        <w:t xml:space="preserve">le Maître d’Ouvrage Délégué et </w:t>
      </w:r>
      <w:r w:rsidRPr="0017149F">
        <w:rPr>
          <w:rFonts w:ascii="Arial Narrow" w:eastAsia="Times New Roman" w:hAnsi="Arial Narrow" w:cs="Arial"/>
          <w:sz w:val="24"/>
          <w:szCs w:val="24"/>
          <w:lang w:eastAsia="fr-FR"/>
        </w:rPr>
        <w:t>l’entreprise de façon à tenir compte de toute modification survenue dans les</w:t>
      </w:r>
      <w:r w:rsidR="00A626EE">
        <w:rPr>
          <w:rFonts w:ascii="Arial Narrow" w:eastAsia="Times New Roman" w:hAnsi="Arial Narrow" w:cs="Arial"/>
          <w:sz w:val="24"/>
          <w:szCs w:val="24"/>
          <w:lang w:eastAsia="fr-FR"/>
        </w:rPr>
        <w:t xml:space="preserve"> besoins en devises au titre </w:t>
      </w:r>
      <w:proofErr w:type="spellStart"/>
      <w:r w:rsidR="00A626EE">
        <w:rPr>
          <w:rFonts w:ascii="Arial Narrow" w:eastAsia="Times New Roman" w:hAnsi="Arial Narrow" w:cs="Arial"/>
          <w:sz w:val="24"/>
          <w:szCs w:val="24"/>
          <w:lang w:eastAsia="fr-FR"/>
        </w:rPr>
        <w:t>du</w:t>
      </w:r>
      <w:r w:rsidRPr="0017149F">
        <w:rPr>
          <w:rFonts w:ascii="Arial Narrow" w:eastAsia="Times New Roman" w:hAnsi="Arial Narrow" w:cs="Arial"/>
          <w:sz w:val="24"/>
          <w:szCs w:val="24"/>
          <w:lang w:eastAsia="fr-FR"/>
        </w:rPr>
        <w:t>marché</w:t>
      </w:r>
      <w:proofErr w:type="spell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16. Validité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16.1. Les offres doivent demeurer valables pendant la période spécifiée dans le Règlement Particulier de</w:t>
      </w:r>
      <w:r w:rsidR="00B22A2D">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l'Appel d'Offres pour compter de la date de remise des offres fixée par le Maître d’Ouvrage ou le Maître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d’Ouvrage</w:t>
      </w:r>
      <w:proofErr w:type="gramEnd"/>
      <w:r w:rsidRPr="0017149F">
        <w:rPr>
          <w:rFonts w:ascii="Arial Narrow" w:eastAsia="Times New Roman" w:hAnsi="Arial Narrow" w:cs="Arial"/>
          <w:sz w:val="24"/>
          <w:szCs w:val="24"/>
          <w:lang w:eastAsia="fr-FR"/>
        </w:rPr>
        <w:t xml:space="preserve"> Délégué, en application de l'article 22 du RGAO. Une offre valable pour une période plus courte sera</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considérée</w:t>
      </w:r>
      <w:proofErr w:type="gramEnd"/>
      <w:r w:rsidRPr="0017149F">
        <w:rPr>
          <w:rFonts w:ascii="Arial Narrow" w:eastAsia="Times New Roman" w:hAnsi="Arial Narrow" w:cs="Arial"/>
          <w:sz w:val="24"/>
          <w:szCs w:val="24"/>
          <w:lang w:eastAsia="fr-FR"/>
        </w:rPr>
        <w:t xml:space="preserve"> par la Commission de passation des marchés comme non conforme, sauf si le délai de validité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lastRenderedPageBreak/>
        <w:t>du</w:t>
      </w:r>
      <w:proofErr w:type="gramEnd"/>
      <w:r w:rsidRPr="0017149F">
        <w:rPr>
          <w:rFonts w:ascii="Arial Narrow" w:eastAsia="Times New Roman" w:hAnsi="Arial Narrow" w:cs="Arial"/>
          <w:sz w:val="24"/>
          <w:szCs w:val="24"/>
          <w:lang w:eastAsia="fr-FR"/>
        </w:rPr>
        <w:t xml:space="preserve"> cautionnement de soumission est conforme. Dans ce cas, un délai de quarante-huit (48) heures est accordé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au</w:t>
      </w:r>
      <w:proofErr w:type="gramEnd"/>
      <w:r w:rsidRPr="0017149F">
        <w:rPr>
          <w:rFonts w:ascii="Arial Narrow" w:eastAsia="Times New Roman" w:hAnsi="Arial Narrow" w:cs="Arial"/>
          <w:sz w:val="24"/>
          <w:szCs w:val="24"/>
          <w:lang w:eastAsia="fr-FR"/>
        </w:rPr>
        <w:t xml:space="preserve"> soumissionnaire pour produire une nouvelle lettre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16.2. Dans des circonstances exceptionnelles, le Maître d’Ouvrage ou le Maître d’Ouvrage Délégué peut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solliciter</w:t>
      </w:r>
      <w:proofErr w:type="gramEnd"/>
      <w:r w:rsidRPr="0017149F">
        <w:rPr>
          <w:rFonts w:ascii="Arial Narrow" w:eastAsia="Times New Roman" w:hAnsi="Arial Narrow" w:cs="Arial"/>
          <w:sz w:val="24"/>
          <w:szCs w:val="24"/>
          <w:lang w:eastAsia="fr-FR"/>
        </w:rPr>
        <w:t xml:space="preserve"> le consentement du soumissionnaire à une prolongation du délai de validité. La demande et les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réponses</w:t>
      </w:r>
      <w:proofErr w:type="gramEnd"/>
      <w:r w:rsidRPr="0017149F">
        <w:rPr>
          <w:rFonts w:ascii="Arial Narrow" w:eastAsia="Times New Roman" w:hAnsi="Arial Narrow" w:cs="Arial"/>
          <w:sz w:val="24"/>
          <w:szCs w:val="24"/>
          <w:lang w:eastAsia="fr-FR"/>
        </w:rPr>
        <w:t xml:space="preserve"> qui lui seront faites le seront par écrit (ou par télécopie). La validité du cautionnement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prévue</w:t>
      </w:r>
      <w:proofErr w:type="gramEnd"/>
      <w:r w:rsidRPr="0017149F">
        <w:rPr>
          <w:rFonts w:ascii="Arial Narrow" w:eastAsia="Times New Roman" w:hAnsi="Arial Narrow" w:cs="Arial"/>
          <w:sz w:val="24"/>
          <w:szCs w:val="24"/>
          <w:lang w:eastAsia="fr-FR"/>
        </w:rPr>
        <w:t xml:space="preserve"> à l'article 17 du RGAO sera de même prolongée pour une durée correspondante. Un Soumissionnaire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peut</w:t>
      </w:r>
      <w:proofErr w:type="gramEnd"/>
      <w:r w:rsidRPr="0017149F">
        <w:rPr>
          <w:rFonts w:ascii="Arial Narrow" w:eastAsia="Times New Roman" w:hAnsi="Arial Narrow" w:cs="Arial"/>
          <w:sz w:val="24"/>
          <w:szCs w:val="24"/>
          <w:lang w:eastAsia="fr-FR"/>
        </w:rPr>
        <w:t xml:space="preserve"> refuser de prolonger la validité de son offre sans perdre son cautionnement de soumission. Un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soumissionnaire</w:t>
      </w:r>
      <w:proofErr w:type="gramEnd"/>
      <w:r w:rsidRPr="0017149F">
        <w:rPr>
          <w:rFonts w:ascii="Arial Narrow" w:eastAsia="Times New Roman" w:hAnsi="Arial Narrow" w:cs="Arial"/>
          <w:sz w:val="24"/>
          <w:szCs w:val="24"/>
          <w:lang w:eastAsia="fr-FR"/>
        </w:rPr>
        <w:t xml:space="preserve"> qui consent à une prolongation ne se verra pas demander de modi</w:t>
      </w:r>
      <w:r w:rsidR="0054711C">
        <w:rPr>
          <w:rFonts w:ascii="Arial Narrow" w:eastAsia="Times New Roman" w:hAnsi="Arial Narrow" w:cs="Arial"/>
          <w:sz w:val="24"/>
          <w:szCs w:val="24"/>
          <w:lang w:eastAsia="fr-FR"/>
        </w:rPr>
        <w:t xml:space="preserve">fier son offre, ni ne sera </w:t>
      </w:r>
      <w:r w:rsidRPr="0017149F">
        <w:rPr>
          <w:rFonts w:ascii="Arial Narrow" w:eastAsia="Times New Roman" w:hAnsi="Arial Narrow" w:cs="Arial"/>
          <w:sz w:val="24"/>
          <w:szCs w:val="24"/>
          <w:lang w:eastAsia="fr-FR"/>
        </w:rPr>
        <w:t>autorisé à le faire.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16.3. Lorsque le marché ne comporte pas d’article de révision de prix et que la période de validité des offres est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prorogée</w:t>
      </w:r>
      <w:proofErr w:type="gramEnd"/>
      <w:r w:rsidRPr="0017149F">
        <w:rPr>
          <w:rFonts w:ascii="Arial Narrow" w:eastAsia="Times New Roman" w:hAnsi="Arial Narrow" w:cs="Arial"/>
          <w:sz w:val="24"/>
          <w:szCs w:val="24"/>
          <w:lang w:eastAsia="fr-FR"/>
        </w:rPr>
        <w:t xml:space="preserve"> de plus de soixante (60) jours, les montants payables au soumissionnaire retenu, seront actualisés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par</w:t>
      </w:r>
      <w:proofErr w:type="gramEnd"/>
      <w:r w:rsidRPr="0017149F">
        <w:rPr>
          <w:rFonts w:ascii="Arial Narrow" w:eastAsia="Times New Roman" w:hAnsi="Arial Narrow" w:cs="Arial"/>
          <w:sz w:val="24"/>
          <w:szCs w:val="24"/>
          <w:lang w:eastAsia="fr-FR"/>
        </w:rPr>
        <w:t xml:space="preserve"> application de la formule y relative figurant à la demande de prorogation</w:t>
      </w:r>
      <w:r w:rsidR="00B22A2D">
        <w:rPr>
          <w:rFonts w:ascii="Arial Narrow" w:eastAsia="Times New Roman" w:hAnsi="Arial Narrow" w:cs="Arial"/>
          <w:sz w:val="24"/>
          <w:szCs w:val="24"/>
          <w:lang w:eastAsia="fr-FR"/>
        </w:rPr>
        <w:t xml:space="preserve"> que le Maître d’Ouvrage ou le </w:t>
      </w:r>
      <w:r w:rsidRPr="0017149F">
        <w:rPr>
          <w:rFonts w:ascii="Arial Narrow" w:eastAsia="Times New Roman" w:hAnsi="Arial Narrow" w:cs="Arial"/>
          <w:sz w:val="24"/>
          <w:szCs w:val="24"/>
          <w:lang w:eastAsia="fr-FR"/>
        </w:rPr>
        <w:t>Maître d’Ouvrage Délégué adressera au(x) soumissionnaire(s).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période d’actualisation ira de la date de dépassement des soixante (60) jour</w:t>
      </w:r>
      <w:r w:rsidR="00B22A2D">
        <w:rPr>
          <w:rFonts w:ascii="Arial Narrow" w:eastAsia="Times New Roman" w:hAnsi="Arial Narrow" w:cs="Arial"/>
          <w:sz w:val="24"/>
          <w:szCs w:val="24"/>
          <w:lang w:eastAsia="fr-FR"/>
        </w:rPr>
        <w:t xml:space="preserve">s à la date de notification du </w:t>
      </w:r>
      <w:r w:rsidRPr="0017149F">
        <w:rPr>
          <w:rFonts w:ascii="Arial Narrow" w:eastAsia="Times New Roman" w:hAnsi="Arial Narrow" w:cs="Arial"/>
          <w:sz w:val="24"/>
          <w:szCs w:val="24"/>
          <w:lang w:eastAsia="fr-FR"/>
        </w:rPr>
        <w:t>marché ou de l’ordre de service de démarrage des travaux au soumissionnair</w:t>
      </w:r>
      <w:r w:rsidR="00B22A2D">
        <w:rPr>
          <w:rFonts w:ascii="Arial Narrow" w:eastAsia="Times New Roman" w:hAnsi="Arial Narrow" w:cs="Arial"/>
          <w:sz w:val="24"/>
          <w:szCs w:val="24"/>
          <w:lang w:eastAsia="fr-FR"/>
        </w:rPr>
        <w:t xml:space="preserve">e retenu, tel que prévu par le </w:t>
      </w:r>
      <w:r w:rsidRPr="0017149F">
        <w:rPr>
          <w:rFonts w:ascii="Arial Narrow" w:eastAsia="Times New Roman" w:hAnsi="Arial Narrow" w:cs="Arial"/>
          <w:sz w:val="24"/>
          <w:szCs w:val="24"/>
          <w:lang w:eastAsia="fr-FR"/>
        </w:rPr>
        <w:t>CCAP. L’effet de l’actualisation n’est pas pris en considération aux fins de l’évaluation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17. Cautionnement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17.1. En application de l'article 13 du RGAO, le soumissionnaire fournira un </w:t>
      </w:r>
      <w:r w:rsidR="0054711C">
        <w:rPr>
          <w:rFonts w:ascii="Arial Narrow" w:eastAsia="Times New Roman" w:hAnsi="Arial Narrow" w:cs="Arial"/>
          <w:sz w:val="24"/>
          <w:szCs w:val="24"/>
          <w:lang w:eastAsia="fr-FR"/>
        </w:rPr>
        <w:t xml:space="preserve">cautionnement de soumission du </w:t>
      </w:r>
      <w:r w:rsidRPr="0017149F">
        <w:rPr>
          <w:rFonts w:ascii="Arial Narrow" w:eastAsia="Times New Roman" w:hAnsi="Arial Narrow" w:cs="Arial"/>
          <w:sz w:val="24"/>
          <w:szCs w:val="24"/>
          <w:lang w:eastAsia="fr-FR"/>
        </w:rPr>
        <w:t>montant spécifié dans le Règlement Particulier de l'Appel d'Offres, et qui fera partie intégrante de son 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17.2. Le cautionnement de soumission sera conforme au modèle présenté dan</w:t>
      </w:r>
      <w:r w:rsidR="00B22A2D">
        <w:rPr>
          <w:rFonts w:ascii="Arial Narrow" w:eastAsia="Times New Roman" w:hAnsi="Arial Narrow" w:cs="Arial"/>
          <w:sz w:val="24"/>
          <w:szCs w:val="24"/>
          <w:lang w:eastAsia="fr-FR"/>
        </w:rPr>
        <w:t xml:space="preserve">s le Dossier d’Appel d’Offres </w:t>
      </w:r>
      <w:proofErr w:type="gramStart"/>
      <w:r w:rsidR="00B22A2D">
        <w:rPr>
          <w:rFonts w:ascii="Arial Narrow" w:eastAsia="Times New Roman" w:hAnsi="Arial Narrow" w:cs="Arial"/>
          <w:sz w:val="24"/>
          <w:szCs w:val="24"/>
          <w:lang w:eastAsia="fr-FR"/>
        </w:rPr>
        <w:t>;</w:t>
      </w:r>
      <w:r w:rsidRPr="0017149F">
        <w:rPr>
          <w:rFonts w:ascii="Arial Narrow" w:eastAsia="Times New Roman" w:hAnsi="Arial Narrow" w:cs="Arial"/>
          <w:sz w:val="24"/>
          <w:szCs w:val="24"/>
          <w:lang w:eastAsia="fr-FR"/>
        </w:rPr>
        <w:t>d’autres</w:t>
      </w:r>
      <w:proofErr w:type="gramEnd"/>
      <w:r w:rsidRPr="0017149F">
        <w:rPr>
          <w:rFonts w:ascii="Arial Narrow" w:eastAsia="Times New Roman" w:hAnsi="Arial Narrow" w:cs="Arial"/>
          <w:sz w:val="24"/>
          <w:szCs w:val="24"/>
          <w:lang w:eastAsia="fr-FR"/>
        </w:rPr>
        <w:t xml:space="preserve"> modèles peuvent être autorisés, par le Maître d’Ouvrage ou le Maître d</w:t>
      </w:r>
      <w:r w:rsidR="00B22A2D">
        <w:rPr>
          <w:rFonts w:ascii="Arial Narrow" w:eastAsia="Times New Roman" w:hAnsi="Arial Narrow" w:cs="Arial"/>
          <w:sz w:val="24"/>
          <w:szCs w:val="24"/>
          <w:lang w:eastAsia="fr-FR"/>
        </w:rPr>
        <w:t xml:space="preserve">’Ouvrage Délégué. Le </w:t>
      </w:r>
      <w:r w:rsidRPr="0017149F">
        <w:rPr>
          <w:rFonts w:ascii="Arial Narrow" w:eastAsia="Times New Roman" w:hAnsi="Arial Narrow" w:cs="Arial"/>
          <w:sz w:val="24"/>
          <w:szCs w:val="24"/>
          <w:lang w:eastAsia="fr-FR"/>
        </w:rPr>
        <w:t>cautionnement de soumission demeurera valide pendant trente (30) jours au-delà</w:t>
      </w:r>
      <w:r w:rsidR="00B22A2D">
        <w:rPr>
          <w:rFonts w:ascii="Arial Narrow" w:eastAsia="Times New Roman" w:hAnsi="Arial Narrow" w:cs="Arial"/>
          <w:sz w:val="24"/>
          <w:szCs w:val="24"/>
          <w:lang w:eastAsia="fr-FR"/>
        </w:rPr>
        <w:t xml:space="preserve"> de la date limite initiale de </w:t>
      </w:r>
      <w:r w:rsidRPr="0017149F">
        <w:rPr>
          <w:rFonts w:ascii="Arial Narrow" w:eastAsia="Times New Roman" w:hAnsi="Arial Narrow" w:cs="Arial"/>
          <w:sz w:val="24"/>
          <w:szCs w:val="24"/>
          <w:lang w:eastAsia="fr-FR"/>
        </w:rPr>
        <w:t>validité des offres, ou de toute nouvelle date limite de validité demandée par le</w:t>
      </w:r>
      <w:r w:rsidR="00B22A2D">
        <w:rPr>
          <w:rFonts w:ascii="Arial Narrow" w:eastAsia="Times New Roman" w:hAnsi="Arial Narrow" w:cs="Arial"/>
          <w:sz w:val="24"/>
          <w:szCs w:val="24"/>
          <w:lang w:eastAsia="fr-FR"/>
        </w:rPr>
        <w:t xml:space="preserve"> Maître d’Ouvrage ou le Maître </w:t>
      </w:r>
      <w:r w:rsidRPr="0017149F">
        <w:rPr>
          <w:rFonts w:ascii="Arial Narrow" w:eastAsia="Times New Roman" w:hAnsi="Arial Narrow" w:cs="Arial"/>
          <w:sz w:val="24"/>
          <w:szCs w:val="24"/>
          <w:lang w:eastAsia="fr-FR"/>
        </w:rPr>
        <w:t>d’Ouvrage Délégué et acceptée par le soumissionnaire, conformément aux di</w:t>
      </w:r>
      <w:r w:rsidR="00B22A2D">
        <w:rPr>
          <w:rFonts w:ascii="Arial Narrow" w:eastAsia="Times New Roman" w:hAnsi="Arial Narrow" w:cs="Arial"/>
          <w:sz w:val="24"/>
          <w:szCs w:val="24"/>
          <w:lang w:eastAsia="fr-FR"/>
        </w:rPr>
        <w:t xml:space="preserve">spositions de l’article 16.2 du </w:t>
      </w:r>
      <w:proofErr w:type="spellStart"/>
      <w:r w:rsidR="00B22A2D">
        <w:rPr>
          <w:rFonts w:ascii="Arial Narrow" w:eastAsia="Times New Roman" w:hAnsi="Arial Narrow" w:cs="Arial"/>
          <w:sz w:val="24"/>
          <w:szCs w:val="24"/>
          <w:lang w:eastAsia="fr-FR"/>
        </w:rPr>
        <w:t>RGAO.</w:t>
      </w:r>
      <w:r w:rsidRPr="0017149F">
        <w:rPr>
          <w:rFonts w:ascii="Arial Narrow" w:eastAsia="Times New Roman" w:hAnsi="Arial Narrow" w:cs="Arial"/>
          <w:sz w:val="24"/>
          <w:szCs w:val="24"/>
          <w:lang w:eastAsia="fr-FR"/>
        </w:rPr>
        <w:t>Pour</w:t>
      </w:r>
      <w:proofErr w:type="spellEnd"/>
      <w:r w:rsidRPr="0017149F">
        <w:rPr>
          <w:rFonts w:ascii="Arial Narrow" w:eastAsia="Times New Roman" w:hAnsi="Arial Narrow" w:cs="Arial"/>
          <w:sz w:val="24"/>
          <w:szCs w:val="24"/>
          <w:lang w:eastAsia="fr-FR"/>
        </w:rPr>
        <w:t xml:space="preserve"> les prestations relevant des lettres commandes, les chèques certifiés et </w:t>
      </w:r>
      <w:r w:rsidR="00B22A2D">
        <w:rPr>
          <w:rFonts w:ascii="Arial Narrow" w:eastAsia="Times New Roman" w:hAnsi="Arial Narrow" w:cs="Arial"/>
          <w:sz w:val="24"/>
          <w:szCs w:val="24"/>
          <w:lang w:eastAsia="fr-FR"/>
        </w:rPr>
        <w:t xml:space="preserve">les chèques-banques sont admis </w:t>
      </w:r>
      <w:r w:rsidRPr="0017149F">
        <w:rPr>
          <w:rFonts w:ascii="Arial Narrow" w:eastAsia="Times New Roman" w:hAnsi="Arial Narrow" w:cs="Arial"/>
          <w:sz w:val="24"/>
          <w:szCs w:val="24"/>
          <w:lang w:eastAsia="fr-FR"/>
        </w:rPr>
        <w:t>au titre du cautionnement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17.3. Toute offre non accompagnée d’un cautionnement de soumission acceptable sera rejetée par la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Commission de Passation des Marchés comme incomplète. Le cautionnement de soumission d’un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groupement</w:t>
      </w:r>
      <w:proofErr w:type="gramEnd"/>
      <w:r w:rsidRPr="0017149F">
        <w:rPr>
          <w:rFonts w:ascii="Arial Narrow" w:eastAsia="Times New Roman" w:hAnsi="Arial Narrow" w:cs="Arial"/>
          <w:sz w:val="24"/>
          <w:szCs w:val="24"/>
          <w:lang w:eastAsia="fr-FR"/>
        </w:rPr>
        <w:t xml:space="preserve"> d’entreprises doit être établi au nom du mandataire soumettant l’offre.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17.4. Les offres des soumissionnaires non retenues (à l’exception de l’exemplair</w:t>
      </w:r>
      <w:r w:rsidR="00B22A2D">
        <w:rPr>
          <w:rFonts w:ascii="Arial Narrow" w:eastAsia="Times New Roman" w:hAnsi="Arial Narrow" w:cs="Arial"/>
          <w:sz w:val="24"/>
          <w:szCs w:val="24"/>
          <w:lang w:eastAsia="fr-FR"/>
        </w:rPr>
        <w:t xml:space="preserve">e destiné à l’organisme chargé </w:t>
      </w:r>
      <w:r w:rsidRPr="0017149F">
        <w:rPr>
          <w:rFonts w:ascii="Arial Narrow" w:eastAsia="Times New Roman" w:hAnsi="Arial Narrow" w:cs="Arial"/>
          <w:sz w:val="24"/>
          <w:szCs w:val="24"/>
          <w:lang w:eastAsia="fr-FR"/>
        </w:rPr>
        <w:t>de la régulation des marchés publics) seront restituées dans un délai de q</w:t>
      </w:r>
      <w:r w:rsidR="00B22A2D">
        <w:rPr>
          <w:rFonts w:ascii="Arial Narrow" w:eastAsia="Times New Roman" w:hAnsi="Arial Narrow" w:cs="Arial"/>
          <w:sz w:val="24"/>
          <w:szCs w:val="24"/>
          <w:lang w:eastAsia="fr-FR"/>
        </w:rPr>
        <w:t xml:space="preserve">uinze (15) jours ouvrables dès </w:t>
      </w:r>
      <w:r w:rsidRPr="0017149F">
        <w:rPr>
          <w:rFonts w:ascii="Arial Narrow" w:eastAsia="Times New Roman" w:hAnsi="Arial Narrow" w:cs="Arial"/>
          <w:sz w:val="24"/>
          <w:szCs w:val="24"/>
          <w:lang w:eastAsia="fr-FR"/>
        </w:rPr>
        <w:t>publication des résultats de l’attribution. Les offres non retirées dans ce délai peuv</w:t>
      </w:r>
      <w:r w:rsidR="00B22A2D">
        <w:rPr>
          <w:rFonts w:ascii="Arial Narrow" w:eastAsia="Times New Roman" w:hAnsi="Arial Narrow" w:cs="Arial"/>
          <w:sz w:val="24"/>
          <w:szCs w:val="24"/>
          <w:lang w:eastAsia="fr-FR"/>
        </w:rPr>
        <w:t xml:space="preserve">ent être détruites, sans qu’il </w:t>
      </w:r>
      <w:r w:rsidRPr="0017149F">
        <w:rPr>
          <w:rFonts w:ascii="Arial Narrow" w:eastAsia="Times New Roman" w:hAnsi="Arial Narrow" w:cs="Arial"/>
          <w:sz w:val="24"/>
          <w:szCs w:val="24"/>
          <w:lang w:eastAsia="fr-FR"/>
        </w:rPr>
        <w:t>y ait lieu à réclamation.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17.5. Le cautionnement de soumission des soumissionnaires non retenus sont</w:t>
      </w:r>
      <w:r w:rsidR="00B95964">
        <w:rPr>
          <w:rFonts w:ascii="Arial Narrow" w:eastAsia="Times New Roman" w:hAnsi="Arial Narrow" w:cs="Arial"/>
          <w:sz w:val="24"/>
          <w:szCs w:val="24"/>
          <w:lang w:eastAsia="fr-FR"/>
        </w:rPr>
        <w:t xml:space="preserve"> restitués dès publication des </w:t>
      </w:r>
      <w:r w:rsidRPr="0017149F">
        <w:rPr>
          <w:rFonts w:ascii="Arial Narrow" w:eastAsia="Times New Roman" w:hAnsi="Arial Narrow" w:cs="Arial"/>
          <w:sz w:val="24"/>
          <w:szCs w:val="24"/>
          <w:lang w:eastAsia="fr-FR"/>
        </w:rPr>
        <w:t>résultats d’attribution.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17. 6. Le cautionnement de soumission de l’attributaire du Marché sera libéré dès</w:t>
      </w:r>
      <w:r w:rsidR="00B95964">
        <w:rPr>
          <w:rFonts w:ascii="Arial Narrow" w:eastAsia="Times New Roman" w:hAnsi="Arial Narrow" w:cs="Arial"/>
          <w:sz w:val="24"/>
          <w:szCs w:val="24"/>
          <w:lang w:eastAsia="fr-FR"/>
        </w:rPr>
        <w:t xml:space="preserve"> que ce dernier aura fourni le </w:t>
      </w:r>
      <w:r w:rsidRPr="0017149F">
        <w:rPr>
          <w:rFonts w:ascii="Arial Narrow" w:eastAsia="Times New Roman" w:hAnsi="Arial Narrow" w:cs="Arial"/>
          <w:sz w:val="24"/>
          <w:szCs w:val="24"/>
          <w:lang w:eastAsia="fr-FR"/>
        </w:rPr>
        <w:t>cautionnement définitif requis.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17. 7. Le cautionnement d</w:t>
      </w:r>
      <w:r w:rsidR="00F12AF9" w:rsidRPr="0017149F">
        <w:rPr>
          <w:rFonts w:ascii="Arial Narrow" w:eastAsia="Times New Roman" w:hAnsi="Arial Narrow" w:cs="Arial"/>
          <w:sz w:val="24"/>
          <w:szCs w:val="24"/>
          <w:lang w:eastAsia="fr-FR"/>
        </w:rPr>
        <w:t>e soumission peut être saisi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Si le soumissionnaire retire son offre durant la période de validité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Si, le soumissionnaire retenu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 Manque à son obligation de souscrire le marché en application de l’article 38 du RGAO ;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ii. Manque à son obligation de fournir le cautionnement définitif en application de l’article 39 du RGAO ;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iii. Refuse de recevoir notification du marché. </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18. Propositions variantes des soumissionnaires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18.1. Lorsque les travaux peuvent être exécutés dans des délais prévisionnels </w:t>
      </w:r>
      <w:r w:rsidR="00B95964">
        <w:rPr>
          <w:rFonts w:ascii="Arial Narrow" w:eastAsia="Times New Roman" w:hAnsi="Arial Narrow" w:cs="Arial"/>
          <w:sz w:val="24"/>
          <w:szCs w:val="24"/>
          <w:lang w:eastAsia="fr-FR"/>
        </w:rPr>
        <w:t xml:space="preserve">d’exécution variables, le RPAO </w:t>
      </w:r>
      <w:r w:rsidRPr="0017149F">
        <w:rPr>
          <w:rFonts w:ascii="Arial Narrow" w:eastAsia="Times New Roman" w:hAnsi="Arial Narrow" w:cs="Arial"/>
          <w:sz w:val="24"/>
          <w:szCs w:val="24"/>
          <w:lang w:eastAsia="fr-FR"/>
        </w:rPr>
        <w:t>précisera ces délais, et indiquera la méthode retenue pour l’évaluation du dé</w:t>
      </w:r>
      <w:r w:rsidR="00B95964">
        <w:rPr>
          <w:rFonts w:ascii="Arial Narrow" w:eastAsia="Times New Roman" w:hAnsi="Arial Narrow" w:cs="Arial"/>
          <w:sz w:val="24"/>
          <w:szCs w:val="24"/>
          <w:lang w:eastAsia="fr-FR"/>
        </w:rPr>
        <w:t>lai d’achèvement proposé par le</w:t>
      </w:r>
      <w:r w:rsidR="00787747">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soumissionnaire à l’intérieur des délais prévus. Les offres proposant des déla</w:t>
      </w:r>
      <w:r w:rsidR="00B95964">
        <w:rPr>
          <w:rFonts w:ascii="Arial Narrow" w:eastAsia="Times New Roman" w:hAnsi="Arial Narrow" w:cs="Arial"/>
          <w:sz w:val="24"/>
          <w:szCs w:val="24"/>
          <w:lang w:eastAsia="fr-FR"/>
        </w:rPr>
        <w:t xml:space="preserve">is au-delà de ceux spécifiés ne </w:t>
      </w:r>
      <w:r w:rsidRPr="0017149F">
        <w:rPr>
          <w:rFonts w:ascii="Arial Narrow" w:eastAsia="Times New Roman" w:hAnsi="Arial Narrow" w:cs="Arial"/>
          <w:sz w:val="24"/>
          <w:szCs w:val="24"/>
          <w:lang w:eastAsia="fr-FR"/>
        </w:rPr>
        <w:t>seront pas considérées comme non conformes.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18.2. Excepté dans le cas mentionné à l’Article 18.3 ci-dessous, les soumissi</w:t>
      </w:r>
      <w:r w:rsidR="00B95964">
        <w:rPr>
          <w:rFonts w:ascii="Arial Narrow" w:eastAsia="Times New Roman" w:hAnsi="Arial Narrow" w:cs="Arial"/>
          <w:sz w:val="24"/>
          <w:szCs w:val="24"/>
          <w:lang w:eastAsia="fr-FR"/>
        </w:rPr>
        <w:t xml:space="preserve">onnaires souhaitant offrir des </w:t>
      </w:r>
      <w:r w:rsidRPr="0017149F">
        <w:rPr>
          <w:rFonts w:ascii="Arial Narrow" w:eastAsia="Times New Roman" w:hAnsi="Arial Narrow" w:cs="Arial"/>
          <w:sz w:val="24"/>
          <w:szCs w:val="24"/>
          <w:lang w:eastAsia="fr-FR"/>
        </w:rPr>
        <w:t>variantes techniques doivent d’abord chiffrer la solution de base du Maître d’</w:t>
      </w:r>
      <w:r w:rsidR="00B95964">
        <w:rPr>
          <w:rFonts w:ascii="Arial Narrow" w:eastAsia="Times New Roman" w:hAnsi="Arial Narrow" w:cs="Arial"/>
          <w:sz w:val="24"/>
          <w:szCs w:val="24"/>
          <w:lang w:eastAsia="fr-FR"/>
        </w:rPr>
        <w:t xml:space="preserve">Ouvrage ou du Maître d’Ouvrage </w:t>
      </w:r>
      <w:r w:rsidRPr="0017149F">
        <w:rPr>
          <w:rFonts w:ascii="Arial Narrow" w:eastAsia="Times New Roman" w:hAnsi="Arial Narrow" w:cs="Arial"/>
          <w:sz w:val="24"/>
          <w:szCs w:val="24"/>
          <w:lang w:eastAsia="fr-FR"/>
        </w:rPr>
        <w:t xml:space="preserve">Délégué telle que décrite dans le Dossier d’Appel d’Offres, et fournir en outre </w:t>
      </w:r>
      <w:r w:rsidR="00B95964">
        <w:rPr>
          <w:rFonts w:ascii="Arial Narrow" w:eastAsia="Times New Roman" w:hAnsi="Arial Narrow" w:cs="Arial"/>
          <w:sz w:val="24"/>
          <w:szCs w:val="24"/>
          <w:lang w:eastAsia="fr-FR"/>
        </w:rPr>
        <w:t xml:space="preserve">tous les renseignements dont </w:t>
      </w:r>
      <w:r w:rsidRPr="0017149F">
        <w:rPr>
          <w:rFonts w:ascii="Arial Narrow" w:eastAsia="Times New Roman" w:hAnsi="Arial Narrow" w:cs="Arial"/>
          <w:sz w:val="24"/>
          <w:szCs w:val="24"/>
          <w:lang w:eastAsia="fr-FR"/>
        </w:rPr>
        <w:t>le Maître d’Ouvrage ou le Maître d’Ouvrage Délégué a besoin pour procéder</w:t>
      </w:r>
      <w:r w:rsidR="00B95964">
        <w:rPr>
          <w:rFonts w:ascii="Arial Narrow" w:eastAsia="Times New Roman" w:hAnsi="Arial Narrow" w:cs="Arial"/>
          <w:sz w:val="24"/>
          <w:szCs w:val="24"/>
          <w:lang w:eastAsia="fr-FR"/>
        </w:rPr>
        <w:t xml:space="preserve"> à l’évaluation complète de la </w:t>
      </w:r>
      <w:r w:rsidRPr="0017149F">
        <w:rPr>
          <w:rFonts w:ascii="Arial Narrow" w:eastAsia="Times New Roman" w:hAnsi="Arial Narrow" w:cs="Arial"/>
          <w:sz w:val="24"/>
          <w:szCs w:val="24"/>
          <w:lang w:eastAsia="fr-FR"/>
        </w:rPr>
        <w:t>variante proposée, y compris les plans, notes de calcul, spécifications techn</w:t>
      </w:r>
      <w:r w:rsidR="00B95964">
        <w:rPr>
          <w:rFonts w:ascii="Arial Narrow" w:eastAsia="Times New Roman" w:hAnsi="Arial Narrow" w:cs="Arial"/>
          <w:sz w:val="24"/>
          <w:szCs w:val="24"/>
          <w:lang w:eastAsia="fr-FR"/>
        </w:rPr>
        <w:t xml:space="preserve">iques, sous-détails de prix et </w:t>
      </w:r>
      <w:r w:rsidRPr="0017149F">
        <w:rPr>
          <w:rFonts w:ascii="Arial Narrow" w:eastAsia="Times New Roman" w:hAnsi="Arial Narrow" w:cs="Arial"/>
          <w:sz w:val="24"/>
          <w:szCs w:val="24"/>
          <w:lang w:eastAsia="fr-FR"/>
        </w:rPr>
        <w:t>méthodes de construction proposées, et tous autres détails utiles. Le Maître d’</w:t>
      </w:r>
      <w:r w:rsidR="00B95964">
        <w:rPr>
          <w:rFonts w:ascii="Arial Narrow" w:eastAsia="Times New Roman" w:hAnsi="Arial Narrow" w:cs="Arial"/>
          <w:sz w:val="24"/>
          <w:szCs w:val="24"/>
          <w:lang w:eastAsia="fr-FR"/>
        </w:rPr>
        <w:t xml:space="preserve">Ouvrage ou le Maître d’Ouvrage </w:t>
      </w:r>
      <w:r w:rsidRPr="0017149F">
        <w:rPr>
          <w:rFonts w:ascii="Arial Narrow" w:eastAsia="Times New Roman" w:hAnsi="Arial Narrow" w:cs="Arial"/>
          <w:sz w:val="24"/>
          <w:szCs w:val="24"/>
          <w:lang w:eastAsia="fr-FR"/>
        </w:rPr>
        <w:t>Délégué n’examinera que les variantes techniques, le cas échéant, du soumissio</w:t>
      </w:r>
      <w:r w:rsidR="00B95964">
        <w:rPr>
          <w:rFonts w:ascii="Arial Narrow" w:eastAsia="Times New Roman" w:hAnsi="Arial Narrow" w:cs="Arial"/>
          <w:sz w:val="24"/>
          <w:szCs w:val="24"/>
          <w:lang w:eastAsia="fr-FR"/>
        </w:rPr>
        <w:t xml:space="preserve">nnaire dont l’offre conforme à </w:t>
      </w:r>
      <w:r w:rsidRPr="0017149F">
        <w:rPr>
          <w:rFonts w:ascii="Arial Narrow" w:eastAsia="Times New Roman" w:hAnsi="Arial Narrow" w:cs="Arial"/>
          <w:sz w:val="24"/>
          <w:szCs w:val="24"/>
          <w:lang w:eastAsia="fr-FR"/>
        </w:rPr>
        <w:t>la solution de base a été évaluée la moins-</w:t>
      </w:r>
      <w:proofErr w:type="spellStart"/>
      <w:r w:rsidRPr="0017149F">
        <w:rPr>
          <w:rFonts w:ascii="Arial Narrow" w:eastAsia="Times New Roman" w:hAnsi="Arial Narrow" w:cs="Arial"/>
          <w:sz w:val="24"/>
          <w:szCs w:val="24"/>
          <w:lang w:eastAsia="fr-FR"/>
        </w:rPr>
        <w:t>disante</w:t>
      </w:r>
      <w:proofErr w:type="spell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18.3. Quand les soumissionnaires sont autorisés, suivant le RPAO, à soume</w:t>
      </w:r>
      <w:r w:rsidR="00B95964">
        <w:rPr>
          <w:rFonts w:ascii="Arial Narrow" w:eastAsia="Times New Roman" w:hAnsi="Arial Narrow" w:cs="Arial"/>
          <w:sz w:val="24"/>
          <w:szCs w:val="24"/>
          <w:lang w:eastAsia="fr-FR"/>
        </w:rPr>
        <w:t xml:space="preserve">ttre directement des variantes </w:t>
      </w:r>
      <w:r w:rsidRPr="0017149F">
        <w:rPr>
          <w:rFonts w:ascii="Arial Narrow" w:eastAsia="Times New Roman" w:hAnsi="Arial Narrow" w:cs="Arial"/>
          <w:sz w:val="24"/>
          <w:szCs w:val="24"/>
          <w:lang w:eastAsia="fr-FR"/>
        </w:rPr>
        <w:t xml:space="preserve">techniques pour certaines parties des travaux, ces parties de travaux </w:t>
      </w:r>
      <w:r w:rsidR="00B95964">
        <w:rPr>
          <w:rFonts w:ascii="Arial Narrow" w:eastAsia="Times New Roman" w:hAnsi="Arial Narrow" w:cs="Arial"/>
          <w:sz w:val="24"/>
          <w:szCs w:val="24"/>
          <w:lang w:eastAsia="fr-FR"/>
        </w:rPr>
        <w:t xml:space="preserve">doivent être décrites dans les </w:t>
      </w:r>
      <w:r w:rsidRPr="0017149F">
        <w:rPr>
          <w:rFonts w:ascii="Arial Narrow" w:eastAsia="Times New Roman" w:hAnsi="Arial Narrow" w:cs="Arial"/>
          <w:sz w:val="24"/>
          <w:szCs w:val="24"/>
          <w:lang w:eastAsia="fr-FR"/>
        </w:rPr>
        <w:t>Spécifications techniques. Le dossier d’appel d’offres doit préciser de manière clair</w:t>
      </w:r>
      <w:r w:rsidR="00B95964">
        <w:rPr>
          <w:rFonts w:ascii="Arial Narrow" w:eastAsia="Times New Roman" w:hAnsi="Arial Narrow" w:cs="Arial"/>
          <w:sz w:val="24"/>
          <w:szCs w:val="24"/>
          <w:lang w:eastAsia="fr-FR"/>
        </w:rPr>
        <w:t xml:space="preserve">e, la façon dont les variantes </w:t>
      </w:r>
      <w:r w:rsidRPr="0017149F">
        <w:rPr>
          <w:rFonts w:ascii="Arial Narrow" w:eastAsia="Times New Roman" w:hAnsi="Arial Narrow" w:cs="Arial"/>
          <w:sz w:val="24"/>
          <w:szCs w:val="24"/>
          <w:lang w:eastAsia="fr-FR"/>
        </w:rPr>
        <w:t>doivent être prises en considération pour l’évaluation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19. Réunion préparatoire à l’établissement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19.1. A moins que le RPAO n’en dispose autrement, le Soumissionnaire peut être i</w:t>
      </w:r>
      <w:r w:rsidR="00787747">
        <w:rPr>
          <w:rFonts w:ascii="Arial Narrow" w:eastAsia="Times New Roman" w:hAnsi="Arial Narrow" w:cs="Arial"/>
          <w:sz w:val="24"/>
          <w:szCs w:val="24"/>
          <w:lang w:eastAsia="fr-FR"/>
        </w:rPr>
        <w:t xml:space="preserve">nvité à assister à une réunion </w:t>
      </w:r>
      <w:r w:rsidRPr="0017149F">
        <w:rPr>
          <w:rFonts w:ascii="Arial Narrow" w:eastAsia="Times New Roman" w:hAnsi="Arial Narrow" w:cs="Arial"/>
          <w:sz w:val="24"/>
          <w:szCs w:val="24"/>
          <w:lang w:eastAsia="fr-FR"/>
        </w:rPr>
        <w:t xml:space="preserve">préparatoire qui se tiendra </w:t>
      </w:r>
      <w:proofErr w:type="gramStart"/>
      <w:r w:rsidRPr="0017149F">
        <w:rPr>
          <w:rFonts w:ascii="Arial Narrow" w:eastAsia="Times New Roman" w:hAnsi="Arial Narrow" w:cs="Arial"/>
          <w:sz w:val="24"/>
          <w:szCs w:val="24"/>
          <w:lang w:eastAsia="fr-FR"/>
        </w:rPr>
        <w:t>aux lieu</w:t>
      </w:r>
      <w:proofErr w:type="gramEnd"/>
      <w:r w:rsidRPr="0017149F">
        <w:rPr>
          <w:rFonts w:ascii="Arial Narrow" w:eastAsia="Times New Roman" w:hAnsi="Arial Narrow" w:cs="Arial"/>
          <w:sz w:val="24"/>
          <w:szCs w:val="24"/>
          <w:lang w:eastAsia="fr-FR"/>
        </w:rPr>
        <w:t xml:space="preserve"> et date indiqués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19.2. La réunion préparatoire aura pour objet de fournir des éclaircissements et</w:t>
      </w:r>
      <w:r w:rsidR="00787747">
        <w:rPr>
          <w:rFonts w:ascii="Arial Narrow" w:eastAsia="Times New Roman" w:hAnsi="Arial Narrow" w:cs="Arial"/>
          <w:sz w:val="24"/>
          <w:szCs w:val="24"/>
          <w:lang w:eastAsia="fr-FR"/>
        </w:rPr>
        <w:t xml:space="preserve"> réponses à toute question qui </w:t>
      </w:r>
      <w:r w:rsidRPr="0017149F">
        <w:rPr>
          <w:rFonts w:ascii="Arial Narrow" w:eastAsia="Times New Roman" w:hAnsi="Arial Narrow" w:cs="Arial"/>
          <w:sz w:val="24"/>
          <w:szCs w:val="24"/>
          <w:lang w:eastAsia="fr-FR"/>
        </w:rPr>
        <w:t>pourrait être soulevée à ce stade.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19.3. Il est demandé au Soumissionnaire, autant que possible, de soumettre tou</w:t>
      </w:r>
      <w:r w:rsidR="00787747">
        <w:rPr>
          <w:rFonts w:ascii="Arial Narrow" w:eastAsia="Times New Roman" w:hAnsi="Arial Narrow" w:cs="Arial"/>
          <w:sz w:val="24"/>
          <w:szCs w:val="24"/>
          <w:lang w:eastAsia="fr-FR"/>
        </w:rPr>
        <w:t xml:space="preserve">te question par écrit de façon </w:t>
      </w:r>
      <w:r w:rsidRPr="0017149F">
        <w:rPr>
          <w:rFonts w:ascii="Arial Narrow" w:eastAsia="Times New Roman" w:hAnsi="Arial Narrow" w:cs="Arial"/>
          <w:sz w:val="24"/>
          <w:szCs w:val="24"/>
          <w:lang w:eastAsia="fr-FR"/>
        </w:rPr>
        <w:t>qu’elle parvienne au Maître d’Ouvrage ou au Maître d’Ouvrage Délégué au moin</w:t>
      </w:r>
      <w:r w:rsidR="00787747">
        <w:rPr>
          <w:rFonts w:ascii="Arial Narrow" w:eastAsia="Times New Roman" w:hAnsi="Arial Narrow" w:cs="Arial"/>
          <w:sz w:val="24"/>
          <w:szCs w:val="24"/>
          <w:lang w:eastAsia="fr-FR"/>
        </w:rPr>
        <w:t xml:space="preserve">s une semaine avant la réunion </w:t>
      </w:r>
      <w:r w:rsidRPr="0017149F">
        <w:rPr>
          <w:rFonts w:ascii="Arial Narrow" w:eastAsia="Times New Roman" w:hAnsi="Arial Narrow" w:cs="Arial"/>
          <w:sz w:val="24"/>
          <w:szCs w:val="24"/>
          <w:lang w:eastAsia="fr-FR"/>
        </w:rPr>
        <w:t xml:space="preserve">préparatoire. Il est possible que le Maître d’Ouvrage ou le Maître d’Ouvrage </w:t>
      </w:r>
      <w:r w:rsidR="00787747">
        <w:rPr>
          <w:rFonts w:ascii="Arial Narrow" w:eastAsia="Times New Roman" w:hAnsi="Arial Narrow" w:cs="Arial"/>
          <w:sz w:val="24"/>
          <w:szCs w:val="24"/>
          <w:lang w:eastAsia="fr-FR"/>
        </w:rPr>
        <w:t xml:space="preserve">Délégué ne puisse répondre au </w:t>
      </w:r>
      <w:r w:rsidRPr="0017149F">
        <w:rPr>
          <w:rFonts w:ascii="Arial Narrow" w:eastAsia="Times New Roman" w:hAnsi="Arial Narrow" w:cs="Arial"/>
          <w:sz w:val="24"/>
          <w:szCs w:val="24"/>
          <w:lang w:eastAsia="fr-FR"/>
        </w:rPr>
        <w:t>cours de la réunion aux questions reçues trop tard. Dans ce cas, les questions</w:t>
      </w:r>
      <w:r w:rsidR="00787747">
        <w:rPr>
          <w:rFonts w:ascii="Arial Narrow" w:eastAsia="Times New Roman" w:hAnsi="Arial Narrow" w:cs="Arial"/>
          <w:sz w:val="24"/>
          <w:szCs w:val="24"/>
          <w:lang w:eastAsia="fr-FR"/>
        </w:rPr>
        <w:t xml:space="preserve"> et réponses seront transmises </w:t>
      </w:r>
      <w:r w:rsidRPr="0017149F">
        <w:rPr>
          <w:rFonts w:ascii="Arial Narrow" w:eastAsia="Times New Roman" w:hAnsi="Arial Narrow" w:cs="Arial"/>
          <w:sz w:val="24"/>
          <w:szCs w:val="24"/>
          <w:lang w:eastAsia="fr-FR"/>
        </w:rPr>
        <w:t>selon les modalités de l’article 19.4 ci-dessous.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19.4. Le procès-verbal de la réunion auquel est joint la feuille de présence, i</w:t>
      </w:r>
      <w:r w:rsidR="00787747">
        <w:rPr>
          <w:rFonts w:ascii="Arial Narrow" w:eastAsia="Times New Roman" w:hAnsi="Arial Narrow" w:cs="Arial"/>
          <w:sz w:val="24"/>
          <w:szCs w:val="24"/>
          <w:lang w:eastAsia="fr-FR"/>
        </w:rPr>
        <w:t xml:space="preserve">ncluant le texte des questions </w:t>
      </w:r>
      <w:r w:rsidRPr="0017149F">
        <w:rPr>
          <w:rFonts w:ascii="Arial Narrow" w:eastAsia="Times New Roman" w:hAnsi="Arial Narrow" w:cs="Arial"/>
          <w:sz w:val="24"/>
          <w:szCs w:val="24"/>
          <w:lang w:eastAsia="fr-FR"/>
        </w:rPr>
        <w:t>posées et des réponses données, y compris les réponses préparées après la réu</w:t>
      </w:r>
      <w:r w:rsidR="00787747">
        <w:rPr>
          <w:rFonts w:ascii="Arial Narrow" w:eastAsia="Times New Roman" w:hAnsi="Arial Narrow" w:cs="Arial"/>
          <w:sz w:val="24"/>
          <w:szCs w:val="24"/>
          <w:lang w:eastAsia="fr-FR"/>
        </w:rPr>
        <w:t xml:space="preserve">nion, sera </w:t>
      </w:r>
      <w:proofErr w:type="gramStart"/>
      <w:r w:rsidR="00787747">
        <w:rPr>
          <w:rFonts w:ascii="Arial Narrow" w:eastAsia="Times New Roman" w:hAnsi="Arial Narrow" w:cs="Arial"/>
          <w:sz w:val="24"/>
          <w:szCs w:val="24"/>
          <w:lang w:eastAsia="fr-FR"/>
        </w:rPr>
        <w:t>transmis</w:t>
      </w:r>
      <w:proofErr w:type="gramEnd"/>
      <w:r w:rsidR="00787747">
        <w:rPr>
          <w:rFonts w:ascii="Arial Narrow" w:eastAsia="Times New Roman" w:hAnsi="Arial Narrow" w:cs="Arial"/>
          <w:sz w:val="24"/>
          <w:szCs w:val="24"/>
          <w:lang w:eastAsia="fr-FR"/>
        </w:rPr>
        <w:t xml:space="preserve"> sans délai </w:t>
      </w:r>
      <w:r w:rsidRPr="0017149F">
        <w:rPr>
          <w:rFonts w:ascii="Arial Narrow" w:eastAsia="Times New Roman" w:hAnsi="Arial Narrow" w:cs="Arial"/>
          <w:sz w:val="24"/>
          <w:szCs w:val="24"/>
          <w:lang w:eastAsia="fr-FR"/>
        </w:rPr>
        <w:t xml:space="preserve">à tous ceux qui ont acheté le Dossier d’Appel d’Offres. Toute modification </w:t>
      </w:r>
      <w:r w:rsidR="00787747">
        <w:rPr>
          <w:rFonts w:ascii="Arial Narrow" w:eastAsia="Times New Roman" w:hAnsi="Arial Narrow" w:cs="Arial"/>
          <w:sz w:val="24"/>
          <w:szCs w:val="24"/>
          <w:lang w:eastAsia="fr-FR"/>
        </w:rPr>
        <w:t xml:space="preserve">des documents d’appel d’offres </w:t>
      </w:r>
      <w:r w:rsidRPr="0017149F">
        <w:rPr>
          <w:rFonts w:ascii="Arial Narrow" w:eastAsia="Times New Roman" w:hAnsi="Arial Narrow" w:cs="Arial"/>
          <w:sz w:val="24"/>
          <w:szCs w:val="24"/>
          <w:lang w:eastAsia="fr-FR"/>
        </w:rPr>
        <w:t>énumérés à l’Article 8 du RGAO qui pourrait s’avérer nécessaire à l’issue de la r</w:t>
      </w:r>
      <w:r w:rsidR="00787747">
        <w:rPr>
          <w:rFonts w:ascii="Arial Narrow" w:eastAsia="Times New Roman" w:hAnsi="Arial Narrow" w:cs="Arial"/>
          <w:sz w:val="24"/>
          <w:szCs w:val="24"/>
          <w:lang w:eastAsia="fr-FR"/>
        </w:rPr>
        <w:t xml:space="preserve">éunion préparatoire sera faite </w:t>
      </w:r>
      <w:r w:rsidRPr="0017149F">
        <w:rPr>
          <w:rFonts w:ascii="Arial Narrow" w:eastAsia="Times New Roman" w:hAnsi="Arial Narrow" w:cs="Arial"/>
          <w:sz w:val="24"/>
          <w:szCs w:val="24"/>
          <w:lang w:eastAsia="fr-FR"/>
        </w:rPr>
        <w:t>par le Maître d’Ouvrage ou le Maître d’Ouvrage Délégué en publiant un additif c</w:t>
      </w:r>
      <w:r w:rsidR="00787747">
        <w:rPr>
          <w:rFonts w:ascii="Arial Narrow" w:eastAsia="Times New Roman" w:hAnsi="Arial Narrow" w:cs="Arial"/>
          <w:sz w:val="24"/>
          <w:szCs w:val="24"/>
          <w:lang w:eastAsia="fr-FR"/>
        </w:rPr>
        <w:t xml:space="preserve">onformément aux dispositions </w:t>
      </w:r>
      <w:r w:rsidRPr="0017149F">
        <w:rPr>
          <w:rFonts w:ascii="Arial Narrow" w:eastAsia="Times New Roman" w:hAnsi="Arial Narrow" w:cs="Arial"/>
          <w:sz w:val="24"/>
          <w:szCs w:val="24"/>
          <w:lang w:eastAsia="fr-FR"/>
        </w:rPr>
        <w:t>de l’article 10 du RGAO, le procès-verbal de la réunion préparatoire ne pouvant en tenir lieu.</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19.5. Le fait qu’un soumissionnaire n’assiste pas à la réunion préparatoire à l’é</w:t>
      </w:r>
      <w:r w:rsidR="00787747">
        <w:rPr>
          <w:rFonts w:ascii="Arial Narrow" w:eastAsia="Times New Roman" w:hAnsi="Arial Narrow" w:cs="Arial"/>
          <w:sz w:val="24"/>
          <w:szCs w:val="24"/>
          <w:lang w:eastAsia="fr-FR"/>
        </w:rPr>
        <w:t xml:space="preserve">tablissement des offres ne </w:t>
      </w:r>
      <w:proofErr w:type="spellStart"/>
      <w:r w:rsidR="00787747">
        <w:rPr>
          <w:rFonts w:ascii="Arial Narrow" w:eastAsia="Times New Roman" w:hAnsi="Arial Narrow" w:cs="Arial"/>
          <w:sz w:val="24"/>
          <w:szCs w:val="24"/>
          <w:lang w:eastAsia="fr-FR"/>
        </w:rPr>
        <w:t>sera</w:t>
      </w:r>
      <w:r w:rsidRPr="0017149F">
        <w:rPr>
          <w:rFonts w:ascii="Arial Narrow" w:eastAsia="Times New Roman" w:hAnsi="Arial Narrow" w:cs="Arial"/>
          <w:sz w:val="24"/>
          <w:szCs w:val="24"/>
          <w:lang w:eastAsia="fr-FR"/>
        </w:rPr>
        <w:t>pas</w:t>
      </w:r>
      <w:proofErr w:type="spellEnd"/>
      <w:r w:rsidRPr="0017149F">
        <w:rPr>
          <w:rFonts w:ascii="Arial Narrow" w:eastAsia="Times New Roman" w:hAnsi="Arial Narrow" w:cs="Arial"/>
          <w:sz w:val="24"/>
          <w:szCs w:val="24"/>
          <w:lang w:eastAsia="fr-FR"/>
        </w:rPr>
        <w:t xml:space="preserve"> un motif de disqualification.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20. Forme, Format et signature de l’offre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la soumission hors ligne,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20.1. Le Soumissionnaire préparera un original de chaque volume constitutif de l’offre décrit à l’Article 13 du RGAO, portant clairement l’indication “ORIGINAL”. De plus, le Soumissionnair</w:t>
      </w:r>
      <w:r w:rsidR="00C32EF4">
        <w:rPr>
          <w:rFonts w:ascii="Arial Narrow" w:eastAsia="Times New Roman" w:hAnsi="Arial Narrow" w:cs="Arial"/>
          <w:sz w:val="24"/>
          <w:szCs w:val="24"/>
          <w:lang w:eastAsia="fr-FR"/>
        </w:rPr>
        <w:t xml:space="preserve">e soumettra pour chaque volume </w:t>
      </w:r>
      <w:r w:rsidRPr="0017149F">
        <w:rPr>
          <w:rFonts w:ascii="Arial Narrow" w:eastAsia="Times New Roman" w:hAnsi="Arial Narrow" w:cs="Arial"/>
          <w:sz w:val="24"/>
          <w:szCs w:val="24"/>
          <w:lang w:eastAsia="fr-FR"/>
        </w:rPr>
        <w:t>le nombre d’exemplaires requis dans les RPAO, portant l’indication “COPI</w:t>
      </w:r>
      <w:r w:rsidR="00C32EF4">
        <w:rPr>
          <w:rFonts w:ascii="Arial Narrow" w:eastAsia="Times New Roman" w:hAnsi="Arial Narrow" w:cs="Arial"/>
          <w:sz w:val="24"/>
          <w:szCs w:val="24"/>
          <w:lang w:eastAsia="fr-FR"/>
        </w:rPr>
        <w:t xml:space="preserve">E”. En cas de divergence entre </w:t>
      </w:r>
      <w:r w:rsidRPr="0017149F">
        <w:rPr>
          <w:rFonts w:ascii="Arial Narrow" w:eastAsia="Times New Roman" w:hAnsi="Arial Narrow" w:cs="Arial"/>
          <w:sz w:val="24"/>
          <w:szCs w:val="24"/>
          <w:lang w:eastAsia="fr-FR"/>
        </w:rPr>
        <w:t>l’original et les copies, l’original fera foi.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20.2. L’original et toutes les copies de l’offre devront être écrits à l’encre indél</w:t>
      </w:r>
      <w:r w:rsidR="00C32EF4">
        <w:rPr>
          <w:rFonts w:ascii="Arial Narrow" w:eastAsia="Times New Roman" w:hAnsi="Arial Narrow" w:cs="Arial"/>
          <w:sz w:val="24"/>
          <w:szCs w:val="24"/>
          <w:lang w:eastAsia="fr-FR"/>
        </w:rPr>
        <w:t xml:space="preserve">ébile (dans le cas des copies, </w:t>
      </w:r>
      <w:r w:rsidRPr="0017149F">
        <w:rPr>
          <w:rFonts w:ascii="Arial Narrow" w:eastAsia="Times New Roman" w:hAnsi="Arial Narrow" w:cs="Arial"/>
          <w:sz w:val="24"/>
          <w:szCs w:val="24"/>
          <w:lang w:eastAsia="fr-FR"/>
        </w:rPr>
        <w:t>des photocopies y compris sous la forme scannée sont également acceptables)</w:t>
      </w:r>
      <w:r w:rsidR="00C32EF4">
        <w:rPr>
          <w:rFonts w:ascii="Arial Narrow" w:eastAsia="Times New Roman" w:hAnsi="Arial Narrow" w:cs="Arial"/>
          <w:sz w:val="24"/>
          <w:szCs w:val="24"/>
          <w:lang w:eastAsia="fr-FR"/>
        </w:rPr>
        <w:t xml:space="preserve"> et seront signés par la ou les </w:t>
      </w:r>
      <w:r w:rsidRPr="0017149F">
        <w:rPr>
          <w:rFonts w:ascii="Arial Narrow" w:eastAsia="Times New Roman" w:hAnsi="Arial Narrow" w:cs="Arial"/>
          <w:sz w:val="24"/>
          <w:szCs w:val="24"/>
          <w:lang w:eastAsia="fr-FR"/>
        </w:rPr>
        <w:t>personnes dûment habilitées à signer au nom du Soumissionnaire, conformément</w:t>
      </w:r>
      <w:r w:rsidR="00C32EF4">
        <w:rPr>
          <w:rFonts w:ascii="Arial Narrow" w:eastAsia="Times New Roman" w:hAnsi="Arial Narrow" w:cs="Arial"/>
          <w:sz w:val="24"/>
          <w:szCs w:val="24"/>
          <w:lang w:eastAsia="fr-FR"/>
        </w:rPr>
        <w:t xml:space="preserve"> à l’article 6.1(a) ou 6.2(c) </w:t>
      </w:r>
      <w:r w:rsidRPr="0017149F">
        <w:rPr>
          <w:rFonts w:ascii="Arial Narrow" w:eastAsia="Times New Roman" w:hAnsi="Arial Narrow" w:cs="Arial"/>
          <w:sz w:val="24"/>
          <w:szCs w:val="24"/>
          <w:lang w:eastAsia="fr-FR"/>
        </w:rPr>
        <w:t>du RGAO, selon le cas. Toutes les pages de l’offre comprenant des surcha</w:t>
      </w:r>
      <w:r w:rsidR="00C32EF4">
        <w:rPr>
          <w:rFonts w:ascii="Arial Narrow" w:eastAsia="Times New Roman" w:hAnsi="Arial Narrow" w:cs="Arial"/>
          <w:sz w:val="24"/>
          <w:szCs w:val="24"/>
          <w:lang w:eastAsia="fr-FR"/>
        </w:rPr>
        <w:t xml:space="preserve">rges ou des changements seront </w:t>
      </w:r>
      <w:r w:rsidRPr="0017149F">
        <w:rPr>
          <w:rFonts w:ascii="Arial Narrow" w:eastAsia="Times New Roman" w:hAnsi="Arial Narrow" w:cs="Arial"/>
          <w:sz w:val="24"/>
          <w:szCs w:val="24"/>
          <w:lang w:eastAsia="fr-FR"/>
        </w:rPr>
        <w:t>paraphées par le ou les signataires de l’offre.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20.3. L’offre ne doit comporter aucune modification, suppression ni surcharge, à </w:t>
      </w:r>
      <w:r w:rsidR="00C32EF4">
        <w:rPr>
          <w:rFonts w:ascii="Arial Narrow" w:eastAsia="Times New Roman" w:hAnsi="Arial Narrow" w:cs="Arial"/>
          <w:sz w:val="24"/>
          <w:szCs w:val="24"/>
          <w:lang w:eastAsia="fr-FR"/>
        </w:rPr>
        <w:t xml:space="preserve">moins que de telles corrections </w:t>
      </w:r>
      <w:r w:rsidRPr="0017149F">
        <w:rPr>
          <w:rFonts w:ascii="Arial Narrow" w:eastAsia="Times New Roman" w:hAnsi="Arial Narrow" w:cs="Arial"/>
          <w:sz w:val="24"/>
          <w:szCs w:val="24"/>
          <w:lang w:eastAsia="fr-FR"/>
        </w:rPr>
        <w:t>ne soient paraphées par le ou les signataires de la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la soumission par voie électronique.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20.4 L’offre devra être transmise par le soumissionnaire sur la plateforme COL</w:t>
      </w:r>
      <w:r w:rsidR="00C32EF4">
        <w:rPr>
          <w:rFonts w:ascii="Arial Narrow" w:eastAsia="Times New Roman" w:hAnsi="Arial Narrow" w:cs="Arial"/>
          <w:sz w:val="24"/>
          <w:szCs w:val="24"/>
          <w:lang w:eastAsia="fr-FR"/>
        </w:rPr>
        <w:t xml:space="preserve">EPS ou sur tout autre moyen de </w:t>
      </w:r>
      <w:r w:rsidRPr="0017149F">
        <w:rPr>
          <w:rFonts w:ascii="Arial Narrow" w:eastAsia="Times New Roman" w:hAnsi="Arial Narrow" w:cs="Arial"/>
          <w:sz w:val="24"/>
          <w:szCs w:val="24"/>
          <w:lang w:eastAsia="fr-FR"/>
        </w:rPr>
        <w:t xml:space="preserve">communication électronique indiqué par le Maître d’Ouvrage dans le DAO. Une </w:t>
      </w:r>
      <w:r w:rsidR="00C32EF4">
        <w:rPr>
          <w:rFonts w:ascii="Arial Narrow" w:eastAsia="Times New Roman" w:hAnsi="Arial Narrow" w:cs="Arial"/>
          <w:sz w:val="24"/>
          <w:szCs w:val="24"/>
          <w:lang w:eastAsia="fr-FR"/>
        </w:rPr>
        <w:t xml:space="preserve">copie de </w:t>
      </w:r>
      <w:r w:rsidR="00C32EF4">
        <w:rPr>
          <w:rFonts w:ascii="Arial Narrow" w:eastAsia="Times New Roman" w:hAnsi="Arial Narrow" w:cs="Arial"/>
          <w:sz w:val="24"/>
          <w:szCs w:val="24"/>
          <w:lang w:eastAsia="fr-FR"/>
        </w:rPr>
        <w:lastRenderedPageBreak/>
        <w:t xml:space="preserve">sauvegarde de l’offre </w:t>
      </w:r>
      <w:r w:rsidRPr="0017149F">
        <w:rPr>
          <w:rFonts w:ascii="Arial Narrow" w:eastAsia="Times New Roman" w:hAnsi="Arial Narrow" w:cs="Arial"/>
          <w:sz w:val="24"/>
          <w:szCs w:val="24"/>
          <w:lang w:eastAsia="fr-FR"/>
        </w:rPr>
        <w:t xml:space="preserve">enregistrée sur clé USB ou CD/DVD doit être déposée dans les services du </w:t>
      </w:r>
      <w:r w:rsidR="00C32EF4">
        <w:rPr>
          <w:rFonts w:ascii="Arial Narrow" w:eastAsia="Times New Roman" w:hAnsi="Arial Narrow" w:cs="Arial"/>
          <w:sz w:val="24"/>
          <w:szCs w:val="24"/>
          <w:lang w:eastAsia="fr-FR"/>
        </w:rPr>
        <w:t xml:space="preserve">MO/MOD ou AC concerné sous pli </w:t>
      </w:r>
      <w:r w:rsidRPr="0017149F">
        <w:rPr>
          <w:rFonts w:ascii="Arial Narrow" w:eastAsia="Times New Roman" w:hAnsi="Arial Narrow" w:cs="Arial"/>
          <w:sz w:val="24"/>
          <w:szCs w:val="24"/>
          <w:lang w:eastAsia="fr-FR"/>
        </w:rPr>
        <w:t>scellé avec la mention claire et lisible « copie de sauvegarde » et les référence</w:t>
      </w:r>
      <w:r w:rsidR="00C32EF4">
        <w:rPr>
          <w:rFonts w:ascii="Arial Narrow" w:eastAsia="Times New Roman" w:hAnsi="Arial Narrow" w:cs="Arial"/>
          <w:sz w:val="24"/>
          <w:szCs w:val="24"/>
          <w:lang w:eastAsia="fr-FR"/>
        </w:rPr>
        <w:t xml:space="preserve">s de l’appel d’offres dans les </w:t>
      </w:r>
      <w:r w:rsidRPr="0017149F">
        <w:rPr>
          <w:rFonts w:ascii="Arial Narrow" w:eastAsia="Times New Roman" w:hAnsi="Arial Narrow" w:cs="Arial"/>
          <w:sz w:val="24"/>
          <w:szCs w:val="24"/>
          <w:lang w:eastAsia="fr-FR"/>
        </w:rPr>
        <w:t>délais impartis.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20.5. Les offres, accompagnées des pièces et documents exigés, sont rassemblées dans des fichiers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électroniques</w:t>
      </w:r>
      <w:proofErr w:type="gramEnd"/>
      <w:r w:rsidRPr="0017149F">
        <w:rPr>
          <w:rFonts w:ascii="Arial Narrow" w:eastAsia="Times New Roman" w:hAnsi="Arial Narrow" w:cs="Arial"/>
          <w:sz w:val="24"/>
          <w:szCs w:val="24"/>
          <w:lang w:eastAsia="fr-FR"/>
        </w:rPr>
        <w:t xml:space="preserve"> et regroupées suivant leur nature administrative, technique et fin</w:t>
      </w:r>
      <w:r w:rsidR="00C32EF4">
        <w:rPr>
          <w:rFonts w:ascii="Arial Narrow" w:eastAsia="Times New Roman" w:hAnsi="Arial Narrow" w:cs="Arial"/>
          <w:sz w:val="24"/>
          <w:szCs w:val="24"/>
          <w:lang w:eastAsia="fr-FR"/>
        </w:rPr>
        <w:t xml:space="preserve">ancière. Toutefois, s’agissant </w:t>
      </w:r>
      <w:r w:rsidRPr="0017149F">
        <w:rPr>
          <w:rFonts w:ascii="Arial Narrow" w:eastAsia="Times New Roman" w:hAnsi="Arial Narrow" w:cs="Arial"/>
          <w:sz w:val="24"/>
          <w:szCs w:val="24"/>
          <w:lang w:eastAsia="fr-FR"/>
        </w:rPr>
        <w:t xml:space="preserve">des pièces administratives elles sont introduites dans COLEPS </w:t>
      </w:r>
      <w:r w:rsidR="00C32EF4">
        <w:rPr>
          <w:rFonts w:ascii="Arial Narrow" w:eastAsia="Times New Roman" w:hAnsi="Arial Narrow" w:cs="Arial"/>
          <w:sz w:val="24"/>
          <w:szCs w:val="24"/>
          <w:lang w:eastAsia="fr-FR"/>
        </w:rPr>
        <w:t>par les structures émettrices.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20.6 Les formats de fichiers choisis pour le dépôt des offres via COLEPS doi</w:t>
      </w:r>
      <w:r w:rsidR="00C32EF4">
        <w:rPr>
          <w:rFonts w:ascii="Arial Narrow" w:eastAsia="Times New Roman" w:hAnsi="Arial Narrow" w:cs="Arial"/>
          <w:sz w:val="24"/>
          <w:szCs w:val="24"/>
          <w:lang w:eastAsia="fr-FR"/>
        </w:rPr>
        <w:t xml:space="preserve">vent être des formats courants </w:t>
      </w:r>
      <w:r w:rsidRPr="0017149F">
        <w:rPr>
          <w:rFonts w:ascii="Arial Narrow" w:eastAsia="Times New Roman" w:hAnsi="Arial Narrow" w:cs="Arial"/>
          <w:sz w:val="24"/>
          <w:szCs w:val="24"/>
          <w:lang w:eastAsia="fr-FR"/>
        </w:rPr>
        <w:t xml:space="preserve">dont l’usage est répandu dans le secteur professionnel comprenant les </w:t>
      </w:r>
      <w:r w:rsidR="00C32EF4">
        <w:rPr>
          <w:rFonts w:ascii="Arial Narrow" w:eastAsia="Times New Roman" w:hAnsi="Arial Narrow" w:cs="Arial"/>
          <w:sz w:val="24"/>
          <w:szCs w:val="24"/>
          <w:lang w:eastAsia="fr-FR"/>
        </w:rPr>
        <w:t xml:space="preserve">opérateurs susceptibles d’être </w:t>
      </w:r>
      <w:r w:rsidRPr="0017149F">
        <w:rPr>
          <w:rFonts w:ascii="Arial Narrow" w:eastAsia="Times New Roman" w:hAnsi="Arial Narrow" w:cs="Arial"/>
          <w:sz w:val="24"/>
          <w:szCs w:val="24"/>
          <w:lang w:eastAsia="fr-FR"/>
        </w:rPr>
        <w:t>intéressés par la consultation, pour une meilleure exploitation.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20.7. .Les documents et pièces transmis dans la plateforme COLEPS sont revêtus d’une signature électr</w:t>
      </w:r>
      <w:r w:rsidR="00C32EF4">
        <w:rPr>
          <w:rFonts w:ascii="Arial Narrow" w:eastAsia="Times New Roman" w:hAnsi="Arial Narrow" w:cs="Arial"/>
          <w:sz w:val="24"/>
          <w:szCs w:val="24"/>
          <w:lang w:eastAsia="fr-FR"/>
        </w:rPr>
        <w:t xml:space="preserve">onique </w:t>
      </w:r>
      <w:r w:rsidRPr="0017149F">
        <w:rPr>
          <w:rFonts w:ascii="Arial Narrow" w:eastAsia="Times New Roman" w:hAnsi="Arial Narrow" w:cs="Arial"/>
          <w:sz w:val="24"/>
          <w:szCs w:val="24"/>
          <w:lang w:eastAsia="fr-FR"/>
        </w:rPr>
        <w:t>à travers l’usage du certificat.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DEPOT DES OFFRES</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21. Cachetage et marquage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21.1. La présentation des offres devra tenir compte du principe de séparat</w:t>
      </w:r>
      <w:r w:rsidR="00C32EF4">
        <w:rPr>
          <w:rFonts w:ascii="Arial Narrow" w:eastAsia="Times New Roman" w:hAnsi="Arial Narrow" w:cs="Arial"/>
          <w:sz w:val="24"/>
          <w:szCs w:val="24"/>
          <w:lang w:eastAsia="fr-FR"/>
        </w:rPr>
        <w:t xml:space="preserve">ion des pièces administratives </w:t>
      </w:r>
      <w:r w:rsidRPr="0017149F">
        <w:rPr>
          <w:rFonts w:ascii="Arial Narrow" w:eastAsia="Times New Roman" w:hAnsi="Arial Narrow" w:cs="Arial"/>
          <w:sz w:val="24"/>
          <w:szCs w:val="24"/>
          <w:lang w:eastAsia="fr-FR"/>
        </w:rPr>
        <w:t>(Volume 1), de l’offre technique (Volume 2) et de l’offre financière (Volu</w:t>
      </w:r>
      <w:r w:rsidR="00C32EF4">
        <w:rPr>
          <w:rFonts w:ascii="Arial Narrow" w:eastAsia="Times New Roman" w:hAnsi="Arial Narrow" w:cs="Arial"/>
          <w:sz w:val="24"/>
          <w:szCs w:val="24"/>
          <w:lang w:eastAsia="fr-FR"/>
        </w:rPr>
        <w:t xml:space="preserve">me 3), toutes placées dans une </w:t>
      </w:r>
      <w:r w:rsidRPr="0017149F">
        <w:rPr>
          <w:rFonts w:ascii="Arial Narrow" w:eastAsia="Times New Roman" w:hAnsi="Arial Narrow" w:cs="Arial"/>
          <w:sz w:val="24"/>
          <w:szCs w:val="24"/>
          <w:lang w:eastAsia="fr-FR"/>
        </w:rPr>
        <w:t>enveloppe extérieure qui ne devra donner aucune indication sur l’id</w:t>
      </w:r>
      <w:r w:rsidR="00C32EF4">
        <w:rPr>
          <w:rFonts w:ascii="Arial Narrow" w:eastAsia="Times New Roman" w:hAnsi="Arial Narrow" w:cs="Arial"/>
          <w:sz w:val="24"/>
          <w:szCs w:val="24"/>
          <w:lang w:eastAsia="fr-FR"/>
        </w:rPr>
        <w:t xml:space="preserve">entité du Soumissionnaire. Les </w:t>
      </w:r>
      <w:r w:rsidRPr="0017149F">
        <w:rPr>
          <w:rFonts w:ascii="Arial Narrow" w:eastAsia="Times New Roman" w:hAnsi="Arial Narrow" w:cs="Arial"/>
          <w:sz w:val="24"/>
          <w:szCs w:val="24"/>
          <w:lang w:eastAsia="fr-FR"/>
        </w:rPr>
        <w:t>Soumissionnaires doivent placer l’original et toutes les copies des pièces administratives énum</w:t>
      </w:r>
      <w:r w:rsidR="00C32EF4">
        <w:rPr>
          <w:rFonts w:ascii="Arial Narrow" w:eastAsia="Times New Roman" w:hAnsi="Arial Narrow" w:cs="Arial"/>
          <w:sz w:val="24"/>
          <w:szCs w:val="24"/>
          <w:lang w:eastAsia="fr-FR"/>
        </w:rPr>
        <w:t xml:space="preserve">érées dans </w:t>
      </w:r>
      <w:r w:rsidRPr="0017149F">
        <w:rPr>
          <w:rFonts w:ascii="Arial Narrow" w:eastAsia="Times New Roman" w:hAnsi="Arial Narrow" w:cs="Arial"/>
          <w:sz w:val="24"/>
          <w:szCs w:val="24"/>
          <w:lang w:eastAsia="fr-FR"/>
        </w:rPr>
        <w:t>le RPAO, dans une enveloppe portant la mention “DOSSIER ADMINISTRATIF ”, l</w:t>
      </w:r>
      <w:r w:rsidR="00C32EF4">
        <w:rPr>
          <w:rFonts w:ascii="Arial Narrow" w:eastAsia="Times New Roman" w:hAnsi="Arial Narrow" w:cs="Arial"/>
          <w:sz w:val="24"/>
          <w:szCs w:val="24"/>
          <w:lang w:eastAsia="fr-FR"/>
        </w:rPr>
        <w:t xml:space="preserve">’original et toutes les copies </w:t>
      </w:r>
      <w:r w:rsidRPr="0017149F">
        <w:rPr>
          <w:rFonts w:ascii="Arial Narrow" w:eastAsia="Times New Roman" w:hAnsi="Arial Narrow" w:cs="Arial"/>
          <w:sz w:val="24"/>
          <w:szCs w:val="24"/>
          <w:lang w:eastAsia="fr-FR"/>
        </w:rPr>
        <w:t>de la proposition technique dans une enveloppe portant clai</w:t>
      </w:r>
      <w:r w:rsidR="00C32EF4">
        <w:rPr>
          <w:rFonts w:ascii="Arial Narrow" w:eastAsia="Times New Roman" w:hAnsi="Arial Narrow" w:cs="Arial"/>
          <w:sz w:val="24"/>
          <w:szCs w:val="24"/>
          <w:lang w:eastAsia="fr-FR"/>
        </w:rPr>
        <w:t xml:space="preserve">rement la mention “PROPOSITION </w:t>
      </w:r>
      <w:r w:rsidRPr="0017149F">
        <w:rPr>
          <w:rFonts w:ascii="Arial Narrow" w:eastAsia="Times New Roman" w:hAnsi="Arial Narrow" w:cs="Arial"/>
          <w:sz w:val="24"/>
          <w:szCs w:val="24"/>
          <w:lang w:eastAsia="fr-FR"/>
        </w:rPr>
        <w:t>TECHNIQUE”, et l’original et toutes les copies de la Proposition financiè</w:t>
      </w:r>
      <w:r w:rsidR="00C32EF4">
        <w:rPr>
          <w:rFonts w:ascii="Arial Narrow" w:eastAsia="Times New Roman" w:hAnsi="Arial Narrow" w:cs="Arial"/>
          <w:sz w:val="24"/>
          <w:szCs w:val="24"/>
          <w:lang w:eastAsia="fr-FR"/>
        </w:rPr>
        <w:t xml:space="preserve">re, dans une enveloppe scellée </w:t>
      </w:r>
      <w:r w:rsidRPr="0017149F">
        <w:rPr>
          <w:rFonts w:ascii="Arial Narrow" w:eastAsia="Times New Roman" w:hAnsi="Arial Narrow" w:cs="Arial"/>
          <w:sz w:val="24"/>
          <w:szCs w:val="24"/>
          <w:lang w:eastAsia="fr-FR"/>
        </w:rPr>
        <w:t>portant clairement la men</w:t>
      </w:r>
      <w:r w:rsidR="00C32EF4">
        <w:rPr>
          <w:rFonts w:ascii="Arial Narrow" w:eastAsia="Times New Roman" w:hAnsi="Arial Narrow" w:cs="Arial"/>
          <w:sz w:val="24"/>
          <w:szCs w:val="24"/>
          <w:lang w:eastAsia="fr-FR"/>
        </w:rPr>
        <w:t>tion “ PROPOSITION FINANCIERE ”</w:t>
      </w:r>
      <w:r w:rsidRPr="0017149F">
        <w:rPr>
          <w:rFonts w:ascii="Arial Narrow" w:eastAsia="Times New Roman" w:hAnsi="Arial Narrow" w:cs="Arial"/>
          <w:sz w:val="24"/>
          <w:szCs w:val="24"/>
          <w:lang w:eastAsia="fr-FR"/>
        </w:rPr>
        <w:t>Les différentes pièces de chaque volume seront numérotées dans l’or</w:t>
      </w:r>
      <w:r w:rsidR="00C32EF4">
        <w:rPr>
          <w:rFonts w:ascii="Arial Narrow" w:eastAsia="Times New Roman" w:hAnsi="Arial Narrow" w:cs="Arial"/>
          <w:sz w:val="24"/>
          <w:szCs w:val="24"/>
          <w:lang w:eastAsia="fr-FR"/>
        </w:rPr>
        <w:t xml:space="preserve">dre du RPAO et séparées par un </w:t>
      </w:r>
      <w:r w:rsidRPr="0017149F">
        <w:rPr>
          <w:rFonts w:ascii="Arial Narrow" w:eastAsia="Times New Roman" w:hAnsi="Arial Narrow" w:cs="Arial"/>
          <w:sz w:val="24"/>
          <w:szCs w:val="24"/>
          <w:lang w:eastAsia="fr-FR"/>
        </w:rPr>
        <w:t>intercalaire de couleur autre que le blanc.</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21.2. Les enveloppes intérieures et extérieures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Seront adressées au Maître d’Ouvrage ou au Maître d’Ouvrage Délégué à l’adresse indiquée dans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w:t>
      </w:r>
      <w:proofErr w:type="gramEnd"/>
      <w:r w:rsidRPr="0017149F">
        <w:rPr>
          <w:rFonts w:ascii="Arial Narrow" w:eastAsia="Times New Roman" w:hAnsi="Arial Narrow" w:cs="Arial"/>
          <w:sz w:val="24"/>
          <w:szCs w:val="24"/>
          <w:lang w:eastAsia="fr-FR"/>
        </w:rPr>
        <w:t xml:space="preserve"> Règlement Particulier de l'Appel d'Offres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 Porteront le nom du projet ainsi que l’objet et le numéro de l’Avis d’Appel d’Offres indiqués dans 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RPAO, et la mention “A N'OUVRIR QU'EN SEANCE DE DEPOUILLEMENT”.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21.3. Les enveloppes intérieures porteront également le nom et l’adresse</w:t>
      </w:r>
      <w:r w:rsidR="00C32EF4">
        <w:rPr>
          <w:rFonts w:ascii="Arial Narrow" w:eastAsia="Times New Roman" w:hAnsi="Arial Narrow" w:cs="Arial"/>
          <w:sz w:val="24"/>
          <w:szCs w:val="24"/>
          <w:lang w:eastAsia="fr-FR"/>
        </w:rPr>
        <w:t xml:space="preserve"> du Soumissionnaire de façon à </w:t>
      </w:r>
      <w:r w:rsidRPr="0017149F">
        <w:rPr>
          <w:rFonts w:ascii="Arial Narrow" w:eastAsia="Times New Roman" w:hAnsi="Arial Narrow" w:cs="Arial"/>
          <w:sz w:val="24"/>
          <w:szCs w:val="24"/>
          <w:lang w:eastAsia="fr-FR"/>
        </w:rPr>
        <w:t>permettre au Maître d’Ouvrage ou au Maître d’Ouvrage Délégué de renvoyer l’offre</w:t>
      </w:r>
      <w:r w:rsidR="00C32EF4">
        <w:rPr>
          <w:rFonts w:ascii="Arial Narrow" w:eastAsia="Times New Roman" w:hAnsi="Arial Narrow" w:cs="Arial"/>
          <w:sz w:val="24"/>
          <w:szCs w:val="24"/>
          <w:lang w:eastAsia="fr-FR"/>
        </w:rPr>
        <w:t xml:space="preserve"> scellée si elle a été déclarée </w:t>
      </w:r>
      <w:r w:rsidRPr="0017149F">
        <w:rPr>
          <w:rFonts w:ascii="Arial Narrow" w:eastAsia="Times New Roman" w:hAnsi="Arial Narrow" w:cs="Arial"/>
          <w:sz w:val="24"/>
          <w:szCs w:val="24"/>
          <w:lang w:eastAsia="fr-FR"/>
        </w:rPr>
        <w:t>hors délai conformément aux dispositions des articles 23 et 24 du RGAO.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21.4. Si l’enveloppe extérieure n’est pas scellée et marquée comme indiqué aux a</w:t>
      </w:r>
      <w:r w:rsidR="00C32EF4">
        <w:rPr>
          <w:rFonts w:ascii="Arial Narrow" w:eastAsia="Times New Roman" w:hAnsi="Arial Narrow" w:cs="Arial"/>
          <w:sz w:val="24"/>
          <w:szCs w:val="24"/>
          <w:lang w:eastAsia="fr-FR"/>
        </w:rPr>
        <w:t xml:space="preserve">rticles 21.1 et 21.2 susvisés, </w:t>
      </w:r>
      <w:r w:rsidRPr="0017149F">
        <w:rPr>
          <w:rFonts w:ascii="Arial Narrow" w:eastAsia="Times New Roman" w:hAnsi="Arial Narrow" w:cs="Arial"/>
          <w:sz w:val="24"/>
          <w:szCs w:val="24"/>
          <w:lang w:eastAsia="fr-FR"/>
        </w:rPr>
        <w:t>le Maître d’Ouvrage ou le Maître d’Ouvrage Délégué ne sera nullement respon</w:t>
      </w:r>
      <w:r w:rsidR="00C32EF4">
        <w:rPr>
          <w:rFonts w:ascii="Arial Narrow" w:eastAsia="Times New Roman" w:hAnsi="Arial Narrow" w:cs="Arial"/>
          <w:sz w:val="24"/>
          <w:szCs w:val="24"/>
          <w:lang w:eastAsia="fr-FR"/>
        </w:rPr>
        <w:t xml:space="preserve">sable si l’offre est égarée ou </w:t>
      </w:r>
      <w:r w:rsidRPr="0017149F">
        <w:rPr>
          <w:rFonts w:ascii="Arial Narrow" w:eastAsia="Times New Roman" w:hAnsi="Arial Narrow" w:cs="Arial"/>
          <w:sz w:val="24"/>
          <w:szCs w:val="24"/>
          <w:lang w:eastAsia="fr-FR"/>
        </w:rPr>
        <w:t>ouverte prématurément.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21.5 Dans le cadre de la soumission en ligne, l’offre à fournir par le soumissio</w:t>
      </w:r>
      <w:r w:rsidR="00C32EF4">
        <w:rPr>
          <w:rFonts w:ascii="Arial Narrow" w:eastAsia="Times New Roman" w:hAnsi="Arial Narrow" w:cs="Arial"/>
          <w:sz w:val="24"/>
          <w:szCs w:val="24"/>
          <w:lang w:eastAsia="fr-FR"/>
        </w:rPr>
        <w:t xml:space="preserve">nnaire comprend trois fichiers </w:t>
      </w:r>
      <w:r w:rsidRPr="0017149F">
        <w:rPr>
          <w:rFonts w:ascii="Arial Narrow" w:eastAsia="Times New Roman" w:hAnsi="Arial Narrow" w:cs="Arial"/>
          <w:sz w:val="24"/>
          <w:szCs w:val="24"/>
          <w:lang w:eastAsia="fr-FR"/>
        </w:rPr>
        <w:t xml:space="preserve">électroniques correspondant aux trois volumes administratifs, </w:t>
      </w:r>
      <w:proofErr w:type="gramStart"/>
      <w:r w:rsidRPr="0017149F">
        <w:rPr>
          <w:rFonts w:ascii="Arial Narrow" w:eastAsia="Times New Roman" w:hAnsi="Arial Narrow" w:cs="Arial"/>
          <w:sz w:val="24"/>
          <w:szCs w:val="24"/>
          <w:lang w:eastAsia="fr-FR"/>
        </w:rPr>
        <w:t>technique et financier</w:t>
      </w:r>
      <w:proofErr w:type="gram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Chaque fichier doit explicitement porter un nom qui renvoie à la nature de son c</w:t>
      </w:r>
      <w:r w:rsidR="00F12AF9" w:rsidRPr="0017149F">
        <w:rPr>
          <w:rFonts w:ascii="Arial Narrow" w:eastAsia="Times New Roman" w:hAnsi="Arial Narrow" w:cs="Arial"/>
          <w:sz w:val="24"/>
          <w:szCs w:val="24"/>
          <w:lang w:eastAsia="fr-FR"/>
        </w:rPr>
        <w:t xml:space="preserve">ontenu (Offre Administrative, </w:t>
      </w:r>
      <w:r w:rsidRPr="0017149F">
        <w:rPr>
          <w:rFonts w:ascii="Arial Narrow" w:eastAsia="Times New Roman" w:hAnsi="Arial Narrow" w:cs="Arial"/>
          <w:sz w:val="24"/>
          <w:szCs w:val="24"/>
          <w:lang w:eastAsia="fr-FR"/>
        </w:rPr>
        <w:t>Offre Technique, Offre Financière).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Parallèlement à l’envoi électronique, les soumissionnaires doivent faire parvenir à</w:t>
      </w:r>
      <w:r w:rsidR="00C32EF4">
        <w:rPr>
          <w:rFonts w:ascii="Arial Narrow" w:eastAsia="Times New Roman" w:hAnsi="Arial Narrow" w:cs="Arial"/>
          <w:sz w:val="24"/>
          <w:szCs w:val="24"/>
          <w:lang w:eastAsia="fr-FR"/>
        </w:rPr>
        <w:t xml:space="preserve"> l’Autorité Contractante ou au </w:t>
      </w:r>
      <w:r w:rsidRPr="0017149F">
        <w:rPr>
          <w:rFonts w:ascii="Arial Narrow" w:eastAsia="Times New Roman" w:hAnsi="Arial Narrow" w:cs="Arial"/>
          <w:sz w:val="24"/>
          <w:szCs w:val="24"/>
          <w:lang w:eastAsia="fr-FR"/>
        </w:rPr>
        <w:t>MO/MOD dans les mêmes délais impartis, une copie de sauvegarde de l</w:t>
      </w:r>
      <w:r w:rsidR="00C32EF4">
        <w:rPr>
          <w:rFonts w:ascii="Arial Narrow" w:eastAsia="Times New Roman" w:hAnsi="Arial Narrow" w:cs="Arial"/>
          <w:sz w:val="24"/>
          <w:szCs w:val="24"/>
          <w:lang w:eastAsia="fr-FR"/>
        </w:rPr>
        <w:t xml:space="preserve">eur offre sur support physique </w:t>
      </w:r>
      <w:r w:rsidRPr="0017149F">
        <w:rPr>
          <w:rFonts w:ascii="Arial Narrow" w:eastAsia="Times New Roman" w:hAnsi="Arial Narrow" w:cs="Arial"/>
          <w:sz w:val="24"/>
          <w:szCs w:val="24"/>
          <w:lang w:eastAsia="fr-FR"/>
        </w:rPr>
        <w:t>électronique (CD, DVD, Clé USB…). Cette copie est transmise sous pli par voie pos</w:t>
      </w:r>
      <w:r w:rsidR="00C32EF4">
        <w:rPr>
          <w:rFonts w:ascii="Arial Narrow" w:eastAsia="Times New Roman" w:hAnsi="Arial Narrow" w:cs="Arial"/>
          <w:sz w:val="24"/>
          <w:szCs w:val="24"/>
          <w:lang w:eastAsia="fr-FR"/>
        </w:rPr>
        <w:t xml:space="preserve">tale ou par dépôt chez </w:t>
      </w:r>
      <w:r w:rsidRPr="0017149F">
        <w:rPr>
          <w:rFonts w:ascii="Arial Narrow" w:eastAsia="Times New Roman" w:hAnsi="Arial Narrow" w:cs="Arial"/>
          <w:sz w:val="24"/>
          <w:szCs w:val="24"/>
          <w:lang w:eastAsia="fr-FR"/>
        </w:rPr>
        <w:t>l’Autorité Contractante ou le MO/MOD. Ce pli, fermé, doit porter la mention « co</w:t>
      </w:r>
      <w:r w:rsidR="00C32EF4">
        <w:rPr>
          <w:rFonts w:ascii="Arial Narrow" w:eastAsia="Times New Roman" w:hAnsi="Arial Narrow" w:cs="Arial"/>
          <w:sz w:val="24"/>
          <w:szCs w:val="24"/>
          <w:lang w:eastAsia="fr-FR"/>
        </w:rPr>
        <w:t xml:space="preserve">pie de sauvegarde » de manière </w:t>
      </w:r>
      <w:r w:rsidRPr="0017149F">
        <w:rPr>
          <w:rFonts w:ascii="Arial Narrow" w:eastAsia="Times New Roman" w:hAnsi="Arial Narrow" w:cs="Arial"/>
          <w:sz w:val="24"/>
          <w:szCs w:val="24"/>
          <w:lang w:eastAsia="fr-FR"/>
        </w:rPr>
        <w:t>claire et lisible, ainsi que les références de la consultation.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21.6 Les éléments constitutifs de l’Offre en ligne ou hors ligne du soumissionnai</w:t>
      </w:r>
      <w:r w:rsidR="00C32EF4">
        <w:rPr>
          <w:rFonts w:ascii="Arial Narrow" w:eastAsia="Times New Roman" w:hAnsi="Arial Narrow" w:cs="Arial"/>
          <w:sz w:val="24"/>
          <w:szCs w:val="24"/>
          <w:lang w:eastAsia="fr-FR"/>
        </w:rPr>
        <w:t xml:space="preserve">re doivent être les mêmes pour </w:t>
      </w:r>
      <w:r w:rsidRPr="0017149F">
        <w:rPr>
          <w:rFonts w:ascii="Arial Narrow" w:eastAsia="Times New Roman" w:hAnsi="Arial Narrow" w:cs="Arial"/>
          <w:sz w:val="24"/>
          <w:szCs w:val="24"/>
          <w:lang w:eastAsia="fr-FR"/>
        </w:rPr>
        <w:t>une consultation donnée.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22. Date, heure limites de dépôt des offres et Mode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22.1- Date et heure limites de dépôt des offres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Les offres doivent être reçues par le Maître d’Ouvrage ou le Maître d’Ouv</w:t>
      </w:r>
      <w:r w:rsidR="000C6193">
        <w:rPr>
          <w:rFonts w:ascii="Arial Narrow" w:eastAsia="Times New Roman" w:hAnsi="Arial Narrow" w:cs="Arial"/>
          <w:sz w:val="24"/>
          <w:szCs w:val="24"/>
          <w:lang w:eastAsia="fr-FR"/>
        </w:rPr>
        <w:t xml:space="preserve">rage Délégué par l’entremise de </w:t>
      </w:r>
      <w:r w:rsidRPr="0017149F">
        <w:rPr>
          <w:rFonts w:ascii="Arial Narrow" w:eastAsia="Times New Roman" w:hAnsi="Arial Narrow" w:cs="Arial"/>
          <w:sz w:val="24"/>
          <w:szCs w:val="24"/>
          <w:lang w:eastAsia="fr-FR"/>
        </w:rPr>
        <w:t>leur structure interne de gestion administrative des marchés publics à l’adress</w:t>
      </w:r>
      <w:r w:rsidR="000C6193">
        <w:rPr>
          <w:rFonts w:ascii="Arial Narrow" w:eastAsia="Times New Roman" w:hAnsi="Arial Narrow" w:cs="Arial"/>
          <w:sz w:val="24"/>
          <w:szCs w:val="24"/>
          <w:lang w:eastAsia="fr-FR"/>
        </w:rPr>
        <w:t xml:space="preserve">e spécifiée à l'article 21.2 du </w:t>
      </w:r>
      <w:r w:rsidRPr="0017149F">
        <w:rPr>
          <w:rFonts w:ascii="Arial Narrow" w:eastAsia="Times New Roman" w:hAnsi="Arial Narrow" w:cs="Arial"/>
          <w:sz w:val="24"/>
          <w:szCs w:val="24"/>
          <w:lang w:eastAsia="fr-FR"/>
        </w:rPr>
        <w:t>RPAO au plus tard à la date et à l’heure spécifiées dans le Règlement Particulier de l'Appel d'Offres.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b. La date et l’heure de réception des soumissions en ligne sont automatiquement enregistrées par la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plateforme</w:t>
      </w:r>
      <w:proofErr w:type="gramEnd"/>
      <w:r w:rsidRPr="0017149F">
        <w:rPr>
          <w:rFonts w:ascii="Arial Narrow" w:eastAsia="Times New Roman" w:hAnsi="Arial Narrow" w:cs="Arial"/>
          <w:sz w:val="24"/>
          <w:szCs w:val="24"/>
          <w:lang w:eastAsia="fr-FR"/>
        </w:rPr>
        <w:t xml:space="preserve"> de dématérialisation à travers un mécanisme d’horodatage. Seules la date et l’heure de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COLEPS ou de tout autre moyen de communication électronique indiqué par le Maître d’Ouvrage font foi.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Pour l’horodatage, le fuseau horaire de référence est l’heure locale (GMT/UTC</w:t>
      </w:r>
      <w:r w:rsidR="000C6193">
        <w:rPr>
          <w:rFonts w:ascii="Arial Narrow" w:eastAsia="Times New Roman" w:hAnsi="Arial Narrow" w:cs="Arial"/>
          <w:sz w:val="24"/>
          <w:szCs w:val="24"/>
          <w:lang w:eastAsia="fr-FR"/>
        </w:rPr>
        <w:t xml:space="preserve"> + 1). Cette heure est visible </w:t>
      </w:r>
      <w:r w:rsidRPr="0017149F">
        <w:rPr>
          <w:rFonts w:ascii="Arial Narrow" w:eastAsia="Times New Roman" w:hAnsi="Arial Narrow" w:cs="Arial"/>
          <w:sz w:val="24"/>
          <w:szCs w:val="24"/>
          <w:lang w:eastAsia="fr-FR"/>
        </w:rPr>
        <w:t>sur la page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w:t>
      </w:r>
      <w:proofErr w:type="gramEnd"/>
      <w:r w:rsidRPr="0017149F">
        <w:rPr>
          <w:rFonts w:ascii="Arial Narrow" w:eastAsia="Times New Roman" w:hAnsi="Arial Narrow" w:cs="Arial"/>
          <w:sz w:val="24"/>
          <w:szCs w:val="24"/>
          <w:lang w:eastAsia="fr-FR"/>
        </w:rPr>
        <w:t>. Le Maître d’Ouvrage ou le Maître d’Ouvrage Délégué peut, à son gré, report</w:t>
      </w:r>
      <w:r w:rsidR="000C6193">
        <w:rPr>
          <w:rFonts w:ascii="Arial Narrow" w:eastAsia="Times New Roman" w:hAnsi="Arial Narrow" w:cs="Arial"/>
          <w:sz w:val="24"/>
          <w:szCs w:val="24"/>
          <w:lang w:eastAsia="fr-FR"/>
        </w:rPr>
        <w:t xml:space="preserve">er la date limite fixée pour le </w:t>
      </w:r>
      <w:r w:rsidRPr="0017149F">
        <w:rPr>
          <w:rFonts w:ascii="Arial Narrow" w:eastAsia="Times New Roman" w:hAnsi="Arial Narrow" w:cs="Arial"/>
          <w:sz w:val="24"/>
          <w:szCs w:val="24"/>
          <w:lang w:eastAsia="fr-FR"/>
        </w:rPr>
        <w:t>dépôt des offres en publiant un additif conformément aux dispositions d</w:t>
      </w:r>
      <w:r w:rsidR="000C6193">
        <w:rPr>
          <w:rFonts w:ascii="Arial Narrow" w:eastAsia="Times New Roman" w:hAnsi="Arial Narrow" w:cs="Arial"/>
          <w:sz w:val="24"/>
          <w:szCs w:val="24"/>
          <w:lang w:eastAsia="fr-FR"/>
        </w:rPr>
        <w:t xml:space="preserve">e l'article 10 du RGAO. Dans ce </w:t>
      </w:r>
      <w:r w:rsidRPr="0017149F">
        <w:rPr>
          <w:rFonts w:ascii="Arial Narrow" w:eastAsia="Times New Roman" w:hAnsi="Arial Narrow" w:cs="Arial"/>
          <w:sz w:val="24"/>
          <w:szCs w:val="24"/>
          <w:lang w:eastAsia="fr-FR"/>
        </w:rPr>
        <w:t xml:space="preserve">cas, tous les droits et obligations du Maître d’Ouvrage ou du Maître d’Ouvrage Délégué et des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soumissionnaires</w:t>
      </w:r>
      <w:proofErr w:type="gramEnd"/>
      <w:r w:rsidRPr="0017149F">
        <w:rPr>
          <w:rFonts w:ascii="Arial Narrow" w:eastAsia="Times New Roman" w:hAnsi="Arial Narrow" w:cs="Arial"/>
          <w:sz w:val="24"/>
          <w:szCs w:val="24"/>
          <w:lang w:eastAsia="fr-FR"/>
        </w:rPr>
        <w:t xml:space="preserve"> précédemment régis par la date limite initiale seront régis par la nouvelle date limite.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e</w:t>
      </w:r>
      <w:proofErr w:type="gramEnd"/>
      <w:r w:rsidRPr="0017149F">
        <w:rPr>
          <w:rFonts w:ascii="Arial Narrow" w:eastAsia="Times New Roman" w:hAnsi="Arial Narrow" w:cs="Arial"/>
          <w:sz w:val="24"/>
          <w:szCs w:val="24"/>
          <w:lang w:eastAsia="fr-FR"/>
        </w:rPr>
        <w:t xml:space="preserve"> Les offres transmises par voie électronique donnent lieu à un accusé de ré</w:t>
      </w:r>
      <w:r w:rsidR="000C6193">
        <w:rPr>
          <w:rFonts w:ascii="Arial Narrow" w:eastAsia="Times New Roman" w:hAnsi="Arial Narrow" w:cs="Arial"/>
          <w:sz w:val="24"/>
          <w:szCs w:val="24"/>
          <w:lang w:eastAsia="fr-FR"/>
        </w:rPr>
        <w:t xml:space="preserve">ception mentionnant la date et </w:t>
      </w:r>
      <w:r w:rsidRPr="0017149F">
        <w:rPr>
          <w:rFonts w:ascii="Arial Narrow" w:eastAsia="Times New Roman" w:hAnsi="Arial Narrow" w:cs="Arial"/>
          <w:sz w:val="24"/>
          <w:szCs w:val="24"/>
          <w:lang w:eastAsia="fr-FR"/>
        </w:rPr>
        <w:t>l’heure de réception ainsi que les références de la consultation.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22.2 : Mode de soumission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Trois modes de soumissions sont possibles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En ligne (online) : seules les soumissions en ligne sont acceptées pour cette consultation par l’Autorité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Contractante et font foi.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Hors ligne (offline) : seules les soumissions hors ligne sont acceptées pour cette consultation par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l’Autorité</w:t>
      </w:r>
      <w:proofErr w:type="gramEnd"/>
      <w:r w:rsidRPr="0017149F">
        <w:rPr>
          <w:rFonts w:ascii="Arial Narrow" w:eastAsia="Times New Roman" w:hAnsi="Arial Narrow" w:cs="Arial"/>
          <w:sz w:val="24"/>
          <w:szCs w:val="24"/>
          <w:lang w:eastAsia="fr-FR"/>
        </w:rPr>
        <w:t xml:space="preserve"> Contractante et font foi.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En ligne ou hors ligne (on/offline). Les deux modes de soumission sont possibles. Tout</w:t>
      </w:r>
      <w:r w:rsidR="00F12AF9" w:rsidRPr="0017149F">
        <w:rPr>
          <w:rFonts w:ascii="Arial Narrow" w:eastAsia="Times New Roman" w:hAnsi="Arial Narrow" w:cs="Arial"/>
          <w:sz w:val="24"/>
          <w:szCs w:val="24"/>
          <w:lang w:eastAsia="fr-FR"/>
        </w:rPr>
        <w:t xml:space="preserve">efois, il n’est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pas</w:t>
      </w:r>
      <w:proofErr w:type="gramEnd"/>
      <w:r w:rsidRPr="0017149F">
        <w:rPr>
          <w:rFonts w:ascii="Arial Narrow" w:eastAsia="Times New Roman" w:hAnsi="Arial Narrow" w:cs="Arial"/>
          <w:sz w:val="24"/>
          <w:szCs w:val="24"/>
          <w:lang w:eastAsia="fr-FR"/>
        </w:rPr>
        <w:t xml:space="preserve"> possible de soumissionner en ligne et hors ligne pour une même consultation.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mode de soumission retenu est précisé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NB : Au moment de la soumission en ligne, les plis des soumissionnaires so</w:t>
      </w:r>
      <w:r w:rsidR="0054711C">
        <w:rPr>
          <w:rFonts w:ascii="Arial Narrow" w:eastAsia="Times New Roman" w:hAnsi="Arial Narrow" w:cs="Arial"/>
          <w:sz w:val="24"/>
          <w:szCs w:val="24"/>
          <w:lang w:eastAsia="fr-FR"/>
        </w:rPr>
        <w:t xml:space="preserve">nt automatiquement chiffrés ou </w:t>
      </w:r>
      <w:r w:rsidRPr="0017149F">
        <w:rPr>
          <w:rFonts w:ascii="Arial Narrow" w:eastAsia="Times New Roman" w:hAnsi="Arial Narrow" w:cs="Arial"/>
          <w:sz w:val="24"/>
          <w:szCs w:val="24"/>
          <w:lang w:eastAsia="fr-FR"/>
        </w:rPr>
        <w:t>cryptés c'est-à-dire que leur contenu est rendu illisible.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23. Offres hors délai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Quel que soit le mode de soumission, toute offre parvenue dans les services du</w:t>
      </w:r>
      <w:r w:rsidR="000C6193">
        <w:rPr>
          <w:rFonts w:ascii="Arial Narrow" w:eastAsia="Times New Roman" w:hAnsi="Arial Narrow" w:cs="Arial"/>
          <w:sz w:val="24"/>
          <w:szCs w:val="24"/>
          <w:lang w:eastAsia="fr-FR"/>
        </w:rPr>
        <w:t xml:space="preserve"> Maître d’Ouvrage ou du Maître </w:t>
      </w:r>
      <w:r w:rsidRPr="0017149F">
        <w:rPr>
          <w:rFonts w:ascii="Arial Narrow" w:eastAsia="Times New Roman" w:hAnsi="Arial Narrow" w:cs="Arial"/>
          <w:sz w:val="24"/>
          <w:szCs w:val="24"/>
          <w:lang w:eastAsia="fr-FR"/>
        </w:rPr>
        <w:t xml:space="preserve">d’Ouvrage Délégué est irrecevable après </w:t>
      </w:r>
      <w:proofErr w:type="gramStart"/>
      <w:r w:rsidRPr="0017149F">
        <w:rPr>
          <w:rFonts w:ascii="Arial Narrow" w:eastAsia="Times New Roman" w:hAnsi="Arial Narrow" w:cs="Arial"/>
          <w:sz w:val="24"/>
          <w:szCs w:val="24"/>
          <w:lang w:eastAsia="fr-FR"/>
        </w:rPr>
        <w:t>les date</w:t>
      </w:r>
      <w:proofErr w:type="gramEnd"/>
      <w:r w:rsidRPr="0017149F">
        <w:rPr>
          <w:rFonts w:ascii="Arial Narrow" w:eastAsia="Times New Roman" w:hAnsi="Arial Narrow" w:cs="Arial"/>
          <w:sz w:val="24"/>
          <w:szCs w:val="24"/>
          <w:lang w:eastAsia="fr-FR"/>
        </w:rPr>
        <w:t xml:space="preserve"> et heure limites fixées pour le dépôt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24. Modification, substitution et retrait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les soumissions hors ligne,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24.1. Un Soumissionnaire peut modifier, remplacer ou retirer son offre après l’a</w:t>
      </w:r>
      <w:r w:rsidR="000C6193">
        <w:rPr>
          <w:rFonts w:ascii="Arial Narrow" w:eastAsia="Times New Roman" w:hAnsi="Arial Narrow" w:cs="Arial"/>
          <w:sz w:val="24"/>
          <w:szCs w:val="24"/>
          <w:lang w:eastAsia="fr-FR"/>
        </w:rPr>
        <w:t xml:space="preserve">voir déposé, à condition que la </w:t>
      </w:r>
      <w:r w:rsidRPr="0017149F">
        <w:rPr>
          <w:rFonts w:ascii="Arial Narrow" w:eastAsia="Times New Roman" w:hAnsi="Arial Narrow" w:cs="Arial"/>
          <w:sz w:val="24"/>
          <w:szCs w:val="24"/>
          <w:lang w:eastAsia="fr-FR"/>
        </w:rPr>
        <w:t>notification écrite de la modification ou du retrait, soit reçue par le Maître d’</w:t>
      </w:r>
      <w:r w:rsidR="000C6193">
        <w:rPr>
          <w:rFonts w:ascii="Arial Narrow" w:eastAsia="Times New Roman" w:hAnsi="Arial Narrow" w:cs="Arial"/>
          <w:sz w:val="24"/>
          <w:szCs w:val="24"/>
          <w:lang w:eastAsia="fr-FR"/>
        </w:rPr>
        <w:t xml:space="preserve">Ouvrage ou le Maître d’Ouvrage </w:t>
      </w:r>
      <w:r w:rsidRPr="0017149F">
        <w:rPr>
          <w:rFonts w:ascii="Arial Narrow" w:eastAsia="Times New Roman" w:hAnsi="Arial Narrow" w:cs="Arial"/>
          <w:sz w:val="24"/>
          <w:szCs w:val="24"/>
          <w:lang w:eastAsia="fr-FR"/>
        </w:rPr>
        <w:t>Délégué avant l’achèvement du délai prescrit pour le dépôt des offres. Ladite not</w:t>
      </w:r>
      <w:r w:rsidR="000C6193">
        <w:rPr>
          <w:rFonts w:ascii="Arial Narrow" w:eastAsia="Times New Roman" w:hAnsi="Arial Narrow" w:cs="Arial"/>
          <w:sz w:val="24"/>
          <w:szCs w:val="24"/>
          <w:lang w:eastAsia="fr-FR"/>
        </w:rPr>
        <w:t xml:space="preserve">ification doit être signée par </w:t>
      </w:r>
      <w:r w:rsidRPr="0017149F">
        <w:rPr>
          <w:rFonts w:ascii="Arial Narrow" w:eastAsia="Times New Roman" w:hAnsi="Arial Narrow" w:cs="Arial"/>
          <w:sz w:val="24"/>
          <w:szCs w:val="24"/>
          <w:lang w:eastAsia="fr-FR"/>
        </w:rPr>
        <w:t>un représentant habilité en application de l’article 20.2 du RGAO. La modification ou l’offre</w:t>
      </w:r>
      <w:r w:rsidR="000C6193">
        <w:rPr>
          <w:rFonts w:ascii="Arial Narrow" w:eastAsia="Times New Roman" w:hAnsi="Arial Narrow" w:cs="Arial"/>
          <w:sz w:val="24"/>
          <w:szCs w:val="24"/>
          <w:lang w:eastAsia="fr-FR"/>
        </w:rPr>
        <w:t xml:space="preserve"> de remplacement </w:t>
      </w:r>
      <w:r w:rsidRPr="0017149F">
        <w:rPr>
          <w:rFonts w:ascii="Arial Narrow" w:eastAsia="Times New Roman" w:hAnsi="Arial Narrow" w:cs="Arial"/>
          <w:sz w:val="24"/>
          <w:szCs w:val="24"/>
          <w:lang w:eastAsia="fr-FR"/>
        </w:rPr>
        <w:t>correspondante doit être jointe à la notification écrite. Les enveloppes doivent port</w:t>
      </w:r>
      <w:r w:rsidR="000C6193">
        <w:rPr>
          <w:rFonts w:ascii="Arial Narrow" w:eastAsia="Times New Roman" w:hAnsi="Arial Narrow" w:cs="Arial"/>
          <w:sz w:val="24"/>
          <w:szCs w:val="24"/>
          <w:lang w:eastAsia="fr-FR"/>
        </w:rPr>
        <w:t xml:space="preserve">er clairement selon le cas, la </w:t>
      </w:r>
      <w:r w:rsidRPr="0017149F">
        <w:rPr>
          <w:rFonts w:ascii="Arial Narrow" w:eastAsia="Times New Roman" w:hAnsi="Arial Narrow" w:cs="Arial"/>
          <w:sz w:val="24"/>
          <w:szCs w:val="24"/>
          <w:lang w:eastAsia="fr-FR"/>
        </w:rPr>
        <w:t xml:space="preserve">mention </w:t>
      </w:r>
      <w:r w:rsidRPr="007313E0">
        <w:rPr>
          <w:rFonts w:ascii="Arial Narrow" w:eastAsia="Times New Roman" w:hAnsi="Arial Narrow" w:cs="Arial"/>
          <w:szCs w:val="24"/>
          <w:lang w:eastAsia="fr-FR"/>
        </w:rPr>
        <w:t>« RETRAIT » et « OFFRE DE REMPLACEMENT » ou « MODIFICATION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24.2. La notification de modification, de remplacement ou de retrait de l’off</w:t>
      </w:r>
      <w:r w:rsidR="000C6193">
        <w:rPr>
          <w:rFonts w:ascii="Arial Narrow" w:eastAsia="Times New Roman" w:hAnsi="Arial Narrow" w:cs="Arial"/>
          <w:sz w:val="24"/>
          <w:szCs w:val="24"/>
          <w:lang w:eastAsia="fr-FR"/>
        </w:rPr>
        <w:t xml:space="preserve">re par le Soumissionnaire sera </w:t>
      </w:r>
      <w:r w:rsidRPr="0017149F">
        <w:rPr>
          <w:rFonts w:ascii="Arial Narrow" w:eastAsia="Times New Roman" w:hAnsi="Arial Narrow" w:cs="Arial"/>
          <w:sz w:val="24"/>
          <w:szCs w:val="24"/>
          <w:lang w:eastAsia="fr-FR"/>
        </w:rPr>
        <w:t>préparée, cachetée, marquée et envoyée conformément aux dispositions de l'</w:t>
      </w:r>
      <w:r w:rsidR="002C45B6">
        <w:rPr>
          <w:rFonts w:ascii="Arial Narrow" w:eastAsia="Times New Roman" w:hAnsi="Arial Narrow" w:cs="Arial"/>
          <w:sz w:val="24"/>
          <w:szCs w:val="24"/>
          <w:lang w:eastAsia="fr-FR"/>
        </w:rPr>
        <w:t xml:space="preserve">article 21 du RGAO. Le retrait </w:t>
      </w:r>
      <w:r w:rsidRPr="0017149F">
        <w:rPr>
          <w:rFonts w:ascii="Arial Narrow" w:eastAsia="Times New Roman" w:hAnsi="Arial Narrow" w:cs="Arial"/>
          <w:sz w:val="24"/>
          <w:szCs w:val="24"/>
          <w:lang w:eastAsia="fr-FR"/>
        </w:rPr>
        <w:t>peut également être notifié par télécopie ou e-mail, mais devra dans ce cas être confirmé pa</w:t>
      </w:r>
      <w:r w:rsidR="002C45B6">
        <w:rPr>
          <w:rFonts w:ascii="Arial Narrow" w:eastAsia="Times New Roman" w:hAnsi="Arial Narrow" w:cs="Arial"/>
          <w:sz w:val="24"/>
          <w:szCs w:val="24"/>
          <w:lang w:eastAsia="fr-FR"/>
        </w:rPr>
        <w:t xml:space="preserve">r une notification </w:t>
      </w:r>
      <w:r w:rsidRPr="0017149F">
        <w:rPr>
          <w:rFonts w:ascii="Arial Narrow" w:eastAsia="Times New Roman" w:hAnsi="Arial Narrow" w:cs="Arial"/>
          <w:sz w:val="24"/>
          <w:szCs w:val="24"/>
          <w:lang w:eastAsia="fr-FR"/>
        </w:rPr>
        <w:t>écrite dûment signée, et dont la date, le cachet postal faisant foi, ne sera pas pos</w:t>
      </w:r>
      <w:r w:rsidR="002C45B6">
        <w:rPr>
          <w:rFonts w:ascii="Arial Narrow" w:eastAsia="Times New Roman" w:hAnsi="Arial Narrow" w:cs="Arial"/>
          <w:sz w:val="24"/>
          <w:szCs w:val="24"/>
          <w:lang w:eastAsia="fr-FR"/>
        </w:rPr>
        <w:t xml:space="preserve">térieure à la date limite </w:t>
      </w:r>
      <w:proofErr w:type="spellStart"/>
      <w:r w:rsidR="002C45B6">
        <w:rPr>
          <w:rFonts w:ascii="Arial Narrow" w:eastAsia="Times New Roman" w:hAnsi="Arial Narrow" w:cs="Arial"/>
          <w:sz w:val="24"/>
          <w:szCs w:val="24"/>
          <w:lang w:eastAsia="fr-FR"/>
        </w:rPr>
        <w:t>fixée</w:t>
      </w:r>
      <w:r w:rsidRPr="0017149F">
        <w:rPr>
          <w:rFonts w:ascii="Arial Narrow" w:eastAsia="Times New Roman" w:hAnsi="Arial Narrow" w:cs="Arial"/>
          <w:sz w:val="24"/>
          <w:szCs w:val="24"/>
          <w:lang w:eastAsia="fr-FR"/>
        </w:rPr>
        <w:t>pour</w:t>
      </w:r>
      <w:proofErr w:type="spellEnd"/>
      <w:r w:rsidRPr="0017149F">
        <w:rPr>
          <w:rFonts w:ascii="Arial Narrow" w:eastAsia="Times New Roman" w:hAnsi="Arial Narrow" w:cs="Arial"/>
          <w:sz w:val="24"/>
          <w:szCs w:val="24"/>
          <w:lang w:eastAsia="fr-FR"/>
        </w:rPr>
        <w:t xml:space="preserve"> le dépôt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24.3. Les offres dont les Soumissionnaires demandent le retrait en application de l’article 24</w:t>
      </w:r>
      <w:r w:rsidR="002C45B6">
        <w:rPr>
          <w:rFonts w:ascii="Arial Narrow" w:eastAsia="Times New Roman" w:hAnsi="Arial Narrow" w:cs="Arial"/>
          <w:sz w:val="24"/>
          <w:szCs w:val="24"/>
          <w:lang w:eastAsia="fr-FR"/>
        </w:rPr>
        <w:t xml:space="preserve">.1 leur seront </w:t>
      </w:r>
      <w:r w:rsidRPr="0017149F">
        <w:rPr>
          <w:rFonts w:ascii="Arial Narrow" w:eastAsia="Times New Roman" w:hAnsi="Arial Narrow" w:cs="Arial"/>
          <w:sz w:val="24"/>
          <w:szCs w:val="24"/>
          <w:lang w:eastAsia="fr-FR"/>
        </w:rPr>
        <w:t>retournées sans avoir été ouvertes.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24.4. Aucune offre ne peut être retirée dans l’intervalle compris entre la dat</w:t>
      </w:r>
      <w:r w:rsidR="002C45B6">
        <w:rPr>
          <w:rFonts w:ascii="Arial Narrow" w:eastAsia="Times New Roman" w:hAnsi="Arial Narrow" w:cs="Arial"/>
          <w:sz w:val="24"/>
          <w:szCs w:val="24"/>
          <w:lang w:eastAsia="fr-FR"/>
        </w:rPr>
        <w:t xml:space="preserve">e limite de dépôt des offres et </w:t>
      </w:r>
      <w:r w:rsidRPr="0017149F">
        <w:rPr>
          <w:rFonts w:ascii="Arial Narrow" w:eastAsia="Times New Roman" w:hAnsi="Arial Narrow" w:cs="Arial"/>
          <w:sz w:val="24"/>
          <w:szCs w:val="24"/>
          <w:lang w:eastAsia="fr-FR"/>
        </w:rPr>
        <w:t xml:space="preserve">l’expiration de la période de validité de l’offre spécifiée par le modèle de soumission. Tout </w:t>
      </w:r>
      <w:r w:rsidR="002C45B6">
        <w:rPr>
          <w:rFonts w:ascii="Arial Narrow" w:eastAsia="Times New Roman" w:hAnsi="Arial Narrow" w:cs="Arial"/>
          <w:sz w:val="24"/>
          <w:szCs w:val="24"/>
          <w:lang w:eastAsia="fr-FR"/>
        </w:rPr>
        <w:t xml:space="preserve">retrait par un </w:t>
      </w:r>
      <w:r w:rsidRPr="0017149F">
        <w:rPr>
          <w:rFonts w:ascii="Arial Narrow" w:eastAsia="Times New Roman" w:hAnsi="Arial Narrow" w:cs="Arial"/>
          <w:sz w:val="24"/>
          <w:szCs w:val="24"/>
          <w:lang w:eastAsia="fr-FR"/>
        </w:rPr>
        <w:t>Soumissionnaire de son offre pendant cet intervalle entraine la confiscation</w:t>
      </w:r>
      <w:r w:rsidR="002C45B6">
        <w:rPr>
          <w:rFonts w:ascii="Arial Narrow" w:eastAsia="Times New Roman" w:hAnsi="Arial Narrow" w:cs="Arial"/>
          <w:sz w:val="24"/>
          <w:szCs w:val="24"/>
          <w:lang w:eastAsia="fr-FR"/>
        </w:rPr>
        <w:t xml:space="preserve"> du cautionnement de soumission </w:t>
      </w:r>
      <w:r w:rsidRPr="0017149F">
        <w:rPr>
          <w:rFonts w:ascii="Arial Narrow" w:eastAsia="Times New Roman" w:hAnsi="Arial Narrow" w:cs="Arial"/>
          <w:sz w:val="24"/>
          <w:szCs w:val="24"/>
          <w:lang w:eastAsia="fr-FR"/>
        </w:rPr>
        <w:t>conformément aux dispositions de l'article 17.7 du RGAO.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les soumissions en ligne,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24.5 Plusieurs offres peuvent valablement être transmises par un même so</w:t>
      </w:r>
      <w:r w:rsidR="002C45B6">
        <w:rPr>
          <w:rFonts w:ascii="Arial Narrow" w:eastAsia="Times New Roman" w:hAnsi="Arial Narrow" w:cs="Arial"/>
          <w:sz w:val="24"/>
          <w:szCs w:val="24"/>
          <w:lang w:eastAsia="fr-FR"/>
        </w:rPr>
        <w:t xml:space="preserve">umissionnaire avant la date et </w:t>
      </w:r>
      <w:r w:rsidRPr="0017149F">
        <w:rPr>
          <w:rFonts w:ascii="Arial Narrow" w:eastAsia="Times New Roman" w:hAnsi="Arial Narrow" w:cs="Arial"/>
          <w:sz w:val="24"/>
          <w:szCs w:val="24"/>
          <w:lang w:eastAsia="fr-FR"/>
        </w:rPr>
        <w:t>l’heure limite de réception des offres. Dans ce cas, seule la dernière arri</w:t>
      </w:r>
      <w:r w:rsidR="002C45B6">
        <w:rPr>
          <w:rFonts w:ascii="Arial Narrow" w:eastAsia="Times New Roman" w:hAnsi="Arial Narrow" w:cs="Arial"/>
          <w:sz w:val="24"/>
          <w:szCs w:val="24"/>
          <w:lang w:eastAsia="fr-FR"/>
        </w:rPr>
        <w:t xml:space="preserve">vée et sa copie de </w:t>
      </w:r>
      <w:r w:rsidR="002C45B6">
        <w:rPr>
          <w:rFonts w:ascii="Arial Narrow" w:eastAsia="Times New Roman" w:hAnsi="Arial Narrow" w:cs="Arial"/>
          <w:sz w:val="24"/>
          <w:szCs w:val="24"/>
          <w:lang w:eastAsia="fr-FR"/>
        </w:rPr>
        <w:lastRenderedPageBreak/>
        <w:t xml:space="preserve">sauvegarde </w:t>
      </w:r>
      <w:r w:rsidRPr="0017149F">
        <w:rPr>
          <w:rFonts w:ascii="Arial Narrow" w:eastAsia="Times New Roman" w:hAnsi="Arial Narrow" w:cs="Arial"/>
          <w:sz w:val="24"/>
          <w:szCs w:val="24"/>
          <w:lang w:eastAsia="fr-FR"/>
        </w:rPr>
        <w:t>correspondante le cas échéant, sera prise en compte lors de l’évaluation, les autres cop</w:t>
      </w:r>
      <w:r w:rsidR="002C45B6">
        <w:rPr>
          <w:rFonts w:ascii="Arial Narrow" w:eastAsia="Times New Roman" w:hAnsi="Arial Narrow" w:cs="Arial"/>
          <w:sz w:val="24"/>
          <w:szCs w:val="24"/>
          <w:lang w:eastAsia="fr-FR"/>
        </w:rPr>
        <w:t xml:space="preserve">ies de sauvegarde </w:t>
      </w:r>
      <w:r w:rsidRPr="0017149F">
        <w:rPr>
          <w:rFonts w:ascii="Arial Narrow" w:eastAsia="Times New Roman" w:hAnsi="Arial Narrow" w:cs="Arial"/>
          <w:sz w:val="24"/>
          <w:szCs w:val="24"/>
          <w:lang w:eastAsia="fr-FR"/>
        </w:rPr>
        <w:t>éventuelles devant être retournées sans être ouvertes.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24.6 La modification, le remplacement ou le retrait de la copie de sauvegarde se fait conformément aux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dispositions</w:t>
      </w:r>
      <w:proofErr w:type="gramEnd"/>
      <w:r w:rsidRPr="0017149F">
        <w:rPr>
          <w:rFonts w:ascii="Arial Narrow" w:eastAsia="Times New Roman" w:hAnsi="Arial Narrow" w:cs="Arial"/>
          <w:sz w:val="24"/>
          <w:szCs w:val="24"/>
          <w:lang w:eastAsia="fr-FR"/>
        </w:rPr>
        <w:t xml:space="preserve"> de l’article 24 alinéas 1 à 4.</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 OUVERTURE DES PLIS ET EVALUATION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25. Ouverture des plis et recours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25.1 Préalablement à l’ouverture des plis, les offres déposées par voie électronique sont déchiffrées par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l’autorité</w:t>
      </w:r>
      <w:proofErr w:type="gramEnd"/>
      <w:r w:rsidRPr="0017149F">
        <w:rPr>
          <w:rFonts w:ascii="Arial Narrow" w:eastAsia="Times New Roman" w:hAnsi="Arial Narrow" w:cs="Arial"/>
          <w:sz w:val="24"/>
          <w:szCs w:val="24"/>
          <w:lang w:eastAsia="fr-FR"/>
        </w:rPr>
        <w:t xml:space="preserve"> contractante. Le déchiffrement consiste à rendre les offres lisibles et accessibles</w:t>
      </w:r>
      <w:r w:rsidR="002C45B6">
        <w:rPr>
          <w:rFonts w:ascii="Arial Narrow" w:eastAsia="Times New Roman" w:hAnsi="Arial Narrow" w:cs="Arial"/>
          <w:sz w:val="24"/>
          <w:szCs w:val="24"/>
          <w:lang w:eastAsia="fr-FR"/>
        </w:rPr>
        <w:t xml:space="preserve"> uniquement pour la </w:t>
      </w:r>
      <w:r w:rsidRPr="0017149F">
        <w:rPr>
          <w:rFonts w:ascii="Arial Narrow" w:eastAsia="Times New Roman" w:hAnsi="Arial Narrow" w:cs="Arial"/>
          <w:sz w:val="24"/>
          <w:szCs w:val="24"/>
          <w:lang w:eastAsia="fr-FR"/>
        </w:rPr>
        <w:t>Commission de passation des Marchés.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25.2. L’ouverture de tous les plis se fait en un temps, y compris pour les t</w:t>
      </w:r>
      <w:r w:rsidR="002C45B6">
        <w:rPr>
          <w:rFonts w:ascii="Arial Narrow" w:eastAsia="Times New Roman" w:hAnsi="Arial Narrow" w:cs="Arial"/>
          <w:sz w:val="24"/>
          <w:szCs w:val="24"/>
          <w:lang w:eastAsia="fr-FR"/>
        </w:rPr>
        <w:t xml:space="preserve">ravaux de grande importance ou </w:t>
      </w:r>
      <w:r w:rsidR="00417734" w:rsidRPr="0017149F">
        <w:rPr>
          <w:rFonts w:ascii="Arial Narrow" w:eastAsia="Times New Roman" w:hAnsi="Arial Narrow" w:cs="Arial"/>
          <w:sz w:val="24"/>
          <w:szCs w:val="24"/>
          <w:lang w:eastAsia="fr-FR"/>
        </w:rPr>
        <w:t>Complexes</w:t>
      </w:r>
      <w:r w:rsidRPr="0017149F">
        <w:rPr>
          <w:rFonts w:ascii="Arial Narrow" w:eastAsia="Times New Roman" w:hAnsi="Arial Narrow" w:cs="Arial"/>
          <w:sz w:val="24"/>
          <w:szCs w:val="24"/>
          <w:lang w:eastAsia="fr-FR"/>
        </w:rPr>
        <w:t xml:space="preserve"> ayant fait l’objet d’une procédure de </w:t>
      </w:r>
      <w:proofErr w:type="spellStart"/>
      <w:r w:rsidRPr="0017149F">
        <w:rPr>
          <w:rFonts w:ascii="Arial Narrow" w:eastAsia="Times New Roman" w:hAnsi="Arial Narrow" w:cs="Arial"/>
          <w:sz w:val="24"/>
          <w:szCs w:val="24"/>
          <w:lang w:eastAsia="fr-FR"/>
        </w:rPr>
        <w:t>préqualification</w:t>
      </w:r>
      <w:proofErr w:type="spell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Commission de Passation des Marchés compétente procédera à l’ouvert</w:t>
      </w:r>
      <w:r w:rsidR="002C45B6">
        <w:rPr>
          <w:rFonts w:ascii="Arial Narrow" w:eastAsia="Times New Roman" w:hAnsi="Arial Narrow" w:cs="Arial"/>
          <w:sz w:val="24"/>
          <w:szCs w:val="24"/>
          <w:lang w:eastAsia="fr-FR"/>
        </w:rPr>
        <w:t xml:space="preserve">ure des plis en un temps et en </w:t>
      </w:r>
      <w:r w:rsidRPr="0017149F">
        <w:rPr>
          <w:rFonts w:ascii="Arial Narrow" w:eastAsia="Times New Roman" w:hAnsi="Arial Narrow" w:cs="Arial"/>
          <w:sz w:val="24"/>
          <w:szCs w:val="24"/>
          <w:lang w:eastAsia="fr-FR"/>
        </w:rPr>
        <w:t xml:space="preserve">présence des représentants des soumissionnaires concernés qui souhaitent </w:t>
      </w:r>
      <w:r w:rsidR="002C45B6">
        <w:rPr>
          <w:rFonts w:ascii="Arial Narrow" w:eastAsia="Times New Roman" w:hAnsi="Arial Narrow" w:cs="Arial"/>
          <w:sz w:val="24"/>
          <w:szCs w:val="24"/>
          <w:lang w:eastAsia="fr-FR"/>
        </w:rPr>
        <w:t xml:space="preserve">y assister, aux date, heure et </w:t>
      </w:r>
      <w:r w:rsidRPr="0017149F">
        <w:rPr>
          <w:rFonts w:ascii="Arial Narrow" w:eastAsia="Times New Roman" w:hAnsi="Arial Narrow" w:cs="Arial"/>
          <w:sz w:val="24"/>
          <w:szCs w:val="24"/>
          <w:lang w:eastAsia="fr-FR"/>
        </w:rPr>
        <w:t>adresse indiquées dans le RPAO. Les représentants des soumissionnaires qu</w:t>
      </w:r>
      <w:r w:rsidR="002C45B6">
        <w:rPr>
          <w:rFonts w:ascii="Arial Narrow" w:eastAsia="Times New Roman" w:hAnsi="Arial Narrow" w:cs="Arial"/>
          <w:sz w:val="24"/>
          <w:szCs w:val="24"/>
          <w:lang w:eastAsia="fr-FR"/>
        </w:rPr>
        <w:t xml:space="preserve">i sont présents signeront </w:t>
      </w:r>
      <w:proofErr w:type="spellStart"/>
      <w:r w:rsidR="002C45B6">
        <w:rPr>
          <w:rFonts w:ascii="Arial Narrow" w:eastAsia="Times New Roman" w:hAnsi="Arial Narrow" w:cs="Arial"/>
          <w:sz w:val="24"/>
          <w:szCs w:val="24"/>
          <w:lang w:eastAsia="fr-FR"/>
        </w:rPr>
        <w:t>un</w:t>
      </w:r>
      <w:r w:rsidRPr="0017149F">
        <w:rPr>
          <w:rFonts w:ascii="Arial Narrow" w:eastAsia="Times New Roman" w:hAnsi="Arial Narrow" w:cs="Arial"/>
          <w:sz w:val="24"/>
          <w:szCs w:val="24"/>
          <w:lang w:eastAsia="fr-FR"/>
        </w:rPr>
        <w:t>registre</w:t>
      </w:r>
      <w:proofErr w:type="spellEnd"/>
      <w:r w:rsidRPr="0017149F">
        <w:rPr>
          <w:rFonts w:ascii="Arial Narrow" w:eastAsia="Times New Roman" w:hAnsi="Arial Narrow" w:cs="Arial"/>
          <w:sz w:val="24"/>
          <w:szCs w:val="24"/>
          <w:lang w:eastAsia="fr-FR"/>
        </w:rPr>
        <w:t xml:space="preserve"> ou une feuille attestant leur présence.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Dans un premier temps, les enveloppes marquées « Retrait » seront ouvertes et leur contenu annoncé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à</w:t>
      </w:r>
      <w:proofErr w:type="gramEnd"/>
      <w:r w:rsidRPr="0017149F">
        <w:rPr>
          <w:rFonts w:ascii="Arial Narrow" w:eastAsia="Times New Roman" w:hAnsi="Arial Narrow" w:cs="Arial"/>
          <w:sz w:val="24"/>
          <w:szCs w:val="24"/>
          <w:lang w:eastAsia="fr-FR"/>
        </w:rPr>
        <w:t xml:space="preserve"> haute voix, tandis que l’enveloppe contenant l’offre ou la copie de sauvegarde correspondante sera</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retournée</w:t>
      </w:r>
      <w:proofErr w:type="gramEnd"/>
      <w:r w:rsidRPr="0017149F">
        <w:rPr>
          <w:rFonts w:ascii="Arial Narrow" w:eastAsia="Times New Roman" w:hAnsi="Arial Narrow" w:cs="Arial"/>
          <w:sz w:val="24"/>
          <w:szCs w:val="24"/>
          <w:lang w:eastAsia="fr-FR"/>
        </w:rPr>
        <w:t xml:space="preserve"> au Soumissionnaire sans avoir été ouverte. Le retrait d’une offre ou</w:t>
      </w:r>
      <w:r w:rsidR="002C45B6">
        <w:rPr>
          <w:rFonts w:ascii="Arial Narrow" w:eastAsia="Times New Roman" w:hAnsi="Arial Narrow" w:cs="Arial"/>
          <w:sz w:val="24"/>
          <w:szCs w:val="24"/>
          <w:lang w:eastAsia="fr-FR"/>
        </w:rPr>
        <w:t xml:space="preserve"> la copie de sauvegarde ne sera </w:t>
      </w:r>
      <w:r w:rsidRPr="0017149F">
        <w:rPr>
          <w:rFonts w:ascii="Arial Narrow" w:eastAsia="Times New Roman" w:hAnsi="Arial Narrow" w:cs="Arial"/>
          <w:sz w:val="24"/>
          <w:szCs w:val="24"/>
          <w:lang w:eastAsia="fr-FR"/>
        </w:rPr>
        <w:t>autorisé que si la notification correspondante contient une habilitation val</w:t>
      </w:r>
      <w:r w:rsidR="002C45B6">
        <w:rPr>
          <w:rFonts w:ascii="Arial Narrow" w:eastAsia="Times New Roman" w:hAnsi="Arial Narrow" w:cs="Arial"/>
          <w:sz w:val="24"/>
          <w:szCs w:val="24"/>
          <w:lang w:eastAsia="fr-FR"/>
        </w:rPr>
        <w:t xml:space="preserve">ide du signataire à demander le </w:t>
      </w:r>
      <w:r w:rsidRPr="0017149F">
        <w:rPr>
          <w:rFonts w:ascii="Arial Narrow" w:eastAsia="Times New Roman" w:hAnsi="Arial Narrow" w:cs="Arial"/>
          <w:sz w:val="24"/>
          <w:szCs w:val="24"/>
          <w:lang w:eastAsia="fr-FR"/>
        </w:rPr>
        <w:t>retrait et si cette notification est lue à haute voix. Ensuite, les enveloppes m</w:t>
      </w:r>
      <w:r w:rsidR="002C45B6">
        <w:rPr>
          <w:rFonts w:ascii="Arial Narrow" w:eastAsia="Times New Roman" w:hAnsi="Arial Narrow" w:cs="Arial"/>
          <w:sz w:val="24"/>
          <w:szCs w:val="24"/>
          <w:lang w:eastAsia="fr-FR"/>
        </w:rPr>
        <w:t xml:space="preserve">arquées « Offre de Remplacement </w:t>
      </w:r>
      <w:r w:rsidRPr="0017149F">
        <w:rPr>
          <w:rFonts w:ascii="Arial Narrow" w:eastAsia="Times New Roman" w:hAnsi="Arial Narrow" w:cs="Arial"/>
          <w:sz w:val="24"/>
          <w:szCs w:val="24"/>
          <w:lang w:eastAsia="fr-FR"/>
        </w:rPr>
        <w:t>ou la copie de sauvegarde » seront ouvertes et annoncées à haute voix et l</w:t>
      </w:r>
      <w:r w:rsidR="002C45B6">
        <w:rPr>
          <w:rFonts w:ascii="Arial Narrow" w:eastAsia="Times New Roman" w:hAnsi="Arial Narrow" w:cs="Arial"/>
          <w:sz w:val="24"/>
          <w:szCs w:val="24"/>
          <w:lang w:eastAsia="fr-FR"/>
        </w:rPr>
        <w:t xml:space="preserve">a nouvelle offre correspondante </w:t>
      </w:r>
      <w:r w:rsidRPr="0017149F">
        <w:rPr>
          <w:rFonts w:ascii="Arial Narrow" w:eastAsia="Times New Roman" w:hAnsi="Arial Narrow" w:cs="Arial"/>
          <w:sz w:val="24"/>
          <w:szCs w:val="24"/>
          <w:lang w:eastAsia="fr-FR"/>
        </w:rPr>
        <w:t>substituée à la précédente qui sera retournée au Soumissionnaire conc</w:t>
      </w:r>
      <w:r w:rsidR="002C45B6">
        <w:rPr>
          <w:rFonts w:ascii="Arial Narrow" w:eastAsia="Times New Roman" w:hAnsi="Arial Narrow" w:cs="Arial"/>
          <w:sz w:val="24"/>
          <w:szCs w:val="24"/>
          <w:lang w:eastAsia="fr-FR"/>
        </w:rPr>
        <w:t xml:space="preserve">erné sans avoir été ouverte. Le </w:t>
      </w:r>
      <w:r w:rsidRPr="0017149F">
        <w:rPr>
          <w:rFonts w:ascii="Arial Narrow" w:eastAsia="Times New Roman" w:hAnsi="Arial Narrow" w:cs="Arial"/>
          <w:sz w:val="24"/>
          <w:szCs w:val="24"/>
          <w:lang w:eastAsia="fr-FR"/>
        </w:rPr>
        <w:t xml:space="preserve">remplacement d’offre ou de la copie de sauvegarde ne sera autorisé que si </w:t>
      </w:r>
      <w:r w:rsidR="002C45B6">
        <w:rPr>
          <w:rFonts w:ascii="Arial Narrow" w:eastAsia="Times New Roman" w:hAnsi="Arial Narrow" w:cs="Arial"/>
          <w:sz w:val="24"/>
          <w:szCs w:val="24"/>
          <w:lang w:eastAsia="fr-FR"/>
        </w:rPr>
        <w:t xml:space="preserve">la notification correspondante </w:t>
      </w:r>
      <w:r w:rsidRPr="0017149F">
        <w:rPr>
          <w:rFonts w:ascii="Arial Narrow" w:eastAsia="Times New Roman" w:hAnsi="Arial Narrow" w:cs="Arial"/>
          <w:sz w:val="24"/>
          <w:szCs w:val="24"/>
          <w:lang w:eastAsia="fr-FR"/>
        </w:rPr>
        <w:t>contient une habilitation valide du signataire à demander le remplacement et est lue à haute voix. Enf</w:t>
      </w:r>
      <w:r w:rsidR="002C45B6">
        <w:rPr>
          <w:rFonts w:ascii="Arial Narrow" w:eastAsia="Times New Roman" w:hAnsi="Arial Narrow" w:cs="Arial"/>
          <w:sz w:val="24"/>
          <w:szCs w:val="24"/>
          <w:lang w:eastAsia="fr-FR"/>
        </w:rPr>
        <w:t xml:space="preserve">in, les </w:t>
      </w:r>
      <w:r w:rsidRPr="0017149F">
        <w:rPr>
          <w:rFonts w:ascii="Arial Narrow" w:eastAsia="Times New Roman" w:hAnsi="Arial Narrow" w:cs="Arial"/>
          <w:sz w:val="24"/>
          <w:szCs w:val="24"/>
          <w:lang w:eastAsia="fr-FR"/>
        </w:rPr>
        <w:t>enveloppes marquées « modification » seront ouvertes et leur conten</w:t>
      </w:r>
      <w:r w:rsidR="002C45B6">
        <w:rPr>
          <w:rFonts w:ascii="Arial Narrow" w:eastAsia="Times New Roman" w:hAnsi="Arial Narrow" w:cs="Arial"/>
          <w:sz w:val="24"/>
          <w:szCs w:val="24"/>
          <w:lang w:eastAsia="fr-FR"/>
        </w:rPr>
        <w:t xml:space="preserve">u lu à haute voix avec l’offre </w:t>
      </w:r>
      <w:r w:rsidRPr="0017149F">
        <w:rPr>
          <w:rFonts w:ascii="Arial Narrow" w:eastAsia="Times New Roman" w:hAnsi="Arial Narrow" w:cs="Arial"/>
          <w:sz w:val="24"/>
          <w:szCs w:val="24"/>
          <w:lang w:eastAsia="fr-FR"/>
        </w:rPr>
        <w:t>correspondante. La modification d’offre ou de la copie de sauvegarde ne sera au</w:t>
      </w:r>
      <w:r w:rsidR="002C45B6">
        <w:rPr>
          <w:rFonts w:ascii="Arial Narrow" w:eastAsia="Times New Roman" w:hAnsi="Arial Narrow" w:cs="Arial"/>
          <w:sz w:val="24"/>
          <w:szCs w:val="24"/>
          <w:lang w:eastAsia="fr-FR"/>
        </w:rPr>
        <w:t xml:space="preserve">torisée que si la notification </w:t>
      </w:r>
      <w:r w:rsidRPr="0017149F">
        <w:rPr>
          <w:rFonts w:ascii="Arial Narrow" w:eastAsia="Times New Roman" w:hAnsi="Arial Narrow" w:cs="Arial"/>
          <w:sz w:val="24"/>
          <w:szCs w:val="24"/>
          <w:lang w:eastAsia="fr-FR"/>
        </w:rPr>
        <w:t>correspondante contient une habilitation valide du signataire à demander la modification et est lue à haute voix.</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Seules les offres ou les copies de sauvegarde qui ont été ouvertes et annoncées à haute voix lors de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l’ouverture</w:t>
      </w:r>
      <w:proofErr w:type="gramEnd"/>
      <w:r w:rsidRPr="0017149F">
        <w:rPr>
          <w:rFonts w:ascii="Arial Narrow" w:eastAsia="Times New Roman" w:hAnsi="Arial Narrow" w:cs="Arial"/>
          <w:sz w:val="24"/>
          <w:szCs w:val="24"/>
          <w:lang w:eastAsia="fr-FR"/>
        </w:rPr>
        <w:t xml:space="preserve"> des plis seront ensuite évaluées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25.3. Toutes les enveloppes seront ouvertes l’une après l’autre et le nom du s</w:t>
      </w:r>
      <w:r w:rsidR="002C45B6">
        <w:rPr>
          <w:rFonts w:ascii="Arial Narrow" w:eastAsia="Times New Roman" w:hAnsi="Arial Narrow" w:cs="Arial"/>
          <w:sz w:val="24"/>
          <w:szCs w:val="24"/>
          <w:lang w:eastAsia="fr-FR"/>
        </w:rPr>
        <w:t xml:space="preserve">oumissionnaire annoncé à haute </w:t>
      </w:r>
      <w:r w:rsidRPr="0017149F">
        <w:rPr>
          <w:rFonts w:ascii="Arial Narrow" w:eastAsia="Times New Roman" w:hAnsi="Arial Narrow" w:cs="Arial"/>
          <w:sz w:val="24"/>
          <w:szCs w:val="24"/>
          <w:lang w:eastAsia="fr-FR"/>
        </w:rPr>
        <w:t>voix ainsi que la mention éventuelle d’une modification, le prix de l’offre, y compris</w:t>
      </w:r>
      <w:r w:rsidR="00F12AF9" w:rsidRPr="0017149F">
        <w:rPr>
          <w:rFonts w:ascii="Arial Narrow" w:eastAsia="Times New Roman" w:hAnsi="Arial Narrow" w:cs="Arial"/>
          <w:sz w:val="24"/>
          <w:szCs w:val="24"/>
          <w:lang w:eastAsia="fr-FR"/>
        </w:rPr>
        <w:t xml:space="preserve"> tout rabais et toute variante </w:t>
      </w:r>
      <w:r w:rsidRPr="0017149F">
        <w:rPr>
          <w:rFonts w:ascii="Arial Narrow" w:eastAsia="Times New Roman" w:hAnsi="Arial Narrow" w:cs="Arial"/>
          <w:sz w:val="24"/>
          <w:szCs w:val="24"/>
          <w:lang w:eastAsia="fr-FR"/>
        </w:rPr>
        <w:t>le cas échéant, l’existence d’une garantie d’offre si elle est exigée, et tout aut</w:t>
      </w:r>
      <w:r w:rsidR="002C45B6">
        <w:rPr>
          <w:rFonts w:ascii="Arial Narrow" w:eastAsia="Times New Roman" w:hAnsi="Arial Narrow" w:cs="Arial"/>
          <w:sz w:val="24"/>
          <w:szCs w:val="24"/>
          <w:lang w:eastAsia="fr-FR"/>
        </w:rPr>
        <w:t xml:space="preserve">re détail que la commission de </w:t>
      </w:r>
      <w:r w:rsidRPr="0017149F">
        <w:rPr>
          <w:rFonts w:ascii="Arial Narrow" w:eastAsia="Times New Roman" w:hAnsi="Arial Narrow" w:cs="Arial"/>
          <w:sz w:val="24"/>
          <w:szCs w:val="24"/>
          <w:lang w:eastAsia="fr-FR"/>
        </w:rPr>
        <w:t xml:space="preserve">passation des marchés compétente peut juger utile de mentionner. Tous les </w:t>
      </w:r>
      <w:r w:rsidR="002C45B6">
        <w:rPr>
          <w:rFonts w:ascii="Arial Narrow" w:eastAsia="Times New Roman" w:hAnsi="Arial Narrow" w:cs="Arial"/>
          <w:sz w:val="24"/>
          <w:szCs w:val="24"/>
          <w:lang w:eastAsia="fr-FR"/>
        </w:rPr>
        <w:t xml:space="preserve">rabais et variantes de l’offre </w:t>
      </w:r>
      <w:r w:rsidRPr="0017149F">
        <w:rPr>
          <w:rFonts w:ascii="Arial Narrow" w:eastAsia="Times New Roman" w:hAnsi="Arial Narrow" w:cs="Arial"/>
          <w:sz w:val="24"/>
          <w:szCs w:val="24"/>
          <w:lang w:eastAsia="fr-FR"/>
        </w:rPr>
        <w:t>annoncés lors de l’ouverture des plis seront soumis à évaluation.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25.4. Etant donné qu'une offre ou une copie de sauvegarde qui n’a pas été ouverte</w:t>
      </w:r>
      <w:r w:rsidR="00F71775">
        <w:rPr>
          <w:rFonts w:ascii="Arial Narrow" w:eastAsia="Times New Roman" w:hAnsi="Arial Narrow" w:cs="Arial"/>
          <w:sz w:val="24"/>
          <w:szCs w:val="24"/>
          <w:lang w:eastAsia="fr-FR"/>
        </w:rPr>
        <w:t xml:space="preserve"> et lue à haute voix durant la </w:t>
      </w:r>
      <w:r w:rsidRPr="0017149F">
        <w:rPr>
          <w:rFonts w:ascii="Arial Narrow" w:eastAsia="Times New Roman" w:hAnsi="Arial Narrow" w:cs="Arial"/>
          <w:sz w:val="24"/>
          <w:szCs w:val="24"/>
          <w:lang w:eastAsia="fr-FR"/>
        </w:rPr>
        <w:t>séance d’ouverture des plis, ne peut pas être soumise à évaluation, la commissi</w:t>
      </w:r>
      <w:r w:rsidR="00F71775">
        <w:rPr>
          <w:rFonts w:ascii="Arial Narrow" w:eastAsia="Times New Roman" w:hAnsi="Arial Narrow" w:cs="Arial"/>
          <w:sz w:val="24"/>
          <w:szCs w:val="24"/>
          <w:lang w:eastAsia="fr-FR"/>
        </w:rPr>
        <w:t xml:space="preserve">on s'assurera systématiquement </w:t>
      </w:r>
      <w:r w:rsidRPr="0017149F">
        <w:rPr>
          <w:rFonts w:ascii="Arial Narrow" w:eastAsia="Times New Roman" w:hAnsi="Arial Narrow" w:cs="Arial"/>
          <w:sz w:val="24"/>
          <w:szCs w:val="24"/>
          <w:lang w:eastAsia="fr-FR"/>
        </w:rPr>
        <w:t>que toutes les offres reçues ont bel et bien été examinées.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25.5. Il est établi, séance tenante un procès-verbal d’ouverture des plis qui mentio</w:t>
      </w:r>
      <w:r w:rsidR="00F71775">
        <w:rPr>
          <w:rFonts w:ascii="Arial Narrow" w:eastAsia="Times New Roman" w:hAnsi="Arial Narrow" w:cs="Arial"/>
          <w:sz w:val="24"/>
          <w:szCs w:val="24"/>
          <w:lang w:eastAsia="fr-FR"/>
        </w:rPr>
        <w:t xml:space="preserve">nne la recevabilité des offres, </w:t>
      </w:r>
      <w:r w:rsidRPr="0017149F">
        <w:rPr>
          <w:rFonts w:ascii="Arial Narrow" w:eastAsia="Times New Roman" w:hAnsi="Arial Narrow" w:cs="Arial"/>
          <w:sz w:val="24"/>
          <w:szCs w:val="24"/>
          <w:lang w:eastAsia="fr-FR"/>
        </w:rPr>
        <w:t xml:space="preserve">leur régularité administrative, leurs prix, leurs rabais, et leurs délais ainsi que la composition de la </w:t>
      </w:r>
      <w:proofErr w:type="spellStart"/>
      <w:r w:rsidRPr="0017149F">
        <w:rPr>
          <w:rFonts w:ascii="Arial Narrow" w:eastAsia="Times New Roman" w:hAnsi="Arial Narrow" w:cs="Arial"/>
          <w:sz w:val="24"/>
          <w:szCs w:val="24"/>
          <w:lang w:eastAsia="fr-FR"/>
        </w:rPr>
        <w:t>sous</w:t>
      </w:r>
      <w:r w:rsidR="00F71775">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commission</w:t>
      </w:r>
      <w:proofErr w:type="spellEnd"/>
      <w:r w:rsidRPr="0017149F">
        <w:rPr>
          <w:rFonts w:ascii="Arial Narrow" w:eastAsia="Times New Roman" w:hAnsi="Arial Narrow" w:cs="Arial"/>
          <w:sz w:val="24"/>
          <w:szCs w:val="24"/>
          <w:lang w:eastAsia="fr-FR"/>
        </w:rPr>
        <w:t xml:space="preserve"> d’analyse le cas échéant. Toutefois les informations relatives </w:t>
      </w:r>
      <w:r w:rsidR="00F71775">
        <w:rPr>
          <w:rFonts w:ascii="Arial Narrow" w:eastAsia="Times New Roman" w:hAnsi="Arial Narrow" w:cs="Arial"/>
          <w:sz w:val="24"/>
          <w:szCs w:val="24"/>
          <w:lang w:eastAsia="fr-FR"/>
        </w:rPr>
        <w:t xml:space="preserve">à ladite composition demeurent </w:t>
      </w:r>
      <w:r w:rsidRPr="0017149F">
        <w:rPr>
          <w:rFonts w:ascii="Arial Narrow" w:eastAsia="Times New Roman" w:hAnsi="Arial Narrow" w:cs="Arial"/>
          <w:sz w:val="24"/>
          <w:szCs w:val="24"/>
          <w:lang w:eastAsia="fr-FR"/>
        </w:rPr>
        <w:t xml:space="preserve">internes à la commission. Un extrait du procès-verbal à laquelle est annexée la </w:t>
      </w:r>
      <w:r w:rsidR="00F71775">
        <w:rPr>
          <w:rFonts w:ascii="Arial Narrow" w:eastAsia="Times New Roman" w:hAnsi="Arial Narrow" w:cs="Arial"/>
          <w:sz w:val="24"/>
          <w:szCs w:val="24"/>
          <w:lang w:eastAsia="fr-FR"/>
        </w:rPr>
        <w:t xml:space="preserve">feuille de présence signée par </w:t>
      </w:r>
      <w:r w:rsidRPr="0017149F">
        <w:rPr>
          <w:rFonts w:ascii="Arial Narrow" w:eastAsia="Times New Roman" w:hAnsi="Arial Narrow" w:cs="Arial"/>
          <w:sz w:val="24"/>
          <w:szCs w:val="24"/>
          <w:lang w:eastAsia="fr-FR"/>
        </w:rPr>
        <w:t>tous les participants est rem</w:t>
      </w:r>
      <w:r w:rsidR="00F71775">
        <w:rPr>
          <w:rFonts w:ascii="Arial Narrow" w:eastAsia="Times New Roman" w:hAnsi="Arial Narrow" w:cs="Arial"/>
          <w:sz w:val="24"/>
          <w:szCs w:val="24"/>
          <w:lang w:eastAsia="fr-FR"/>
        </w:rPr>
        <w:t xml:space="preserve">is à chaque soumissionnaire à sa </w:t>
      </w:r>
      <w:proofErr w:type="gramStart"/>
      <w:r w:rsidR="00F71775">
        <w:rPr>
          <w:rFonts w:ascii="Arial Narrow" w:eastAsia="Times New Roman" w:hAnsi="Arial Narrow" w:cs="Arial"/>
          <w:sz w:val="24"/>
          <w:szCs w:val="24"/>
          <w:lang w:eastAsia="fr-FR"/>
        </w:rPr>
        <w:t>demand</w:t>
      </w:r>
      <w:r w:rsidRPr="0017149F">
        <w:rPr>
          <w:rFonts w:ascii="Arial Narrow" w:eastAsia="Times New Roman" w:hAnsi="Arial Narrow" w:cs="Arial"/>
          <w:sz w:val="24"/>
          <w:szCs w:val="24"/>
          <w:lang w:eastAsia="fr-FR"/>
        </w:rPr>
        <w:t>e .</w:t>
      </w:r>
      <w:proofErr w:type="gramEnd"/>
      <w:r w:rsidRPr="0017149F">
        <w:rPr>
          <w:rFonts w:ascii="Arial Narrow" w:eastAsia="Times New Roman" w:hAnsi="Arial Narrow" w:cs="Arial"/>
          <w:sz w:val="24"/>
          <w:szCs w:val="24"/>
          <w:lang w:eastAsia="fr-FR"/>
        </w:rPr>
        <w:t xml:space="preserve"> Enfin</w:t>
      </w:r>
      <w:r w:rsidR="00F71775">
        <w:rPr>
          <w:rFonts w:ascii="Arial Narrow" w:eastAsia="Times New Roman" w:hAnsi="Arial Narrow" w:cs="Arial"/>
          <w:sz w:val="24"/>
          <w:szCs w:val="24"/>
          <w:lang w:eastAsia="fr-FR"/>
        </w:rPr>
        <w:t xml:space="preserve"> seules les offres financières </w:t>
      </w:r>
      <w:r w:rsidRPr="0017149F">
        <w:rPr>
          <w:rFonts w:ascii="Arial Narrow" w:eastAsia="Times New Roman" w:hAnsi="Arial Narrow" w:cs="Arial"/>
          <w:sz w:val="24"/>
          <w:szCs w:val="24"/>
          <w:lang w:eastAsia="fr-FR"/>
        </w:rPr>
        <w:t>des soumissionnaires ayant atteint la note technique minimale requise</w:t>
      </w:r>
      <w:r w:rsidR="00F71775">
        <w:rPr>
          <w:rFonts w:ascii="Arial Narrow" w:eastAsia="Times New Roman" w:hAnsi="Arial Narrow" w:cs="Arial"/>
          <w:sz w:val="24"/>
          <w:szCs w:val="24"/>
          <w:lang w:eastAsia="fr-FR"/>
        </w:rPr>
        <w:t xml:space="preserve"> sont ouvertes en présence des </w:t>
      </w:r>
      <w:r w:rsidRPr="0017149F">
        <w:rPr>
          <w:rFonts w:ascii="Arial Narrow" w:eastAsia="Times New Roman" w:hAnsi="Arial Narrow" w:cs="Arial"/>
          <w:sz w:val="24"/>
          <w:szCs w:val="24"/>
          <w:lang w:eastAsia="fr-FR"/>
        </w:rPr>
        <w:t>soumissionnaires concernés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25.6. A la fin de chaque séance d’ouverture des plis, le Président de la commission</w:t>
      </w:r>
      <w:r w:rsidR="00F71775">
        <w:rPr>
          <w:rFonts w:ascii="Arial Narrow" w:eastAsia="Times New Roman" w:hAnsi="Arial Narrow" w:cs="Arial"/>
          <w:sz w:val="24"/>
          <w:szCs w:val="24"/>
          <w:lang w:eastAsia="fr-FR"/>
        </w:rPr>
        <w:t xml:space="preserve"> de passation des marchés </w:t>
      </w:r>
      <w:r w:rsidRPr="0017149F">
        <w:rPr>
          <w:rFonts w:ascii="Arial Narrow" w:eastAsia="Times New Roman" w:hAnsi="Arial Narrow" w:cs="Arial"/>
          <w:sz w:val="24"/>
          <w:szCs w:val="24"/>
          <w:lang w:eastAsia="fr-FR"/>
        </w:rPr>
        <w:t>met à la disposition du point focal désigné par l’organisme chargé de la rég</w:t>
      </w:r>
      <w:r w:rsidR="00F71775">
        <w:rPr>
          <w:rFonts w:ascii="Arial Narrow" w:eastAsia="Times New Roman" w:hAnsi="Arial Narrow" w:cs="Arial"/>
          <w:sz w:val="24"/>
          <w:szCs w:val="24"/>
          <w:lang w:eastAsia="fr-FR"/>
        </w:rPr>
        <w:t xml:space="preserve">ulation des marchés publics un </w:t>
      </w:r>
      <w:r w:rsidRPr="0017149F">
        <w:rPr>
          <w:rFonts w:ascii="Arial Narrow" w:eastAsia="Times New Roman" w:hAnsi="Arial Narrow" w:cs="Arial"/>
          <w:sz w:val="24"/>
          <w:szCs w:val="24"/>
          <w:lang w:eastAsia="fr-FR"/>
        </w:rPr>
        <w:t xml:space="preserve">exemplaire de l’offre de chaque soumissionnaire paraphé par ses soins.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25.7. En cas de recours, le soumissionnaire doit adresser sa requête au Co</w:t>
      </w:r>
      <w:r w:rsidR="00F71775">
        <w:rPr>
          <w:rFonts w:ascii="Arial Narrow" w:eastAsia="Times New Roman" w:hAnsi="Arial Narrow" w:cs="Arial"/>
          <w:sz w:val="24"/>
          <w:szCs w:val="24"/>
          <w:lang w:eastAsia="fr-FR"/>
        </w:rPr>
        <w:t xml:space="preserve">mité d’examen des recours avec </w:t>
      </w:r>
      <w:r w:rsidRPr="0017149F">
        <w:rPr>
          <w:rFonts w:ascii="Arial Narrow" w:eastAsia="Times New Roman" w:hAnsi="Arial Narrow" w:cs="Arial"/>
          <w:sz w:val="24"/>
          <w:szCs w:val="24"/>
          <w:lang w:eastAsia="fr-FR"/>
        </w:rPr>
        <w:t>copie au Maître d’Ouvrage ou au Maître d’Ouvrage Délégué le cas échéant, au</w:t>
      </w:r>
      <w:r w:rsidR="00F71775">
        <w:rPr>
          <w:rFonts w:ascii="Arial Narrow" w:eastAsia="Times New Roman" w:hAnsi="Arial Narrow" w:cs="Arial"/>
          <w:sz w:val="24"/>
          <w:szCs w:val="24"/>
          <w:lang w:eastAsia="fr-FR"/>
        </w:rPr>
        <w:t xml:space="preserve"> président de la </w:t>
      </w:r>
      <w:r w:rsidR="00F71775">
        <w:rPr>
          <w:rFonts w:ascii="Arial Narrow" w:eastAsia="Times New Roman" w:hAnsi="Arial Narrow" w:cs="Arial"/>
          <w:sz w:val="24"/>
          <w:szCs w:val="24"/>
          <w:lang w:eastAsia="fr-FR"/>
        </w:rPr>
        <w:lastRenderedPageBreak/>
        <w:t xml:space="preserve">commission de </w:t>
      </w:r>
      <w:r w:rsidRPr="0017149F">
        <w:rPr>
          <w:rFonts w:ascii="Arial Narrow" w:eastAsia="Times New Roman" w:hAnsi="Arial Narrow" w:cs="Arial"/>
          <w:sz w:val="24"/>
          <w:szCs w:val="24"/>
          <w:lang w:eastAsia="fr-FR"/>
        </w:rPr>
        <w:t xml:space="preserve">passation des marchés concerné à l’organisme chargé de la régulation des Marchés Publics et </w:t>
      </w:r>
      <w:r w:rsidR="00F71775">
        <w:rPr>
          <w:rFonts w:ascii="Arial Narrow" w:eastAsia="Times New Roman" w:hAnsi="Arial Narrow" w:cs="Arial"/>
          <w:sz w:val="24"/>
          <w:szCs w:val="24"/>
          <w:lang w:eastAsia="fr-FR"/>
        </w:rPr>
        <w:t xml:space="preserve">à l’Autorité </w:t>
      </w:r>
      <w:r w:rsidRPr="0017149F">
        <w:rPr>
          <w:rFonts w:ascii="Arial Narrow" w:eastAsia="Times New Roman" w:hAnsi="Arial Narrow" w:cs="Arial"/>
          <w:sz w:val="24"/>
          <w:szCs w:val="24"/>
          <w:lang w:eastAsia="fr-FR"/>
        </w:rPr>
        <w:t>chargée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Il doit parvenir dans un délai maximum de trois (03) jours ouvrables après l’ou</w:t>
      </w:r>
      <w:r w:rsidR="00F71775">
        <w:rPr>
          <w:rFonts w:ascii="Arial Narrow" w:eastAsia="Times New Roman" w:hAnsi="Arial Narrow" w:cs="Arial"/>
          <w:sz w:val="24"/>
          <w:szCs w:val="24"/>
          <w:lang w:eastAsia="fr-FR"/>
        </w:rPr>
        <w:t xml:space="preserve">verture des plis, sous la forme </w:t>
      </w:r>
      <w:r w:rsidRPr="0017149F">
        <w:rPr>
          <w:rFonts w:ascii="Arial Narrow" w:eastAsia="Times New Roman" w:hAnsi="Arial Narrow" w:cs="Arial"/>
          <w:sz w:val="24"/>
          <w:szCs w:val="24"/>
          <w:lang w:eastAsia="fr-FR"/>
        </w:rPr>
        <w:t>d’une lettre dûment signée par le requérant.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Ce recours qui ne peut porter que sur le déroulement de cette étape, notammen</w:t>
      </w:r>
      <w:r w:rsidR="00F71775">
        <w:rPr>
          <w:rFonts w:ascii="Arial Narrow" w:eastAsia="Times New Roman" w:hAnsi="Arial Narrow" w:cs="Arial"/>
          <w:sz w:val="24"/>
          <w:szCs w:val="24"/>
          <w:lang w:eastAsia="fr-FR"/>
        </w:rPr>
        <w:t xml:space="preserve">t le respect des procédures et </w:t>
      </w:r>
      <w:r w:rsidRPr="0017149F">
        <w:rPr>
          <w:rFonts w:ascii="Arial Narrow" w:eastAsia="Times New Roman" w:hAnsi="Arial Narrow" w:cs="Arial"/>
          <w:sz w:val="24"/>
          <w:szCs w:val="24"/>
          <w:lang w:eastAsia="fr-FR"/>
        </w:rPr>
        <w:t>la régularité des pièces vérifiées, n’est pas suspensif.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cas échéant, l’Observateur Indépendant annexe à son rapport, le feuillet du re</w:t>
      </w:r>
      <w:r w:rsidR="00F71775">
        <w:rPr>
          <w:rFonts w:ascii="Arial Narrow" w:eastAsia="Times New Roman" w:hAnsi="Arial Narrow" w:cs="Arial"/>
          <w:sz w:val="24"/>
          <w:szCs w:val="24"/>
          <w:lang w:eastAsia="fr-FR"/>
        </w:rPr>
        <w:t xml:space="preserve">gistre de recours qui lui a été </w:t>
      </w:r>
      <w:r w:rsidRPr="0017149F">
        <w:rPr>
          <w:rFonts w:ascii="Arial Narrow" w:eastAsia="Times New Roman" w:hAnsi="Arial Narrow" w:cs="Arial"/>
          <w:sz w:val="24"/>
          <w:szCs w:val="24"/>
          <w:lang w:eastAsia="fr-FR"/>
        </w:rPr>
        <w:t>remis, assorti des commentaires ou des observations y afférents.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25.8. L’ouverture des plis transmis par voie électronique et ceux présentés sur s</w:t>
      </w:r>
      <w:r w:rsidR="00F71775">
        <w:rPr>
          <w:rFonts w:ascii="Arial Narrow" w:eastAsia="Times New Roman" w:hAnsi="Arial Narrow" w:cs="Arial"/>
          <w:sz w:val="24"/>
          <w:szCs w:val="24"/>
          <w:lang w:eastAsia="fr-FR"/>
        </w:rPr>
        <w:t xml:space="preserve">upport papier se fait au cours </w:t>
      </w:r>
      <w:r w:rsidRPr="0017149F">
        <w:rPr>
          <w:rFonts w:ascii="Arial Narrow" w:eastAsia="Times New Roman" w:hAnsi="Arial Narrow" w:cs="Arial"/>
          <w:sz w:val="24"/>
          <w:szCs w:val="24"/>
          <w:lang w:eastAsia="fr-FR"/>
        </w:rPr>
        <w:t>de la même séance. L’ouverture et l’examen des offres transmises par voi</w:t>
      </w:r>
      <w:r w:rsidR="00F71775">
        <w:rPr>
          <w:rFonts w:ascii="Arial Narrow" w:eastAsia="Times New Roman" w:hAnsi="Arial Narrow" w:cs="Arial"/>
          <w:sz w:val="24"/>
          <w:szCs w:val="24"/>
          <w:lang w:eastAsia="fr-FR"/>
        </w:rPr>
        <w:t xml:space="preserve">e électronique sont soumis aux </w:t>
      </w:r>
      <w:r w:rsidRPr="0017149F">
        <w:rPr>
          <w:rFonts w:ascii="Arial Narrow" w:eastAsia="Times New Roman" w:hAnsi="Arial Narrow" w:cs="Arial"/>
          <w:sz w:val="24"/>
          <w:szCs w:val="24"/>
          <w:lang w:eastAsia="fr-FR"/>
        </w:rPr>
        <w:t>règles applicables au traitement des offres physiques.</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26. Caractère confidentiel de la procédure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26.1. Aucune information relative à l’examen, à l’évaluation, à la comparaison des o</w:t>
      </w:r>
      <w:r w:rsidR="00F71775">
        <w:rPr>
          <w:rFonts w:ascii="Arial Narrow" w:eastAsia="Times New Roman" w:hAnsi="Arial Narrow" w:cs="Arial"/>
          <w:sz w:val="24"/>
          <w:szCs w:val="24"/>
          <w:lang w:eastAsia="fr-FR"/>
        </w:rPr>
        <w:t xml:space="preserve">ffres, à la vérification de la </w:t>
      </w:r>
      <w:r w:rsidRPr="0017149F">
        <w:rPr>
          <w:rFonts w:ascii="Arial Narrow" w:eastAsia="Times New Roman" w:hAnsi="Arial Narrow" w:cs="Arial"/>
          <w:sz w:val="24"/>
          <w:szCs w:val="24"/>
          <w:lang w:eastAsia="fr-FR"/>
        </w:rPr>
        <w:t>qualification des soumissionnaires et à la proposition d’attributio</w:t>
      </w:r>
      <w:r w:rsidR="00F71775">
        <w:rPr>
          <w:rFonts w:ascii="Arial Narrow" w:eastAsia="Times New Roman" w:hAnsi="Arial Narrow" w:cs="Arial"/>
          <w:sz w:val="24"/>
          <w:szCs w:val="24"/>
          <w:lang w:eastAsia="fr-FR"/>
        </w:rPr>
        <w:t xml:space="preserve">n du Marché ne sera donnée aux </w:t>
      </w:r>
      <w:r w:rsidRPr="0017149F">
        <w:rPr>
          <w:rFonts w:ascii="Arial Narrow" w:eastAsia="Times New Roman" w:hAnsi="Arial Narrow" w:cs="Arial"/>
          <w:sz w:val="24"/>
          <w:szCs w:val="24"/>
          <w:lang w:eastAsia="fr-FR"/>
        </w:rPr>
        <w:t>soumissionnaires ni à toute autre personne non concernée par ladite procédure ta</w:t>
      </w:r>
      <w:r w:rsidR="00F71775">
        <w:rPr>
          <w:rFonts w:ascii="Arial Narrow" w:eastAsia="Times New Roman" w:hAnsi="Arial Narrow" w:cs="Arial"/>
          <w:sz w:val="24"/>
          <w:szCs w:val="24"/>
          <w:lang w:eastAsia="fr-FR"/>
        </w:rPr>
        <w:t xml:space="preserve">nt que l’attribution du Marché </w:t>
      </w:r>
      <w:r w:rsidRPr="0017149F">
        <w:rPr>
          <w:rFonts w:ascii="Arial Narrow" w:eastAsia="Times New Roman" w:hAnsi="Arial Narrow" w:cs="Arial"/>
          <w:sz w:val="24"/>
          <w:szCs w:val="24"/>
          <w:lang w:eastAsia="fr-FR"/>
        </w:rPr>
        <w:t>n’aura pas été rendue publique, sous peine de disqualification de l’offre du Soumission</w:t>
      </w:r>
      <w:r w:rsidR="00F71775">
        <w:rPr>
          <w:rFonts w:ascii="Arial Narrow" w:eastAsia="Times New Roman" w:hAnsi="Arial Narrow" w:cs="Arial"/>
          <w:sz w:val="24"/>
          <w:szCs w:val="24"/>
          <w:lang w:eastAsia="fr-FR"/>
        </w:rPr>
        <w:t xml:space="preserve">naire et de la suspension </w:t>
      </w:r>
      <w:r w:rsidRPr="0017149F">
        <w:rPr>
          <w:rFonts w:ascii="Arial Narrow" w:eastAsia="Times New Roman" w:hAnsi="Arial Narrow" w:cs="Arial"/>
          <w:sz w:val="24"/>
          <w:szCs w:val="24"/>
          <w:lang w:eastAsia="fr-FR"/>
        </w:rPr>
        <w:t>des auteurs de toutes activités dans le domaine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26.2. Toute tentative faite par un soumissionnaire pour influencer la Sous-commission d’analyse dans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l’évaluation</w:t>
      </w:r>
      <w:proofErr w:type="gramEnd"/>
      <w:r w:rsidRPr="0017149F">
        <w:rPr>
          <w:rFonts w:ascii="Arial Narrow" w:eastAsia="Times New Roman" w:hAnsi="Arial Narrow" w:cs="Arial"/>
          <w:sz w:val="24"/>
          <w:szCs w:val="24"/>
          <w:lang w:eastAsia="fr-FR"/>
        </w:rPr>
        <w:t xml:space="preserve"> des offres, la Commission de Passation des Marchés dans la propositi</w:t>
      </w:r>
      <w:r w:rsidR="00F71775">
        <w:rPr>
          <w:rFonts w:ascii="Arial Narrow" w:eastAsia="Times New Roman" w:hAnsi="Arial Narrow" w:cs="Arial"/>
          <w:sz w:val="24"/>
          <w:szCs w:val="24"/>
          <w:lang w:eastAsia="fr-FR"/>
        </w:rPr>
        <w:t xml:space="preserve">on d’attribution, ou le Maître </w:t>
      </w:r>
      <w:r w:rsidRPr="0017149F">
        <w:rPr>
          <w:rFonts w:ascii="Arial Narrow" w:eastAsia="Times New Roman" w:hAnsi="Arial Narrow" w:cs="Arial"/>
          <w:sz w:val="24"/>
          <w:szCs w:val="24"/>
          <w:lang w:eastAsia="fr-FR"/>
        </w:rPr>
        <w:t>d’Ouvrage ou le Maître d’Ouvrage Délégué dans la décision d’attribution, peut entraîner le rejet de son offre.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26.3. Nonobstant les dispositions de l’alinéa 26.2, entre l’ouverture des plis et l’attrib</w:t>
      </w:r>
      <w:r w:rsidR="00F71775">
        <w:rPr>
          <w:rFonts w:ascii="Arial Narrow" w:eastAsia="Times New Roman" w:hAnsi="Arial Narrow" w:cs="Arial"/>
          <w:sz w:val="24"/>
          <w:szCs w:val="24"/>
          <w:lang w:eastAsia="fr-FR"/>
        </w:rPr>
        <w:t xml:space="preserve">ution du marché, si </w:t>
      </w:r>
      <w:proofErr w:type="spellStart"/>
      <w:r w:rsidR="00F71775">
        <w:rPr>
          <w:rFonts w:ascii="Arial Narrow" w:eastAsia="Times New Roman" w:hAnsi="Arial Narrow" w:cs="Arial"/>
          <w:sz w:val="24"/>
          <w:szCs w:val="24"/>
          <w:lang w:eastAsia="fr-FR"/>
        </w:rPr>
        <w:t>un</w:t>
      </w:r>
      <w:r w:rsidRPr="0017149F">
        <w:rPr>
          <w:rFonts w:ascii="Arial Narrow" w:eastAsia="Times New Roman" w:hAnsi="Arial Narrow" w:cs="Arial"/>
          <w:sz w:val="24"/>
          <w:szCs w:val="24"/>
          <w:lang w:eastAsia="fr-FR"/>
        </w:rPr>
        <w:t>soumissionnaire</w:t>
      </w:r>
      <w:proofErr w:type="spellEnd"/>
      <w:r w:rsidRPr="0017149F">
        <w:rPr>
          <w:rFonts w:ascii="Arial Narrow" w:eastAsia="Times New Roman" w:hAnsi="Arial Narrow" w:cs="Arial"/>
          <w:sz w:val="24"/>
          <w:szCs w:val="24"/>
          <w:lang w:eastAsia="fr-FR"/>
        </w:rPr>
        <w:t xml:space="preserve"> souhaite entrer en contact avec le Maître d’Ouvrage ou l</w:t>
      </w:r>
      <w:r w:rsidR="00F71775">
        <w:rPr>
          <w:rFonts w:ascii="Arial Narrow" w:eastAsia="Times New Roman" w:hAnsi="Arial Narrow" w:cs="Arial"/>
          <w:sz w:val="24"/>
          <w:szCs w:val="24"/>
          <w:lang w:eastAsia="fr-FR"/>
        </w:rPr>
        <w:t xml:space="preserve">e Maître d’Ouvrage Délégué </w:t>
      </w:r>
      <w:proofErr w:type="spellStart"/>
      <w:r w:rsidR="00F71775">
        <w:rPr>
          <w:rFonts w:ascii="Arial Narrow" w:eastAsia="Times New Roman" w:hAnsi="Arial Narrow" w:cs="Arial"/>
          <w:sz w:val="24"/>
          <w:szCs w:val="24"/>
          <w:lang w:eastAsia="fr-FR"/>
        </w:rPr>
        <w:t>pour</w:t>
      </w:r>
      <w:r w:rsidRPr="0017149F">
        <w:rPr>
          <w:rFonts w:ascii="Arial Narrow" w:eastAsia="Times New Roman" w:hAnsi="Arial Narrow" w:cs="Arial"/>
          <w:sz w:val="24"/>
          <w:szCs w:val="24"/>
          <w:lang w:eastAsia="fr-FR"/>
        </w:rPr>
        <w:t>des</w:t>
      </w:r>
      <w:proofErr w:type="spellEnd"/>
      <w:r w:rsidRPr="0017149F">
        <w:rPr>
          <w:rFonts w:ascii="Arial Narrow" w:eastAsia="Times New Roman" w:hAnsi="Arial Narrow" w:cs="Arial"/>
          <w:sz w:val="24"/>
          <w:szCs w:val="24"/>
          <w:lang w:eastAsia="fr-FR"/>
        </w:rPr>
        <w:t xml:space="preserve"> motifs ayant trait à son offre, il devra le faire par écrit.</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27. Eclaircissements sur les offres et contacts avec le Maître d’Ouvrage ou le </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Maître d’Ouvrage Délégué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27.1. Pour faciliter l’examen, l’évaluation et la comparaison des offres, l</w:t>
      </w:r>
      <w:r w:rsidR="00F71775">
        <w:rPr>
          <w:rFonts w:ascii="Arial Narrow" w:eastAsia="Times New Roman" w:hAnsi="Arial Narrow" w:cs="Arial"/>
          <w:sz w:val="24"/>
          <w:szCs w:val="24"/>
          <w:lang w:eastAsia="fr-FR"/>
        </w:rPr>
        <w:t xml:space="preserve">e Président de la Commission de </w:t>
      </w:r>
      <w:r w:rsidRPr="0017149F">
        <w:rPr>
          <w:rFonts w:ascii="Arial Narrow" w:eastAsia="Times New Roman" w:hAnsi="Arial Narrow" w:cs="Arial"/>
          <w:sz w:val="24"/>
          <w:szCs w:val="24"/>
          <w:lang w:eastAsia="fr-FR"/>
        </w:rPr>
        <w:t xml:space="preserve">Passation des Marchés peut, sur proposition de la sous-commission d’analyse, demander aux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soumissionnaires</w:t>
      </w:r>
      <w:proofErr w:type="gramEnd"/>
      <w:r w:rsidRPr="0017149F">
        <w:rPr>
          <w:rFonts w:ascii="Arial Narrow" w:eastAsia="Times New Roman" w:hAnsi="Arial Narrow" w:cs="Arial"/>
          <w:sz w:val="24"/>
          <w:szCs w:val="24"/>
          <w:lang w:eastAsia="fr-FR"/>
        </w:rPr>
        <w:t>, aux administrations ou organismes compétents de donn</w:t>
      </w:r>
      <w:r w:rsidR="00F71775">
        <w:rPr>
          <w:rFonts w:ascii="Arial Narrow" w:eastAsia="Times New Roman" w:hAnsi="Arial Narrow" w:cs="Arial"/>
          <w:sz w:val="24"/>
          <w:szCs w:val="24"/>
          <w:lang w:eastAsia="fr-FR"/>
        </w:rPr>
        <w:t xml:space="preserve">er des éclaircissements sur les </w:t>
      </w:r>
      <w:r w:rsidRPr="0017149F">
        <w:rPr>
          <w:rFonts w:ascii="Arial Narrow" w:eastAsia="Times New Roman" w:hAnsi="Arial Narrow" w:cs="Arial"/>
          <w:sz w:val="24"/>
          <w:szCs w:val="24"/>
          <w:lang w:eastAsia="fr-FR"/>
        </w:rPr>
        <w:t xml:space="preserve">offres.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27.2 La demande d’éclaircissements et la réponse sont formulées par écrit o</w:t>
      </w:r>
      <w:r w:rsidR="00F71775">
        <w:rPr>
          <w:rFonts w:ascii="Arial Narrow" w:eastAsia="Times New Roman" w:hAnsi="Arial Narrow" w:cs="Arial"/>
          <w:sz w:val="24"/>
          <w:szCs w:val="24"/>
          <w:lang w:eastAsia="fr-FR"/>
        </w:rPr>
        <w:t xml:space="preserve">u via COLEPS ou sur tout autre </w:t>
      </w:r>
      <w:r w:rsidRPr="0017149F">
        <w:rPr>
          <w:rFonts w:ascii="Arial Narrow" w:eastAsia="Times New Roman" w:hAnsi="Arial Narrow" w:cs="Arial"/>
          <w:sz w:val="24"/>
          <w:szCs w:val="24"/>
          <w:lang w:eastAsia="fr-FR"/>
        </w:rPr>
        <w:t xml:space="preserve">moyen de communication électronique indiqué par le Maître d’ouvrage dans le DAO, avec copie à l'organisme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en</w:t>
      </w:r>
      <w:proofErr w:type="gramEnd"/>
      <w:r w:rsidRPr="0017149F">
        <w:rPr>
          <w:rFonts w:ascii="Arial Narrow" w:eastAsia="Times New Roman" w:hAnsi="Arial Narrow" w:cs="Arial"/>
          <w:sz w:val="24"/>
          <w:szCs w:val="24"/>
          <w:lang w:eastAsia="fr-FR"/>
        </w:rPr>
        <w:t xml:space="preserve"> charge de la régulation, mais aucun changement du montant ou du contenu</w:t>
      </w:r>
      <w:r w:rsidR="00F71775">
        <w:rPr>
          <w:rFonts w:ascii="Arial Narrow" w:eastAsia="Times New Roman" w:hAnsi="Arial Narrow" w:cs="Arial"/>
          <w:sz w:val="24"/>
          <w:szCs w:val="24"/>
          <w:lang w:eastAsia="fr-FR"/>
        </w:rPr>
        <w:t xml:space="preserve"> de la soumission en vue de la </w:t>
      </w:r>
      <w:r w:rsidRPr="0017149F">
        <w:rPr>
          <w:rFonts w:ascii="Arial Narrow" w:eastAsia="Times New Roman" w:hAnsi="Arial Narrow" w:cs="Arial"/>
          <w:sz w:val="24"/>
          <w:szCs w:val="24"/>
          <w:lang w:eastAsia="fr-FR"/>
        </w:rPr>
        <w:t xml:space="preserve">rendre plus compétitive n’est recherché, offert ou autorisé. La demande d’éclaircissement </w:t>
      </w:r>
      <w:r w:rsidR="00F71775">
        <w:rPr>
          <w:rFonts w:ascii="Arial Narrow" w:eastAsia="Times New Roman" w:hAnsi="Arial Narrow" w:cs="Arial"/>
          <w:sz w:val="24"/>
          <w:szCs w:val="24"/>
          <w:lang w:eastAsia="fr-FR"/>
        </w:rPr>
        <w:t xml:space="preserve">doit avoir pour but </w:t>
      </w:r>
      <w:r w:rsidRPr="0017149F">
        <w:rPr>
          <w:rFonts w:ascii="Arial Narrow" w:eastAsia="Times New Roman" w:hAnsi="Arial Narrow" w:cs="Arial"/>
          <w:sz w:val="24"/>
          <w:szCs w:val="24"/>
          <w:lang w:eastAsia="fr-FR"/>
        </w:rPr>
        <w:t>notamment de retrouver une information contenue dans l’offre ,de vérifier l’exacti</w:t>
      </w:r>
      <w:r w:rsidR="00F71775">
        <w:rPr>
          <w:rFonts w:ascii="Arial Narrow" w:eastAsia="Times New Roman" w:hAnsi="Arial Narrow" w:cs="Arial"/>
          <w:sz w:val="24"/>
          <w:szCs w:val="24"/>
          <w:lang w:eastAsia="fr-FR"/>
        </w:rPr>
        <w:t xml:space="preserve">tude des informations fournies </w:t>
      </w:r>
      <w:r w:rsidRPr="0017149F">
        <w:rPr>
          <w:rFonts w:ascii="Arial Narrow" w:eastAsia="Times New Roman" w:hAnsi="Arial Narrow" w:cs="Arial"/>
          <w:sz w:val="24"/>
          <w:szCs w:val="24"/>
          <w:lang w:eastAsia="fr-FR"/>
        </w:rPr>
        <w:t>par un candidat, le cas échéant, auprès des administrations émettrices, de de</w:t>
      </w:r>
      <w:r w:rsidR="00F71775">
        <w:rPr>
          <w:rFonts w:ascii="Arial Narrow" w:eastAsia="Times New Roman" w:hAnsi="Arial Narrow" w:cs="Arial"/>
          <w:sz w:val="24"/>
          <w:szCs w:val="24"/>
          <w:lang w:eastAsia="fr-FR"/>
        </w:rPr>
        <w:t xml:space="preserve">mander à un soumissionnaire de </w:t>
      </w:r>
      <w:r w:rsidRPr="0017149F">
        <w:rPr>
          <w:rFonts w:ascii="Arial Narrow" w:eastAsia="Times New Roman" w:hAnsi="Arial Narrow" w:cs="Arial"/>
          <w:sz w:val="24"/>
          <w:szCs w:val="24"/>
          <w:lang w:eastAsia="fr-FR"/>
        </w:rPr>
        <w:t xml:space="preserve">confirmer la correction d’erreur de calcul ou d’omission découverte, d’apporter </w:t>
      </w:r>
      <w:r w:rsidR="00F71775">
        <w:rPr>
          <w:rFonts w:ascii="Arial Narrow" w:eastAsia="Times New Roman" w:hAnsi="Arial Narrow" w:cs="Arial"/>
          <w:sz w:val="24"/>
          <w:szCs w:val="24"/>
          <w:lang w:eastAsia="fr-FR"/>
        </w:rPr>
        <w:t xml:space="preserve">des précisions sur les aspects </w:t>
      </w:r>
      <w:r w:rsidRPr="0017149F">
        <w:rPr>
          <w:rFonts w:ascii="Arial Narrow" w:eastAsia="Times New Roman" w:hAnsi="Arial Narrow" w:cs="Arial"/>
          <w:sz w:val="24"/>
          <w:szCs w:val="24"/>
          <w:lang w:eastAsia="fr-FR"/>
        </w:rPr>
        <w:t>techniques non compris par la sous-commission d’analyse ou sur le contenu du</w:t>
      </w:r>
      <w:r w:rsidR="00F71775">
        <w:rPr>
          <w:rFonts w:ascii="Arial Narrow" w:eastAsia="Times New Roman" w:hAnsi="Arial Narrow" w:cs="Arial"/>
          <w:sz w:val="24"/>
          <w:szCs w:val="24"/>
          <w:lang w:eastAsia="fr-FR"/>
        </w:rPr>
        <w:t xml:space="preserve"> sous-détail des prix, ou , de </w:t>
      </w:r>
      <w:r w:rsidRPr="0017149F">
        <w:rPr>
          <w:rFonts w:ascii="Arial Narrow" w:eastAsia="Times New Roman" w:hAnsi="Arial Narrow" w:cs="Arial"/>
          <w:sz w:val="24"/>
          <w:szCs w:val="24"/>
          <w:lang w:eastAsia="fr-FR"/>
        </w:rPr>
        <w:t>justifier les prix des offres jugées anormalement basses.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27.3. Le délai de réponse accordé aux demandes d’éclaircissement ne saurait excéder sept (07) jours ouvrables.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27.4 Sous réserve des dispositions de l’alinéa 1 susvisé, les soumissionnaires n</w:t>
      </w:r>
      <w:r w:rsidR="00F71775">
        <w:rPr>
          <w:rFonts w:ascii="Arial Narrow" w:eastAsia="Times New Roman" w:hAnsi="Arial Narrow" w:cs="Arial"/>
          <w:sz w:val="24"/>
          <w:szCs w:val="24"/>
          <w:lang w:eastAsia="fr-FR"/>
        </w:rPr>
        <w:t xml:space="preserve">e contacteront pas les membres </w:t>
      </w:r>
      <w:r w:rsidRPr="0017149F">
        <w:rPr>
          <w:rFonts w:ascii="Arial Narrow" w:eastAsia="Times New Roman" w:hAnsi="Arial Narrow" w:cs="Arial"/>
          <w:sz w:val="24"/>
          <w:szCs w:val="24"/>
          <w:lang w:eastAsia="fr-FR"/>
        </w:rPr>
        <w:t>de la Commission passation des marchés et de la sous-commission d’analyse po</w:t>
      </w:r>
      <w:r w:rsidR="00F71775">
        <w:rPr>
          <w:rFonts w:ascii="Arial Narrow" w:eastAsia="Times New Roman" w:hAnsi="Arial Narrow" w:cs="Arial"/>
          <w:sz w:val="24"/>
          <w:szCs w:val="24"/>
          <w:lang w:eastAsia="fr-FR"/>
        </w:rPr>
        <w:t xml:space="preserve">ur des questions ayant trait à </w:t>
      </w:r>
      <w:r w:rsidRPr="0017149F">
        <w:rPr>
          <w:rFonts w:ascii="Arial Narrow" w:eastAsia="Times New Roman" w:hAnsi="Arial Narrow" w:cs="Arial"/>
          <w:sz w:val="24"/>
          <w:szCs w:val="24"/>
          <w:lang w:eastAsia="fr-FR"/>
        </w:rPr>
        <w:t>leurs offres, entre l’ouverture des pl</w:t>
      </w:r>
      <w:r w:rsidR="00F12AF9" w:rsidRPr="0017149F">
        <w:rPr>
          <w:rFonts w:ascii="Arial Narrow" w:eastAsia="Times New Roman" w:hAnsi="Arial Narrow" w:cs="Arial"/>
          <w:sz w:val="24"/>
          <w:szCs w:val="24"/>
          <w:lang w:eastAsia="fr-FR"/>
        </w:rPr>
        <w:t>is et l’attribution du marché.</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28. Détermination de la conformité des offres et évaluation au plan technique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28.1. La Sous-commission d’analyse mise en place par la Commission de Pas</w:t>
      </w:r>
      <w:r w:rsidR="00F71775">
        <w:rPr>
          <w:rFonts w:ascii="Arial Narrow" w:eastAsia="Times New Roman" w:hAnsi="Arial Narrow" w:cs="Arial"/>
          <w:sz w:val="24"/>
          <w:szCs w:val="24"/>
          <w:lang w:eastAsia="fr-FR"/>
        </w:rPr>
        <w:t xml:space="preserve">sation des Marchés au préalable </w:t>
      </w:r>
      <w:r w:rsidRPr="0017149F">
        <w:rPr>
          <w:rFonts w:ascii="Arial Narrow" w:eastAsia="Times New Roman" w:hAnsi="Arial Narrow" w:cs="Arial"/>
          <w:sz w:val="24"/>
          <w:szCs w:val="24"/>
          <w:lang w:eastAsia="fr-FR"/>
        </w:rPr>
        <w:t>procèdera à la vérification de l’éligibilité des soumissionnaires et à un examen détai</w:t>
      </w:r>
      <w:r w:rsidR="00F71775">
        <w:rPr>
          <w:rFonts w:ascii="Arial Narrow" w:eastAsia="Times New Roman" w:hAnsi="Arial Narrow" w:cs="Arial"/>
          <w:sz w:val="24"/>
          <w:szCs w:val="24"/>
          <w:lang w:eastAsia="fr-FR"/>
        </w:rPr>
        <w:t xml:space="preserve">llé des offres pour déterminer </w:t>
      </w:r>
      <w:r w:rsidRPr="0017149F">
        <w:rPr>
          <w:rFonts w:ascii="Arial Narrow" w:eastAsia="Times New Roman" w:hAnsi="Arial Narrow" w:cs="Arial"/>
          <w:sz w:val="24"/>
          <w:szCs w:val="24"/>
          <w:lang w:eastAsia="fr-FR"/>
        </w:rPr>
        <w:t>si elles sont complètes, si les garanties exigées ont été fournies, si les documen</w:t>
      </w:r>
      <w:r w:rsidR="00F71775">
        <w:rPr>
          <w:rFonts w:ascii="Arial Narrow" w:eastAsia="Times New Roman" w:hAnsi="Arial Narrow" w:cs="Arial"/>
          <w:sz w:val="24"/>
          <w:szCs w:val="24"/>
          <w:lang w:eastAsia="fr-FR"/>
        </w:rPr>
        <w:t xml:space="preserve">ts ont été correctement </w:t>
      </w:r>
      <w:proofErr w:type="spellStart"/>
      <w:r w:rsidR="00F71775">
        <w:rPr>
          <w:rFonts w:ascii="Arial Narrow" w:eastAsia="Times New Roman" w:hAnsi="Arial Narrow" w:cs="Arial"/>
          <w:sz w:val="24"/>
          <w:szCs w:val="24"/>
          <w:lang w:eastAsia="fr-FR"/>
        </w:rPr>
        <w:t>signés</w:t>
      </w:r>
      <w:proofErr w:type="gramStart"/>
      <w:r w:rsidR="00F71775">
        <w:rPr>
          <w:rFonts w:ascii="Arial Narrow" w:eastAsia="Times New Roman" w:hAnsi="Arial Narrow" w:cs="Arial"/>
          <w:sz w:val="24"/>
          <w:szCs w:val="24"/>
          <w:lang w:eastAsia="fr-FR"/>
        </w:rPr>
        <w:t>,</w:t>
      </w:r>
      <w:r w:rsidRPr="0017149F">
        <w:rPr>
          <w:rFonts w:ascii="Arial Narrow" w:eastAsia="Times New Roman" w:hAnsi="Arial Narrow" w:cs="Arial"/>
          <w:sz w:val="24"/>
          <w:szCs w:val="24"/>
          <w:lang w:eastAsia="fr-FR"/>
        </w:rPr>
        <w:t>et</w:t>
      </w:r>
      <w:proofErr w:type="spellEnd"/>
      <w:proofErr w:type="gramEnd"/>
      <w:r w:rsidRPr="0017149F">
        <w:rPr>
          <w:rFonts w:ascii="Arial Narrow" w:eastAsia="Times New Roman" w:hAnsi="Arial Narrow" w:cs="Arial"/>
          <w:sz w:val="24"/>
          <w:szCs w:val="24"/>
          <w:lang w:eastAsia="fr-FR"/>
        </w:rPr>
        <w:t xml:space="preserve"> si les offres sont d’une façon générale en bon ordre.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28.2. La Sous-commission d’analyse déterminera ensuite si l’offre est conforme pour l’essentiel aux</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dispositions</w:t>
      </w:r>
      <w:proofErr w:type="gramEnd"/>
      <w:r w:rsidRPr="0017149F">
        <w:rPr>
          <w:rFonts w:ascii="Arial Narrow" w:eastAsia="Times New Roman" w:hAnsi="Arial Narrow" w:cs="Arial"/>
          <w:sz w:val="24"/>
          <w:szCs w:val="24"/>
          <w:lang w:eastAsia="fr-FR"/>
        </w:rPr>
        <w:t xml:space="preserve"> du Dossier d’Appel d’Offres en se basant sur son contenu sans </w:t>
      </w:r>
      <w:r w:rsidR="00F71775">
        <w:rPr>
          <w:rFonts w:ascii="Arial Narrow" w:eastAsia="Times New Roman" w:hAnsi="Arial Narrow" w:cs="Arial"/>
          <w:sz w:val="24"/>
          <w:szCs w:val="24"/>
          <w:lang w:eastAsia="fr-FR"/>
        </w:rPr>
        <w:t xml:space="preserve">avoir recours à des éléments de </w:t>
      </w:r>
      <w:r w:rsidRPr="0017149F">
        <w:rPr>
          <w:rFonts w:ascii="Arial Narrow" w:eastAsia="Times New Roman" w:hAnsi="Arial Narrow" w:cs="Arial"/>
          <w:sz w:val="24"/>
          <w:szCs w:val="24"/>
          <w:lang w:eastAsia="fr-FR"/>
        </w:rPr>
        <w:t>preuve extrinsèques. A ce titre, la Sous-commission d’Analyse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examinera l’offre pour confirmer que toutes les conditions spécifiées dans le RPAO et le CCAP ont été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acceptées</w:t>
      </w:r>
      <w:proofErr w:type="gramEnd"/>
      <w:r w:rsidRPr="0017149F">
        <w:rPr>
          <w:rFonts w:ascii="Arial Narrow" w:eastAsia="Times New Roman" w:hAnsi="Arial Narrow" w:cs="Arial"/>
          <w:sz w:val="24"/>
          <w:szCs w:val="24"/>
          <w:lang w:eastAsia="fr-FR"/>
        </w:rPr>
        <w:t xml:space="preserve"> par le Soumissionnaire sans divergence ou réserve substantielle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évaluera les aspects techniques de l’offre présentée conformément à la clause 13.1.b du RGAO afin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de</w:t>
      </w:r>
      <w:proofErr w:type="gramEnd"/>
      <w:r w:rsidRPr="0017149F">
        <w:rPr>
          <w:rFonts w:ascii="Arial Narrow" w:eastAsia="Times New Roman" w:hAnsi="Arial Narrow" w:cs="Arial"/>
          <w:sz w:val="24"/>
          <w:szCs w:val="24"/>
          <w:lang w:eastAsia="fr-FR"/>
        </w:rPr>
        <w:t xml:space="preserve"> s’assurer que toutes les stipulations du Bordereau des prix, la note méthodologique portant sur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une</w:t>
      </w:r>
      <w:proofErr w:type="gramEnd"/>
      <w:r w:rsidRPr="0017149F">
        <w:rPr>
          <w:rFonts w:ascii="Arial Narrow" w:eastAsia="Times New Roman" w:hAnsi="Arial Narrow" w:cs="Arial"/>
          <w:sz w:val="24"/>
          <w:szCs w:val="24"/>
          <w:lang w:eastAsia="fr-FR"/>
        </w:rPr>
        <w:t xml:space="preserve"> analyse des travaux et précisant l’organisation et le programme que le soumissionnaire compte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mettre</w:t>
      </w:r>
      <w:proofErr w:type="gramEnd"/>
      <w:r w:rsidRPr="0017149F">
        <w:rPr>
          <w:rFonts w:ascii="Arial Narrow" w:eastAsia="Times New Roman" w:hAnsi="Arial Narrow" w:cs="Arial"/>
          <w:sz w:val="24"/>
          <w:szCs w:val="24"/>
          <w:lang w:eastAsia="fr-FR"/>
        </w:rPr>
        <w:t xml:space="preserve"> en place ou en œuvre pour les réaliser (installations, planning, PAQ, sous-traitance, attestation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de</w:t>
      </w:r>
      <w:proofErr w:type="gramEnd"/>
      <w:r w:rsidRPr="0017149F">
        <w:rPr>
          <w:rFonts w:ascii="Arial Narrow" w:eastAsia="Times New Roman" w:hAnsi="Arial Narrow" w:cs="Arial"/>
          <w:sz w:val="24"/>
          <w:szCs w:val="24"/>
          <w:lang w:eastAsia="fr-FR"/>
        </w:rPr>
        <w:t xml:space="preserve"> visite du site le cas échéant, etc.) </w:t>
      </w:r>
      <w:proofErr w:type="gramStart"/>
      <w:r w:rsidRPr="0017149F">
        <w:rPr>
          <w:rFonts w:ascii="Arial Narrow" w:eastAsia="Times New Roman" w:hAnsi="Arial Narrow" w:cs="Arial"/>
          <w:sz w:val="24"/>
          <w:szCs w:val="24"/>
          <w:lang w:eastAsia="fr-FR"/>
        </w:rPr>
        <w:t>sont</w:t>
      </w:r>
      <w:proofErr w:type="gramEnd"/>
      <w:r w:rsidRPr="0017149F">
        <w:rPr>
          <w:rFonts w:ascii="Arial Narrow" w:eastAsia="Times New Roman" w:hAnsi="Arial Narrow" w:cs="Arial"/>
          <w:sz w:val="24"/>
          <w:szCs w:val="24"/>
          <w:lang w:eastAsia="fr-FR"/>
        </w:rPr>
        <w:t xml:space="preserve"> respectées sans divergence ou réserve substantielle.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28.3. Une offre conforme pour l’essentiel au Dossier d’Appel d’Offres est une offre</w:t>
      </w:r>
      <w:r w:rsidR="00F71775">
        <w:rPr>
          <w:rFonts w:ascii="Arial Narrow" w:eastAsia="Times New Roman" w:hAnsi="Arial Narrow" w:cs="Arial"/>
          <w:sz w:val="24"/>
          <w:szCs w:val="24"/>
          <w:lang w:eastAsia="fr-FR"/>
        </w:rPr>
        <w:t xml:space="preserve"> qui respecte tous les termes, </w:t>
      </w:r>
      <w:r w:rsidRPr="0017149F">
        <w:rPr>
          <w:rFonts w:ascii="Arial Narrow" w:eastAsia="Times New Roman" w:hAnsi="Arial Narrow" w:cs="Arial"/>
          <w:sz w:val="24"/>
          <w:szCs w:val="24"/>
          <w:lang w:eastAsia="fr-FR"/>
        </w:rPr>
        <w:t>conditions, et spécifications du Dossier d’Appel d’Offres, sans divergence ni réserve im</w:t>
      </w:r>
      <w:r w:rsidR="00F71775">
        <w:rPr>
          <w:rFonts w:ascii="Arial Narrow" w:eastAsia="Times New Roman" w:hAnsi="Arial Narrow" w:cs="Arial"/>
          <w:sz w:val="24"/>
          <w:szCs w:val="24"/>
          <w:lang w:eastAsia="fr-FR"/>
        </w:rPr>
        <w:t xml:space="preserve">portante. Une </w:t>
      </w:r>
      <w:proofErr w:type="spellStart"/>
      <w:r w:rsidR="00F71775">
        <w:rPr>
          <w:rFonts w:ascii="Arial Narrow" w:eastAsia="Times New Roman" w:hAnsi="Arial Narrow" w:cs="Arial"/>
          <w:sz w:val="24"/>
          <w:szCs w:val="24"/>
          <w:lang w:eastAsia="fr-FR"/>
        </w:rPr>
        <w:t>divergence</w:t>
      </w:r>
      <w:r w:rsidRPr="0017149F">
        <w:rPr>
          <w:rFonts w:ascii="Arial Narrow" w:eastAsia="Times New Roman" w:hAnsi="Arial Narrow" w:cs="Arial"/>
          <w:sz w:val="24"/>
          <w:szCs w:val="24"/>
          <w:lang w:eastAsia="fr-FR"/>
        </w:rPr>
        <w:t>ou</w:t>
      </w:r>
      <w:proofErr w:type="spellEnd"/>
      <w:r w:rsidRPr="0017149F">
        <w:rPr>
          <w:rFonts w:ascii="Arial Narrow" w:eastAsia="Times New Roman" w:hAnsi="Arial Narrow" w:cs="Arial"/>
          <w:sz w:val="24"/>
          <w:szCs w:val="24"/>
          <w:lang w:eastAsia="fr-FR"/>
        </w:rPr>
        <w:t xml:space="preserve"> réserve importante est celle qui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i. Affecte sensiblement l’étendue, la qualité ou la réalisation des Travaux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ii. Limite sensiblement, en contradiction avec le Dossier d’Appel d’Offres, les droits du Maître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d’Ouvrage</w:t>
      </w:r>
      <w:proofErr w:type="gramEnd"/>
      <w:r w:rsidRPr="0017149F">
        <w:rPr>
          <w:rFonts w:ascii="Arial Narrow" w:eastAsia="Times New Roman" w:hAnsi="Arial Narrow" w:cs="Arial"/>
          <w:sz w:val="24"/>
          <w:szCs w:val="24"/>
          <w:lang w:eastAsia="fr-FR"/>
        </w:rPr>
        <w:t xml:space="preserve"> ou du Maître d’Ouvrage Délégué ou ses obligations au titre du Marché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iii. Est telle que son acceptation ou sa correction affecterait injustement la compétitivité des autres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soumissionnaires</w:t>
      </w:r>
      <w:proofErr w:type="gramEnd"/>
      <w:r w:rsidRPr="0017149F">
        <w:rPr>
          <w:rFonts w:ascii="Arial Narrow" w:eastAsia="Times New Roman" w:hAnsi="Arial Narrow" w:cs="Arial"/>
          <w:sz w:val="24"/>
          <w:szCs w:val="24"/>
          <w:lang w:eastAsia="fr-FR"/>
        </w:rPr>
        <w:t xml:space="preserve"> qui ont présenté des offres conformes pour l’essentiel au Dossier d’Ap</w:t>
      </w:r>
      <w:r w:rsidR="00F71775">
        <w:rPr>
          <w:rFonts w:ascii="Arial Narrow" w:eastAsia="Times New Roman" w:hAnsi="Arial Narrow" w:cs="Arial"/>
          <w:sz w:val="24"/>
          <w:szCs w:val="24"/>
          <w:lang w:eastAsia="fr-FR"/>
        </w:rPr>
        <w:t xml:space="preserve">pel </w:t>
      </w:r>
      <w:r w:rsidRPr="0017149F">
        <w:rPr>
          <w:rFonts w:ascii="Arial Narrow" w:eastAsia="Times New Roman" w:hAnsi="Arial Narrow" w:cs="Arial"/>
          <w:sz w:val="24"/>
          <w:szCs w:val="24"/>
          <w:lang w:eastAsia="fr-FR"/>
        </w:rPr>
        <w:t>d’Offres.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28.4. Si une offre n’est pas conforme pour l’essentiel au Dossier d’Appel d’O</w:t>
      </w:r>
      <w:r w:rsidR="00F71775">
        <w:rPr>
          <w:rFonts w:ascii="Arial Narrow" w:eastAsia="Times New Roman" w:hAnsi="Arial Narrow" w:cs="Arial"/>
          <w:sz w:val="24"/>
          <w:szCs w:val="24"/>
          <w:lang w:eastAsia="fr-FR"/>
        </w:rPr>
        <w:t xml:space="preserve">ffres, elle sera écartée par la </w:t>
      </w:r>
      <w:r w:rsidRPr="0017149F">
        <w:rPr>
          <w:rFonts w:ascii="Arial Narrow" w:eastAsia="Times New Roman" w:hAnsi="Arial Narrow" w:cs="Arial"/>
          <w:sz w:val="24"/>
          <w:szCs w:val="24"/>
          <w:lang w:eastAsia="fr-FR"/>
        </w:rPr>
        <w:t>Commission des Marchés Compétente et ne pourra être par la suite rendue conforme.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28.5. Le Maître d’Ouvrage ou le Maître d’Ouvrage Délégué se réserve le droit </w:t>
      </w:r>
      <w:r w:rsidR="00F71775">
        <w:rPr>
          <w:rFonts w:ascii="Arial Narrow" w:eastAsia="Times New Roman" w:hAnsi="Arial Narrow" w:cs="Arial"/>
          <w:sz w:val="24"/>
          <w:szCs w:val="24"/>
          <w:lang w:eastAsia="fr-FR"/>
        </w:rPr>
        <w:t xml:space="preserve">d’accepter ou de rejeter toute </w:t>
      </w:r>
      <w:r w:rsidRPr="0017149F">
        <w:rPr>
          <w:rFonts w:ascii="Arial Narrow" w:eastAsia="Times New Roman" w:hAnsi="Arial Narrow" w:cs="Arial"/>
          <w:sz w:val="24"/>
          <w:szCs w:val="24"/>
          <w:lang w:eastAsia="fr-FR"/>
        </w:rPr>
        <w:t>modification, divergence ou réserve. Les modifications, divergences, variantes et autres facteurs qui dépassent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les</w:t>
      </w:r>
      <w:proofErr w:type="gramEnd"/>
      <w:r w:rsidRPr="0017149F">
        <w:rPr>
          <w:rFonts w:ascii="Arial Narrow" w:eastAsia="Times New Roman" w:hAnsi="Arial Narrow" w:cs="Arial"/>
          <w:sz w:val="24"/>
          <w:szCs w:val="24"/>
          <w:lang w:eastAsia="fr-FR"/>
        </w:rPr>
        <w:t xml:space="preserve"> exigences du Dossier d’Appel d’Offres ne doivent pas être pris en compte lors de l’évaluation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F71775">
        <w:rPr>
          <w:rFonts w:ascii="Arial Narrow" w:eastAsia="Times New Roman" w:hAnsi="Arial Narrow" w:cs="Arial"/>
          <w:b/>
          <w:sz w:val="24"/>
          <w:szCs w:val="24"/>
          <w:lang w:eastAsia="fr-FR"/>
        </w:rPr>
        <w:t>Article 29</w:t>
      </w:r>
      <w:r w:rsidRPr="0017149F">
        <w:rPr>
          <w:rFonts w:ascii="Arial Narrow" w:eastAsia="Times New Roman" w:hAnsi="Arial Narrow" w:cs="Arial"/>
          <w:sz w:val="24"/>
          <w:szCs w:val="24"/>
          <w:lang w:eastAsia="fr-FR"/>
        </w:rPr>
        <w:t>. Critères d’évaluation et de qualification du soumissionnaire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Sous-commission s’assurera que le Soumissionnaire retenu pour avoir so</w:t>
      </w:r>
      <w:r w:rsidR="00F71775">
        <w:rPr>
          <w:rFonts w:ascii="Arial Narrow" w:eastAsia="Times New Roman" w:hAnsi="Arial Narrow" w:cs="Arial"/>
          <w:sz w:val="24"/>
          <w:szCs w:val="24"/>
          <w:lang w:eastAsia="fr-FR"/>
        </w:rPr>
        <w:t xml:space="preserve">umis l’offre substantiellement </w:t>
      </w:r>
      <w:r w:rsidRPr="0017149F">
        <w:rPr>
          <w:rFonts w:ascii="Arial Narrow" w:eastAsia="Times New Roman" w:hAnsi="Arial Narrow" w:cs="Arial"/>
          <w:sz w:val="24"/>
          <w:szCs w:val="24"/>
          <w:lang w:eastAsia="fr-FR"/>
        </w:rPr>
        <w:t>conforme aux dispositions du dossier d’appel d’offres, satisfait aux critères d</w:t>
      </w:r>
      <w:r w:rsidR="00F71775">
        <w:rPr>
          <w:rFonts w:ascii="Arial Narrow" w:eastAsia="Times New Roman" w:hAnsi="Arial Narrow" w:cs="Arial"/>
          <w:sz w:val="24"/>
          <w:szCs w:val="24"/>
          <w:lang w:eastAsia="fr-FR"/>
        </w:rPr>
        <w:t xml:space="preserve">’évaluation et de qualification </w:t>
      </w:r>
      <w:r w:rsidRPr="0017149F">
        <w:rPr>
          <w:rFonts w:ascii="Arial Narrow" w:eastAsia="Times New Roman" w:hAnsi="Arial Narrow" w:cs="Arial"/>
          <w:sz w:val="24"/>
          <w:szCs w:val="24"/>
          <w:lang w:eastAsia="fr-FR"/>
        </w:rPr>
        <w:t>stipulés dans le RPAO. Il est essentiel d’éviter tout arbitraire dans la fixation de ces critères.</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30. Correction des erreurs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30.1. La Sous-commission d’analyse vérifiera les offres reconnues conform</w:t>
      </w:r>
      <w:r w:rsidR="0054711C">
        <w:rPr>
          <w:rFonts w:ascii="Arial Narrow" w:eastAsia="Times New Roman" w:hAnsi="Arial Narrow" w:cs="Arial"/>
          <w:sz w:val="24"/>
          <w:szCs w:val="24"/>
          <w:lang w:eastAsia="fr-FR"/>
        </w:rPr>
        <w:t xml:space="preserve">es pour l’essentiel au Dossier </w:t>
      </w:r>
      <w:r w:rsidRPr="0017149F">
        <w:rPr>
          <w:rFonts w:ascii="Arial Narrow" w:eastAsia="Times New Roman" w:hAnsi="Arial Narrow" w:cs="Arial"/>
          <w:sz w:val="24"/>
          <w:szCs w:val="24"/>
          <w:lang w:eastAsia="fr-FR"/>
        </w:rPr>
        <w:t>d’Appel d’Offres pour en rectifier les erreurs de calcul éventuelles. La sous- com</w:t>
      </w:r>
      <w:r w:rsidR="00F71775">
        <w:rPr>
          <w:rFonts w:ascii="Arial Narrow" w:eastAsia="Times New Roman" w:hAnsi="Arial Narrow" w:cs="Arial"/>
          <w:sz w:val="24"/>
          <w:szCs w:val="24"/>
          <w:lang w:eastAsia="fr-FR"/>
        </w:rPr>
        <w:t xml:space="preserve">mission d’analyse corrigera </w:t>
      </w:r>
      <w:proofErr w:type="spellStart"/>
      <w:r w:rsidR="00F71775">
        <w:rPr>
          <w:rFonts w:ascii="Arial Narrow" w:eastAsia="Times New Roman" w:hAnsi="Arial Narrow" w:cs="Arial"/>
          <w:sz w:val="24"/>
          <w:szCs w:val="24"/>
          <w:lang w:eastAsia="fr-FR"/>
        </w:rPr>
        <w:t>les</w:t>
      </w:r>
      <w:r w:rsidRPr="0017149F">
        <w:rPr>
          <w:rFonts w:ascii="Arial Narrow" w:eastAsia="Times New Roman" w:hAnsi="Arial Narrow" w:cs="Arial"/>
          <w:sz w:val="24"/>
          <w:szCs w:val="24"/>
          <w:lang w:eastAsia="fr-FR"/>
        </w:rPr>
        <w:t>erreurs</w:t>
      </w:r>
      <w:proofErr w:type="spellEnd"/>
      <w:r w:rsidRPr="0017149F">
        <w:rPr>
          <w:rFonts w:ascii="Arial Narrow" w:eastAsia="Times New Roman" w:hAnsi="Arial Narrow" w:cs="Arial"/>
          <w:sz w:val="24"/>
          <w:szCs w:val="24"/>
          <w:lang w:eastAsia="fr-FR"/>
        </w:rPr>
        <w:t xml:space="preserve"> de la façon suivante :</w:t>
      </w:r>
    </w:p>
    <w:p w:rsidR="00B95189" w:rsidRPr="0017149F" w:rsidRDefault="00F71775" w:rsidP="001E7095">
      <w:pPr>
        <w:tabs>
          <w:tab w:val="left" w:pos="3000"/>
        </w:tabs>
        <w:spacing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r w:rsidR="00B95189" w:rsidRPr="0017149F">
        <w:rPr>
          <w:rFonts w:ascii="Arial Narrow" w:eastAsia="Times New Roman" w:hAnsi="Arial Narrow" w:cs="Arial"/>
          <w:sz w:val="24"/>
          <w:szCs w:val="24"/>
          <w:lang w:eastAsia="fr-FR"/>
        </w:rPr>
        <w:t>a. S’il y a contradiction entre le prix unitaire et le prix total obtenu en multipliant le p</w:t>
      </w:r>
      <w:r>
        <w:rPr>
          <w:rFonts w:ascii="Arial Narrow" w:eastAsia="Times New Roman" w:hAnsi="Arial Narrow" w:cs="Arial"/>
          <w:sz w:val="24"/>
          <w:szCs w:val="24"/>
          <w:lang w:eastAsia="fr-FR"/>
        </w:rPr>
        <w:t xml:space="preserve">rix unitaire par les </w:t>
      </w:r>
      <w:proofErr w:type="spellStart"/>
      <w:r>
        <w:rPr>
          <w:rFonts w:ascii="Arial Narrow" w:eastAsia="Times New Roman" w:hAnsi="Arial Narrow" w:cs="Arial"/>
          <w:sz w:val="24"/>
          <w:szCs w:val="24"/>
          <w:lang w:eastAsia="fr-FR"/>
        </w:rPr>
        <w:t>quantités,</w:t>
      </w:r>
      <w:r w:rsidR="00B95189" w:rsidRPr="0017149F">
        <w:rPr>
          <w:rFonts w:ascii="Arial Narrow" w:eastAsia="Times New Roman" w:hAnsi="Arial Narrow" w:cs="Arial"/>
          <w:sz w:val="24"/>
          <w:szCs w:val="24"/>
          <w:lang w:eastAsia="fr-FR"/>
        </w:rPr>
        <w:t>le</w:t>
      </w:r>
      <w:proofErr w:type="spellEnd"/>
      <w:r w:rsidR="00B95189" w:rsidRPr="0017149F">
        <w:rPr>
          <w:rFonts w:ascii="Arial Narrow" w:eastAsia="Times New Roman" w:hAnsi="Arial Narrow" w:cs="Arial"/>
          <w:sz w:val="24"/>
          <w:szCs w:val="24"/>
          <w:lang w:eastAsia="fr-FR"/>
        </w:rPr>
        <w:t xml:space="preserve"> prix unitaire fera foi et le prix total sera corrigé, à moins que, de l’avis de l</w:t>
      </w:r>
      <w:r>
        <w:rPr>
          <w:rFonts w:ascii="Arial Narrow" w:eastAsia="Times New Roman" w:hAnsi="Arial Narrow" w:cs="Arial"/>
          <w:sz w:val="24"/>
          <w:szCs w:val="24"/>
          <w:lang w:eastAsia="fr-FR"/>
        </w:rPr>
        <w:t xml:space="preserve">a Sous-commission d’analyse, la </w:t>
      </w:r>
      <w:r w:rsidR="00B95189" w:rsidRPr="0017149F">
        <w:rPr>
          <w:rFonts w:ascii="Arial Narrow" w:eastAsia="Times New Roman" w:hAnsi="Arial Narrow" w:cs="Arial"/>
          <w:sz w:val="24"/>
          <w:szCs w:val="24"/>
          <w:lang w:eastAsia="fr-FR"/>
        </w:rPr>
        <w:t>virgule des décimales du prix unitaire soit manifestement mal placée, auquel cas le pr</w:t>
      </w:r>
      <w:r>
        <w:rPr>
          <w:rFonts w:ascii="Arial Narrow" w:eastAsia="Times New Roman" w:hAnsi="Arial Narrow" w:cs="Arial"/>
          <w:sz w:val="24"/>
          <w:szCs w:val="24"/>
          <w:lang w:eastAsia="fr-FR"/>
        </w:rPr>
        <w:t xml:space="preserve">ix total indiqué prévaudra </w:t>
      </w:r>
      <w:r w:rsidR="00B95189" w:rsidRPr="0017149F">
        <w:rPr>
          <w:rFonts w:ascii="Arial Narrow" w:eastAsia="Times New Roman" w:hAnsi="Arial Narrow" w:cs="Arial"/>
          <w:sz w:val="24"/>
          <w:szCs w:val="24"/>
          <w:lang w:eastAsia="fr-FR"/>
        </w:rPr>
        <w:t>et le prix unitaire sera corrigé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Si le total obtenu par addition ou soustraction des sous totaux n’est pas exact, l</w:t>
      </w:r>
      <w:r w:rsidR="00F71775">
        <w:rPr>
          <w:rFonts w:ascii="Arial Narrow" w:eastAsia="Times New Roman" w:hAnsi="Arial Narrow" w:cs="Arial"/>
          <w:sz w:val="24"/>
          <w:szCs w:val="24"/>
          <w:lang w:eastAsia="fr-FR"/>
        </w:rPr>
        <w:t xml:space="preserve">es sous totaux feront foi et le </w:t>
      </w:r>
      <w:r w:rsidRPr="0017149F">
        <w:rPr>
          <w:rFonts w:ascii="Arial Narrow" w:eastAsia="Times New Roman" w:hAnsi="Arial Narrow" w:cs="Arial"/>
          <w:sz w:val="24"/>
          <w:szCs w:val="24"/>
          <w:lang w:eastAsia="fr-FR"/>
        </w:rPr>
        <w:t>total sera corrigé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En cas de divergence entre les prix en chiffres et ceux en lettres, le prix en lettres fait foi.</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30.2. Le montant figurant dans la Soumission sera corrigé par la Sous-commis</w:t>
      </w:r>
      <w:r w:rsidR="00F71775">
        <w:rPr>
          <w:rFonts w:ascii="Arial Narrow" w:eastAsia="Times New Roman" w:hAnsi="Arial Narrow" w:cs="Arial"/>
          <w:sz w:val="24"/>
          <w:szCs w:val="24"/>
          <w:lang w:eastAsia="fr-FR"/>
        </w:rPr>
        <w:t xml:space="preserve">sion d’analyse, conformément à </w:t>
      </w:r>
      <w:r w:rsidRPr="0017149F">
        <w:rPr>
          <w:rFonts w:ascii="Arial Narrow" w:eastAsia="Times New Roman" w:hAnsi="Arial Narrow" w:cs="Arial"/>
          <w:sz w:val="24"/>
          <w:szCs w:val="24"/>
          <w:lang w:eastAsia="fr-FR"/>
        </w:rPr>
        <w:t>la procédure de correction d’erreurs susmentionnée et, avec la confirmation du Soumissionnaire, ledit m</w:t>
      </w:r>
      <w:r w:rsidR="00F71775">
        <w:rPr>
          <w:rFonts w:ascii="Arial Narrow" w:eastAsia="Times New Roman" w:hAnsi="Arial Narrow" w:cs="Arial"/>
          <w:sz w:val="24"/>
          <w:szCs w:val="24"/>
          <w:lang w:eastAsia="fr-FR"/>
        </w:rPr>
        <w:t xml:space="preserve">ontant </w:t>
      </w:r>
      <w:r w:rsidRPr="0017149F">
        <w:rPr>
          <w:rFonts w:ascii="Arial Narrow" w:eastAsia="Times New Roman" w:hAnsi="Arial Narrow" w:cs="Arial"/>
          <w:sz w:val="24"/>
          <w:szCs w:val="24"/>
          <w:lang w:eastAsia="fr-FR"/>
        </w:rPr>
        <w:t>sera réputé l’engager.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30.3. Si le Soumissionnaire ayant présenté l’offre évaluée la moins-</w:t>
      </w:r>
      <w:proofErr w:type="spellStart"/>
      <w:r w:rsidRPr="0017149F">
        <w:rPr>
          <w:rFonts w:ascii="Arial Narrow" w:eastAsia="Times New Roman" w:hAnsi="Arial Narrow" w:cs="Arial"/>
          <w:sz w:val="24"/>
          <w:szCs w:val="24"/>
          <w:lang w:eastAsia="fr-FR"/>
        </w:rPr>
        <w:t>disante</w:t>
      </w:r>
      <w:proofErr w:type="spellEnd"/>
      <w:r w:rsidR="00F71775">
        <w:rPr>
          <w:rFonts w:ascii="Arial Narrow" w:eastAsia="Times New Roman" w:hAnsi="Arial Narrow" w:cs="Arial"/>
          <w:sz w:val="24"/>
          <w:szCs w:val="24"/>
          <w:lang w:eastAsia="fr-FR"/>
        </w:rPr>
        <w:t xml:space="preserve">, n’accepte pas les corrections </w:t>
      </w:r>
      <w:r w:rsidRPr="0017149F">
        <w:rPr>
          <w:rFonts w:ascii="Arial Narrow" w:eastAsia="Times New Roman" w:hAnsi="Arial Narrow" w:cs="Arial"/>
          <w:sz w:val="24"/>
          <w:szCs w:val="24"/>
          <w:lang w:eastAsia="fr-FR"/>
        </w:rPr>
        <w:t>apportées, son offre sera écartée et sa caution de soumission saisie.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31. Conversion en une seule monnaie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31.1. Pour faciliter l’évaluation et la comparaison des offres, la sous-commission</w:t>
      </w:r>
      <w:r w:rsidR="00F71775">
        <w:rPr>
          <w:rFonts w:ascii="Arial Narrow" w:eastAsia="Times New Roman" w:hAnsi="Arial Narrow" w:cs="Arial"/>
          <w:sz w:val="24"/>
          <w:szCs w:val="24"/>
          <w:lang w:eastAsia="fr-FR"/>
        </w:rPr>
        <w:t xml:space="preserve"> d’analyse convertira les prix </w:t>
      </w:r>
      <w:r w:rsidRPr="0017149F">
        <w:rPr>
          <w:rFonts w:ascii="Arial Narrow" w:eastAsia="Times New Roman" w:hAnsi="Arial Narrow" w:cs="Arial"/>
          <w:sz w:val="24"/>
          <w:szCs w:val="24"/>
          <w:lang w:eastAsia="fr-FR"/>
        </w:rPr>
        <w:t>des offres exprimés dans les diverses monnaies dans lesquelles le montant d</w:t>
      </w:r>
      <w:r w:rsidR="00F71775">
        <w:rPr>
          <w:rFonts w:ascii="Arial Narrow" w:eastAsia="Times New Roman" w:hAnsi="Arial Narrow" w:cs="Arial"/>
          <w:sz w:val="24"/>
          <w:szCs w:val="24"/>
          <w:lang w:eastAsia="fr-FR"/>
        </w:rPr>
        <w:t xml:space="preserve">e l’offre est payable en </w:t>
      </w:r>
      <w:proofErr w:type="spellStart"/>
      <w:r w:rsidR="00F71775">
        <w:rPr>
          <w:rFonts w:ascii="Arial Narrow" w:eastAsia="Times New Roman" w:hAnsi="Arial Narrow" w:cs="Arial"/>
          <w:sz w:val="24"/>
          <w:szCs w:val="24"/>
          <w:lang w:eastAsia="fr-FR"/>
        </w:rPr>
        <w:t>francs</w:t>
      </w:r>
      <w:r w:rsidRPr="0017149F">
        <w:rPr>
          <w:rFonts w:ascii="Arial Narrow" w:eastAsia="Times New Roman" w:hAnsi="Arial Narrow" w:cs="Arial"/>
          <w:sz w:val="24"/>
          <w:szCs w:val="24"/>
          <w:lang w:eastAsia="fr-FR"/>
        </w:rPr>
        <w:t>CFA</w:t>
      </w:r>
      <w:proofErr w:type="spellEnd"/>
      <w:r w:rsidRPr="0017149F">
        <w:rPr>
          <w:rFonts w:ascii="Arial Narrow" w:eastAsia="Times New Roman" w:hAnsi="Arial Narrow" w:cs="Arial"/>
          <w:sz w:val="24"/>
          <w:szCs w:val="24"/>
          <w:lang w:eastAsia="fr-FR"/>
        </w:rPr>
        <w: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31.2. La conversion se fera en utilisant le cours vendeur fixé par la Banque </w:t>
      </w:r>
      <w:r w:rsidR="000C20F7">
        <w:rPr>
          <w:rFonts w:ascii="Arial Narrow" w:eastAsia="Times New Roman" w:hAnsi="Arial Narrow" w:cs="Arial"/>
          <w:sz w:val="24"/>
          <w:szCs w:val="24"/>
          <w:lang w:eastAsia="fr-FR"/>
        </w:rPr>
        <w:t xml:space="preserve">des Etats de l’Afrique Centrale </w:t>
      </w:r>
      <w:r w:rsidRPr="0017149F">
        <w:rPr>
          <w:rFonts w:ascii="Arial Narrow" w:eastAsia="Times New Roman" w:hAnsi="Arial Narrow" w:cs="Arial"/>
          <w:sz w:val="24"/>
          <w:szCs w:val="24"/>
          <w:lang w:eastAsia="fr-FR"/>
        </w:rPr>
        <w:t>(BEAC), dans les conditions définies par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32. Evaluation et comparaison des offres au plan financier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32.1. Seules les offres reconnues conformes, selon les dispositions des a</w:t>
      </w:r>
      <w:r w:rsidR="000C20F7">
        <w:rPr>
          <w:rFonts w:ascii="Arial Narrow" w:eastAsia="Times New Roman" w:hAnsi="Arial Narrow" w:cs="Arial"/>
          <w:sz w:val="24"/>
          <w:szCs w:val="24"/>
          <w:lang w:eastAsia="fr-FR"/>
        </w:rPr>
        <w:t xml:space="preserve">rticles 28, 29 du RGAO, seront </w:t>
      </w:r>
      <w:r w:rsidRPr="0017149F">
        <w:rPr>
          <w:rFonts w:ascii="Arial Narrow" w:eastAsia="Times New Roman" w:hAnsi="Arial Narrow" w:cs="Arial"/>
          <w:sz w:val="24"/>
          <w:szCs w:val="24"/>
          <w:lang w:eastAsia="fr-FR"/>
        </w:rPr>
        <w:t>évaluées et comparées par la Sous- commission d’analyse.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32.2. En évaluant les offres, la sous-commission déterminera pour chaque offre l</w:t>
      </w:r>
      <w:r w:rsidR="000C20F7">
        <w:rPr>
          <w:rFonts w:ascii="Arial Narrow" w:eastAsia="Times New Roman" w:hAnsi="Arial Narrow" w:cs="Arial"/>
          <w:sz w:val="24"/>
          <w:szCs w:val="24"/>
          <w:lang w:eastAsia="fr-FR"/>
        </w:rPr>
        <w:t xml:space="preserve">e montant évalué de l’offre en </w:t>
      </w:r>
      <w:r w:rsidRPr="0017149F">
        <w:rPr>
          <w:rFonts w:ascii="Arial Narrow" w:eastAsia="Times New Roman" w:hAnsi="Arial Narrow" w:cs="Arial"/>
          <w:sz w:val="24"/>
          <w:szCs w:val="24"/>
          <w:lang w:eastAsia="fr-FR"/>
        </w:rPr>
        <w:t>recti</w:t>
      </w:r>
      <w:r w:rsidR="000C20F7">
        <w:rPr>
          <w:rFonts w:ascii="Arial Narrow" w:eastAsia="Times New Roman" w:hAnsi="Arial Narrow" w:cs="Arial"/>
          <w:sz w:val="24"/>
          <w:szCs w:val="24"/>
          <w:lang w:eastAsia="fr-FR"/>
        </w:rPr>
        <w:t>fiant son montant comme suit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En corrigeant toute erreur éventuelle conformément aux dispositions de l’article 30.2 du RGAO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En excluant les sommes provisionnelles et, le cas échéant, les provisio</w:t>
      </w:r>
      <w:r w:rsidR="000C20F7">
        <w:rPr>
          <w:rFonts w:ascii="Arial Narrow" w:eastAsia="Times New Roman" w:hAnsi="Arial Narrow" w:cs="Arial"/>
          <w:sz w:val="24"/>
          <w:szCs w:val="24"/>
          <w:lang w:eastAsia="fr-FR"/>
        </w:rPr>
        <w:t xml:space="preserve">ns pour imprévus figurant dans </w:t>
      </w:r>
      <w:r w:rsidRPr="0017149F">
        <w:rPr>
          <w:rFonts w:ascii="Arial Narrow" w:eastAsia="Times New Roman" w:hAnsi="Arial Narrow" w:cs="Arial"/>
          <w:sz w:val="24"/>
          <w:szCs w:val="24"/>
          <w:lang w:eastAsia="fr-FR"/>
        </w:rPr>
        <w:t>le Détail quantitatif et estimatif récapitulatif, mais en ajoutant le montant de</w:t>
      </w:r>
      <w:r w:rsidR="000C20F7">
        <w:rPr>
          <w:rFonts w:ascii="Arial Narrow" w:eastAsia="Times New Roman" w:hAnsi="Arial Narrow" w:cs="Arial"/>
          <w:sz w:val="24"/>
          <w:szCs w:val="24"/>
          <w:lang w:eastAsia="fr-FR"/>
        </w:rPr>
        <w:t xml:space="preserve">s travaux en régie, lorsqu’ils </w:t>
      </w:r>
      <w:r w:rsidRPr="0017149F">
        <w:rPr>
          <w:rFonts w:ascii="Arial Narrow" w:eastAsia="Times New Roman" w:hAnsi="Arial Narrow" w:cs="Arial"/>
          <w:sz w:val="24"/>
          <w:szCs w:val="24"/>
          <w:lang w:eastAsia="fr-FR"/>
        </w:rPr>
        <w:t>sont chiffrés de façon compétitive comme spécifié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w:t>
      </w:r>
      <w:proofErr w:type="gramEnd"/>
      <w:r w:rsidRPr="0017149F">
        <w:rPr>
          <w:rFonts w:ascii="Arial Narrow" w:eastAsia="Times New Roman" w:hAnsi="Arial Narrow" w:cs="Arial"/>
          <w:sz w:val="24"/>
          <w:szCs w:val="24"/>
          <w:lang w:eastAsia="fr-FR"/>
        </w:rPr>
        <w:t xml:space="preserve">. En convertissant en une seule monnaie le montant résultant des rectifications (a) et (b) ci-dessus,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conformément</w:t>
      </w:r>
      <w:proofErr w:type="gramEnd"/>
      <w:r w:rsidRPr="0017149F">
        <w:rPr>
          <w:rFonts w:ascii="Arial Narrow" w:eastAsia="Times New Roman" w:hAnsi="Arial Narrow" w:cs="Arial"/>
          <w:sz w:val="24"/>
          <w:szCs w:val="24"/>
          <w:lang w:eastAsia="fr-FR"/>
        </w:rPr>
        <w:t xml:space="preserve"> aux dispositions de l’article 31.2 du RGAO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d. En ajustant de façon appropriée, sur des bases techniques ou financières, toute autre modification,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divergence</w:t>
      </w:r>
      <w:proofErr w:type="gramEnd"/>
      <w:r w:rsidRPr="0017149F">
        <w:rPr>
          <w:rFonts w:ascii="Arial Narrow" w:eastAsia="Times New Roman" w:hAnsi="Arial Narrow" w:cs="Arial"/>
          <w:sz w:val="24"/>
          <w:szCs w:val="24"/>
          <w:lang w:eastAsia="fr-FR"/>
        </w:rPr>
        <w:t xml:space="preserve"> ou réserve quantifiable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e. En prenant en considération les différents délais d’exécution proposés par les soumissionnaires, s’ils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sont</w:t>
      </w:r>
      <w:proofErr w:type="gramEnd"/>
      <w:r w:rsidRPr="0017149F">
        <w:rPr>
          <w:rFonts w:ascii="Arial Narrow" w:eastAsia="Times New Roman" w:hAnsi="Arial Narrow" w:cs="Arial"/>
          <w:sz w:val="24"/>
          <w:szCs w:val="24"/>
          <w:lang w:eastAsia="fr-FR"/>
        </w:rPr>
        <w:t xml:space="preserve"> autorisés par le RPAO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f. Le cas échéant, conformément aux dispositions de l’article 13.2 du RGAO et du RPAO, en appliquant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les</w:t>
      </w:r>
      <w:proofErr w:type="gramEnd"/>
      <w:r w:rsidRPr="0017149F">
        <w:rPr>
          <w:rFonts w:ascii="Arial Narrow" w:eastAsia="Times New Roman" w:hAnsi="Arial Narrow" w:cs="Arial"/>
          <w:sz w:val="24"/>
          <w:szCs w:val="24"/>
          <w:lang w:eastAsia="fr-FR"/>
        </w:rPr>
        <w:t xml:space="preserve"> remises offertes par le Soumissionnaire pour l’attribution de plus d’un lot, si cet appel d’offres est lan</w:t>
      </w:r>
      <w:r w:rsidR="000C20F7">
        <w:rPr>
          <w:rFonts w:ascii="Arial Narrow" w:eastAsia="Times New Roman" w:hAnsi="Arial Narrow" w:cs="Arial"/>
          <w:sz w:val="24"/>
          <w:szCs w:val="24"/>
          <w:lang w:eastAsia="fr-FR"/>
        </w:rPr>
        <w:t xml:space="preserve">cé </w:t>
      </w:r>
      <w:r w:rsidRPr="0017149F">
        <w:rPr>
          <w:rFonts w:ascii="Arial Narrow" w:eastAsia="Times New Roman" w:hAnsi="Arial Narrow" w:cs="Arial"/>
          <w:sz w:val="24"/>
          <w:szCs w:val="24"/>
          <w:lang w:eastAsia="fr-FR"/>
        </w:rPr>
        <w:t>simultanément pour plusieurs lots.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g. Le cas échéant, conformément aux dispositions de l’article 18.3 du RPAO et aux spécifications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techniques</w:t>
      </w:r>
      <w:proofErr w:type="gramEnd"/>
      <w:r w:rsidRPr="0017149F">
        <w:rPr>
          <w:rFonts w:ascii="Arial Narrow" w:eastAsia="Times New Roman" w:hAnsi="Arial Narrow" w:cs="Arial"/>
          <w:sz w:val="24"/>
          <w:szCs w:val="24"/>
          <w:lang w:eastAsia="fr-FR"/>
        </w:rPr>
        <w:t xml:space="preserve">, les variantes techniques proposées, si elles sont permises, seront évaluées suivant leur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mérite</w:t>
      </w:r>
      <w:proofErr w:type="gramEnd"/>
      <w:r w:rsidRPr="0017149F">
        <w:rPr>
          <w:rFonts w:ascii="Arial Narrow" w:eastAsia="Times New Roman" w:hAnsi="Arial Narrow" w:cs="Arial"/>
          <w:sz w:val="24"/>
          <w:szCs w:val="24"/>
          <w:lang w:eastAsia="fr-FR"/>
        </w:rPr>
        <w:t xml:space="preserve"> propre et indépendamment du fait que le soumissionnaire aura offert o</w:t>
      </w:r>
      <w:r w:rsidR="000C20F7">
        <w:rPr>
          <w:rFonts w:ascii="Arial Narrow" w:eastAsia="Times New Roman" w:hAnsi="Arial Narrow" w:cs="Arial"/>
          <w:sz w:val="24"/>
          <w:szCs w:val="24"/>
          <w:lang w:eastAsia="fr-FR"/>
        </w:rPr>
        <w:t xml:space="preserve">u non un prix pour la solution </w:t>
      </w:r>
      <w:r w:rsidRPr="0017149F">
        <w:rPr>
          <w:rFonts w:ascii="Arial Narrow" w:eastAsia="Times New Roman" w:hAnsi="Arial Narrow" w:cs="Arial"/>
          <w:sz w:val="24"/>
          <w:szCs w:val="24"/>
          <w:lang w:eastAsia="fr-FR"/>
        </w:rPr>
        <w:t>technique spécifiée par le Maître d’Ouvrage ou le Maître d’Ouvrage Délégué dans le RPAO.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32.3. L’effet estimé des formules de révision des prix figurant dans les CCAG</w:t>
      </w:r>
      <w:r w:rsidR="000C20F7">
        <w:rPr>
          <w:rFonts w:ascii="Arial Narrow" w:eastAsia="Times New Roman" w:hAnsi="Arial Narrow" w:cs="Arial"/>
          <w:sz w:val="24"/>
          <w:szCs w:val="24"/>
          <w:lang w:eastAsia="fr-FR"/>
        </w:rPr>
        <w:t xml:space="preserve"> et CCAP, appliquées durant la </w:t>
      </w:r>
      <w:r w:rsidRPr="0017149F">
        <w:rPr>
          <w:rFonts w:ascii="Arial Narrow" w:eastAsia="Times New Roman" w:hAnsi="Arial Narrow" w:cs="Arial"/>
          <w:sz w:val="24"/>
          <w:szCs w:val="24"/>
          <w:lang w:eastAsia="fr-FR"/>
        </w:rPr>
        <w:t>période d’exécution du Marché, ne sera pas pris en considération lors de l’évaluation des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32.4. Si l’offre financière évaluée la moins-</w:t>
      </w:r>
      <w:proofErr w:type="spellStart"/>
      <w:r w:rsidRPr="0017149F">
        <w:rPr>
          <w:rFonts w:ascii="Arial Narrow" w:eastAsia="Times New Roman" w:hAnsi="Arial Narrow" w:cs="Arial"/>
          <w:sz w:val="24"/>
          <w:szCs w:val="24"/>
          <w:lang w:eastAsia="fr-FR"/>
        </w:rPr>
        <w:t>disante</w:t>
      </w:r>
      <w:proofErr w:type="spellEnd"/>
      <w:r w:rsidRPr="0017149F">
        <w:rPr>
          <w:rFonts w:ascii="Arial Narrow" w:eastAsia="Times New Roman" w:hAnsi="Arial Narrow" w:cs="Arial"/>
          <w:sz w:val="24"/>
          <w:szCs w:val="24"/>
          <w:lang w:eastAsia="fr-FR"/>
        </w:rPr>
        <w:t xml:space="preserve"> est jugée anormalement basse ou est fortement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déséquilibrée</w:t>
      </w:r>
      <w:proofErr w:type="gramEnd"/>
      <w:r w:rsidRPr="0017149F">
        <w:rPr>
          <w:rFonts w:ascii="Arial Narrow" w:eastAsia="Times New Roman" w:hAnsi="Arial Narrow" w:cs="Arial"/>
          <w:sz w:val="24"/>
          <w:szCs w:val="24"/>
          <w:lang w:eastAsia="fr-FR"/>
        </w:rPr>
        <w:t xml:space="preserve"> par rapport à l’estimation faite par le Maître d’Ouvrage ou d</w:t>
      </w:r>
      <w:r w:rsidR="000C20F7">
        <w:rPr>
          <w:rFonts w:ascii="Arial Narrow" w:eastAsia="Times New Roman" w:hAnsi="Arial Narrow" w:cs="Arial"/>
          <w:sz w:val="24"/>
          <w:szCs w:val="24"/>
          <w:lang w:eastAsia="fr-FR"/>
        </w:rPr>
        <w:t xml:space="preserve">u Maître d’Ouvrage Délégué des </w:t>
      </w:r>
      <w:r w:rsidRPr="0017149F">
        <w:rPr>
          <w:rFonts w:ascii="Arial Narrow" w:eastAsia="Times New Roman" w:hAnsi="Arial Narrow" w:cs="Arial"/>
          <w:sz w:val="24"/>
          <w:szCs w:val="24"/>
          <w:lang w:eastAsia="fr-FR"/>
        </w:rPr>
        <w:t xml:space="preserve">travaux à exécuter dans le cadre du Marché, la sous-commission peut à partir du sous-détail de prix fournis par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le</w:t>
      </w:r>
      <w:proofErr w:type="gramEnd"/>
      <w:r w:rsidRPr="0017149F">
        <w:rPr>
          <w:rFonts w:ascii="Arial Narrow" w:eastAsia="Times New Roman" w:hAnsi="Arial Narrow" w:cs="Arial"/>
          <w:sz w:val="24"/>
          <w:szCs w:val="24"/>
          <w:lang w:eastAsia="fr-FR"/>
        </w:rPr>
        <w:t xml:space="preserve"> soumissionnaire pour n’importe quel élément, ou pour tous les éléments du Dé</w:t>
      </w:r>
      <w:r w:rsidR="000C20F7">
        <w:rPr>
          <w:rFonts w:ascii="Arial Narrow" w:eastAsia="Times New Roman" w:hAnsi="Arial Narrow" w:cs="Arial"/>
          <w:sz w:val="24"/>
          <w:szCs w:val="24"/>
          <w:lang w:eastAsia="fr-FR"/>
        </w:rPr>
        <w:t xml:space="preserve">tail quantitatif et estimatif, </w:t>
      </w:r>
      <w:r w:rsidRPr="0017149F">
        <w:rPr>
          <w:rFonts w:ascii="Arial Narrow" w:eastAsia="Times New Roman" w:hAnsi="Arial Narrow" w:cs="Arial"/>
          <w:sz w:val="24"/>
          <w:szCs w:val="24"/>
          <w:lang w:eastAsia="fr-FR"/>
        </w:rPr>
        <w:t xml:space="preserve">vérifier si ces prix sont compatibles avec les méthodes de construction et le calendrier proposé.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32.5 Sur proposition de la sous-commission d’analyse, le Président de la Commission de Passation de marchés</w:t>
      </w:r>
      <w:r w:rsidR="000C20F7">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peut demander aux soumissionnaires ou aux administrations et organismes </w:t>
      </w:r>
      <w:r w:rsidR="000C20F7">
        <w:rPr>
          <w:rFonts w:ascii="Arial Narrow" w:eastAsia="Times New Roman" w:hAnsi="Arial Narrow" w:cs="Arial"/>
          <w:sz w:val="24"/>
          <w:szCs w:val="24"/>
          <w:lang w:eastAsia="fr-FR"/>
        </w:rPr>
        <w:t xml:space="preserve">compétents des </w:t>
      </w:r>
      <w:proofErr w:type="spellStart"/>
      <w:r w:rsidR="000C20F7">
        <w:rPr>
          <w:rFonts w:ascii="Arial Narrow" w:eastAsia="Times New Roman" w:hAnsi="Arial Narrow" w:cs="Arial"/>
          <w:sz w:val="24"/>
          <w:szCs w:val="24"/>
          <w:lang w:eastAsia="fr-FR"/>
        </w:rPr>
        <w:t>éclaircissements</w:t>
      </w:r>
      <w:r w:rsidRPr="0017149F">
        <w:rPr>
          <w:rFonts w:ascii="Arial Narrow" w:eastAsia="Times New Roman" w:hAnsi="Arial Narrow" w:cs="Arial"/>
          <w:sz w:val="24"/>
          <w:szCs w:val="24"/>
          <w:lang w:eastAsia="fr-FR"/>
        </w:rPr>
        <w:t>sur</w:t>
      </w:r>
      <w:proofErr w:type="spellEnd"/>
      <w:r w:rsidRPr="0017149F">
        <w:rPr>
          <w:rFonts w:ascii="Arial Narrow" w:eastAsia="Times New Roman" w:hAnsi="Arial Narrow" w:cs="Arial"/>
          <w:sz w:val="24"/>
          <w:szCs w:val="24"/>
          <w:lang w:eastAsia="fr-FR"/>
        </w:rPr>
        <w:t xml:space="preserve"> les 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32.6 Dans le cas où une offre est jugée anormalement basse, la Commission de</w:t>
      </w:r>
      <w:r w:rsidR="000C20F7">
        <w:rPr>
          <w:rFonts w:ascii="Arial Narrow" w:eastAsia="Times New Roman" w:hAnsi="Arial Narrow" w:cs="Arial"/>
          <w:sz w:val="24"/>
          <w:szCs w:val="24"/>
          <w:lang w:eastAsia="fr-FR"/>
        </w:rPr>
        <w:t xml:space="preserve"> Passation des Marchés propose </w:t>
      </w:r>
      <w:r w:rsidRPr="0017149F">
        <w:rPr>
          <w:rFonts w:ascii="Arial Narrow" w:eastAsia="Times New Roman" w:hAnsi="Arial Narrow" w:cs="Arial"/>
          <w:sz w:val="24"/>
          <w:szCs w:val="24"/>
          <w:lang w:eastAsia="fr-FR"/>
        </w:rPr>
        <w:t xml:space="preserve">au Maître d'Ouvrage ou au Maître d'Ouvrage Délégué, de demander des justificatifs au soumissionnaire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concerné</w:t>
      </w:r>
      <w:proofErr w:type="gramEnd"/>
      <w:r w:rsidRPr="0017149F">
        <w:rPr>
          <w:rFonts w:ascii="Arial Narrow" w:eastAsia="Times New Roman" w:hAnsi="Arial Narrow" w:cs="Arial"/>
          <w:sz w:val="24"/>
          <w:szCs w:val="24"/>
          <w:lang w:eastAsia="fr-FR"/>
        </w:rPr>
        <w:t>. Au cas où ils sont jugés inacceptables, ils sont transmis par le MO/</w:t>
      </w:r>
      <w:r w:rsidR="00921676">
        <w:rPr>
          <w:rFonts w:ascii="Arial Narrow" w:eastAsia="Times New Roman" w:hAnsi="Arial Narrow" w:cs="Arial"/>
          <w:sz w:val="24"/>
          <w:szCs w:val="24"/>
          <w:lang w:eastAsia="fr-FR"/>
        </w:rPr>
        <w:t xml:space="preserve">MOD à l'organisme chargé de la </w:t>
      </w:r>
      <w:r w:rsidRPr="0017149F">
        <w:rPr>
          <w:rFonts w:ascii="Arial Narrow" w:eastAsia="Times New Roman" w:hAnsi="Arial Narrow" w:cs="Arial"/>
          <w:sz w:val="24"/>
          <w:szCs w:val="24"/>
          <w:lang w:eastAsia="fr-FR"/>
        </w:rPr>
        <w:t>régulation des marchés publics, pour avis, en même temps que la demande d’éclaircissement.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Maître d’Ouvrage ou le Maître d’Ouvrage Délégué tient compte de l’avis l’org</w:t>
      </w:r>
      <w:r w:rsidR="00921676">
        <w:rPr>
          <w:rFonts w:ascii="Arial Narrow" w:eastAsia="Times New Roman" w:hAnsi="Arial Narrow" w:cs="Arial"/>
          <w:sz w:val="24"/>
          <w:szCs w:val="24"/>
          <w:lang w:eastAsia="fr-FR"/>
        </w:rPr>
        <w:t xml:space="preserve">anisme chargé de la régulation </w:t>
      </w:r>
      <w:r w:rsidRPr="0017149F">
        <w:rPr>
          <w:rFonts w:ascii="Arial Narrow" w:eastAsia="Times New Roman" w:hAnsi="Arial Narrow" w:cs="Arial"/>
          <w:sz w:val="24"/>
          <w:szCs w:val="24"/>
          <w:lang w:eastAsia="fr-FR"/>
        </w:rPr>
        <w:t>des marc</w:t>
      </w:r>
      <w:r w:rsidR="004316E1" w:rsidRPr="0017149F">
        <w:rPr>
          <w:rFonts w:ascii="Arial Narrow" w:eastAsia="Times New Roman" w:hAnsi="Arial Narrow" w:cs="Arial"/>
          <w:sz w:val="24"/>
          <w:szCs w:val="24"/>
          <w:lang w:eastAsia="fr-FR"/>
        </w:rPr>
        <w:t>hés publics pour se prononcer.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33. Préférence accordée aux soumissionnaires nationaux</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33.1 Lors de la passation d’un marché dans le cadre d’une consultation internati</w:t>
      </w:r>
      <w:r w:rsidR="00921676">
        <w:rPr>
          <w:rFonts w:ascii="Arial Narrow" w:eastAsia="Times New Roman" w:hAnsi="Arial Narrow" w:cs="Arial"/>
          <w:sz w:val="24"/>
          <w:szCs w:val="24"/>
          <w:lang w:eastAsia="fr-FR"/>
        </w:rPr>
        <w:t xml:space="preserve">onale, une marge de préférence </w:t>
      </w:r>
      <w:r w:rsidRPr="0017149F">
        <w:rPr>
          <w:rFonts w:ascii="Arial Narrow" w:eastAsia="Times New Roman" w:hAnsi="Arial Narrow" w:cs="Arial"/>
          <w:sz w:val="24"/>
          <w:szCs w:val="24"/>
          <w:lang w:eastAsia="fr-FR"/>
        </w:rPr>
        <w:t>est accordée, à offres équivalentes et dans l’ordre de priorité, aux soumissions présentées par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Une personne physique de nationalité camerounaise ou une personne morale de droit camerounais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 Une entreprise dont le capital est intégralement ou majoritairement détenu par des personnes de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lastRenderedPageBreak/>
        <w:t>nationalité</w:t>
      </w:r>
      <w:proofErr w:type="gramEnd"/>
      <w:r w:rsidRPr="0017149F">
        <w:rPr>
          <w:rFonts w:ascii="Arial Narrow" w:eastAsia="Times New Roman" w:hAnsi="Arial Narrow" w:cs="Arial"/>
          <w:sz w:val="24"/>
          <w:szCs w:val="24"/>
          <w:lang w:eastAsia="fr-FR"/>
        </w:rPr>
        <w:t xml:space="preserve"> camerounaise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Une personne physique ou une personne morale justifiant d’une activité économique sur le territ</w:t>
      </w:r>
      <w:r w:rsidR="00921676">
        <w:rPr>
          <w:rFonts w:ascii="Arial Narrow" w:eastAsia="Times New Roman" w:hAnsi="Arial Narrow" w:cs="Arial"/>
          <w:sz w:val="24"/>
          <w:szCs w:val="24"/>
          <w:lang w:eastAsia="fr-FR"/>
        </w:rPr>
        <w:t xml:space="preserve">oire du </w:t>
      </w:r>
      <w:r w:rsidRPr="0017149F">
        <w:rPr>
          <w:rFonts w:ascii="Arial Narrow" w:eastAsia="Times New Roman" w:hAnsi="Arial Narrow" w:cs="Arial"/>
          <w:sz w:val="24"/>
          <w:szCs w:val="24"/>
          <w:lang w:eastAsia="fr-FR"/>
        </w:rPr>
        <w:t>Cameroun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Un groupement d’entreprises associant des entreprises camerounaises.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33.2 Les offres sont considérées équivalentes lorsqu’elles ont rempli les conditions techniques requises.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33.3 Pour les marchés de travaux, la marge de préférence nationale est de dix pour cent (10%).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33.4 La préférence nationale ne peut être appliquée que lorsque le dossier d’appel d’offres le prévoit.</w:t>
      </w:r>
    </w:p>
    <w:p w:rsidR="00B95189" w:rsidRPr="007313E0" w:rsidRDefault="00B95189" w:rsidP="001E7095">
      <w:pPr>
        <w:tabs>
          <w:tab w:val="left" w:pos="3000"/>
        </w:tabs>
        <w:spacing w:after="0" w:line="240" w:lineRule="auto"/>
        <w:jc w:val="both"/>
        <w:rPr>
          <w:rFonts w:ascii="Arial Narrow" w:eastAsia="Times New Roman" w:hAnsi="Arial Narrow" w:cs="Arial"/>
          <w:szCs w:val="24"/>
          <w:lang w:eastAsia="fr-FR"/>
        </w:rPr>
      </w:pPr>
      <w:r w:rsidRPr="007313E0">
        <w:rPr>
          <w:rFonts w:ascii="Arial Narrow" w:eastAsia="Times New Roman" w:hAnsi="Arial Narrow" w:cs="Arial"/>
          <w:szCs w:val="24"/>
          <w:lang w:eastAsia="fr-FR"/>
        </w:rPr>
        <w:t>F. ATTRIBUTION</w:t>
      </w:r>
    </w:p>
    <w:p w:rsidR="00B95189" w:rsidRPr="00921676"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921676">
        <w:rPr>
          <w:rFonts w:ascii="Arial Narrow" w:eastAsia="Times New Roman" w:hAnsi="Arial Narrow" w:cs="Arial"/>
          <w:b/>
          <w:sz w:val="24"/>
          <w:szCs w:val="24"/>
          <w:lang w:eastAsia="fr-FR"/>
        </w:rPr>
        <w:t>Article 34. Attribution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34.1. Le Maître d’Ouvrage ou le Maître d’Ouvrage Délégué attribuera le marc</w:t>
      </w:r>
      <w:r w:rsidR="00921676">
        <w:rPr>
          <w:rFonts w:ascii="Arial Narrow" w:eastAsia="Times New Roman" w:hAnsi="Arial Narrow" w:cs="Arial"/>
          <w:sz w:val="24"/>
          <w:szCs w:val="24"/>
          <w:lang w:eastAsia="fr-FR"/>
        </w:rPr>
        <w:t xml:space="preserve">hé au Soumissionnaire ayant </w:t>
      </w:r>
      <w:r w:rsidRPr="0017149F">
        <w:rPr>
          <w:rFonts w:ascii="Arial Narrow" w:eastAsia="Times New Roman" w:hAnsi="Arial Narrow" w:cs="Arial"/>
          <w:sz w:val="24"/>
          <w:szCs w:val="24"/>
          <w:lang w:eastAsia="fr-FR"/>
        </w:rPr>
        <w:t>présenté une offre conforme pour l’essentiel au Dossier d’Appel d’offres, (dis</w:t>
      </w:r>
      <w:r w:rsidR="00921676">
        <w:rPr>
          <w:rFonts w:ascii="Arial Narrow" w:eastAsia="Times New Roman" w:hAnsi="Arial Narrow" w:cs="Arial"/>
          <w:sz w:val="24"/>
          <w:szCs w:val="24"/>
          <w:lang w:eastAsia="fr-FR"/>
        </w:rPr>
        <w:t xml:space="preserve">posant des capacités </w:t>
      </w:r>
      <w:proofErr w:type="spellStart"/>
      <w:r w:rsidR="00921676">
        <w:rPr>
          <w:rFonts w:ascii="Arial Narrow" w:eastAsia="Times New Roman" w:hAnsi="Arial Narrow" w:cs="Arial"/>
          <w:sz w:val="24"/>
          <w:szCs w:val="24"/>
          <w:lang w:eastAsia="fr-FR"/>
        </w:rPr>
        <w:t>techniques</w:t>
      </w:r>
      <w:r w:rsidRPr="0017149F">
        <w:rPr>
          <w:rFonts w:ascii="Arial Narrow" w:eastAsia="Times New Roman" w:hAnsi="Arial Narrow" w:cs="Arial"/>
          <w:sz w:val="24"/>
          <w:szCs w:val="24"/>
          <w:lang w:eastAsia="fr-FR"/>
        </w:rPr>
        <w:t>et</w:t>
      </w:r>
      <w:proofErr w:type="spellEnd"/>
      <w:r w:rsidRPr="0017149F">
        <w:rPr>
          <w:rFonts w:ascii="Arial Narrow" w:eastAsia="Times New Roman" w:hAnsi="Arial Narrow" w:cs="Arial"/>
          <w:sz w:val="24"/>
          <w:szCs w:val="24"/>
          <w:lang w:eastAsia="fr-FR"/>
        </w:rPr>
        <w:t xml:space="preserve"> financières requises pour exécuter le marché de façon satisfaisante) et dont l’offre a été évaluée la </w:t>
      </w:r>
      <w:proofErr w:type="spellStart"/>
      <w:r w:rsidRPr="0017149F">
        <w:rPr>
          <w:rFonts w:ascii="Arial Narrow" w:eastAsia="Times New Roman" w:hAnsi="Arial Narrow" w:cs="Arial"/>
          <w:sz w:val="24"/>
          <w:szCs w:val="24"/>
          <w:lang w:eastAsia="fr-FR"/>
        </w:rPr>
        <w:t>moinsdisante</w:t>
      </w:r>
      <w:proofErr w:type="spellEnd"/>
      <w:r w:rsidRPr="0017149F">
        <w:rPr>
          <w:rFonts w:ascii="Arial Narrow" w:eastAsia="Times New Roman" w:hAnsi="Arial Narrow" w:cs="Arial"/>
          <w:sz w:val="24"/>
          <w:szCs w:val="24"/>
          <w:lang w:eastAsia="fr-FR"/>
        </w:rPr>
        <w:t xml:space="preserve"> en considérant le cas échéant les remises proposées.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34 2. Si l’Appel d’Offres porte sur plusieurs lots, l’attribution se fera selon les prescriptions du RPAO.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34.3-Dans tous les cas, toute attribution d’un marché est matérialisée par une décision du Maî</w:t>
      </w:r>
      <w:r w:rsidR="00921676">
        <w:rPr>
          <w:rFonts w:ascii="Arial Narrow" w:eastAsia="Times New Roman" w:hAnsi="Arial Narrow" w:cs="Arial"/>
          <w:sz w:val="24"/>
          <w:szCs w:val="24"/>
          <w:lang w:eastAsia="fr-FR"/>
        </w:rPr>
        <w:t xml:space="preserve">tre d’Ouvrage </w:t>
      </w:r>
      <w:r w:rsidRPr="0017149F">
        <w:rPr>
          <w:rFonts w:ascii="Arial Narrow" w:eastAsia="Times New Roman" w:hAnsi="Arial Narrow" w:cs="Arial"/>
          <w:sz w:val="24"/>
          <w:szCs w:val="24"/>
          <w:lang w:eastAsia="fr-FR"/>
        </w:rPr>
        <w:t xml:space="preserve">ou du Maître d’Ouvrage Délégué et notifiée à l’attributaire dans un délai </w:t>
      </w:r>
      <w:r w:rsidR="00921676">
        <w:rPr>
          <w:rFonts w:ascii="Arial Narrow" w:eastAsia="Times New Roman" w:hAnsi="Arial Narrow" w:cs="Arial"/>
          <w:sz w:val="24"/>
          <w:szCs w:val="24"/>
          <w:lang w:eastAsia="fr-FR"/>
        </w:rPr>
        <w:t xml:space="preserve">maximum de soixante-douze (72) </w:t>
      </w:r>
      <w:r w:rsidRPr="0017149F">
        <w:rPr>
          <w:rFonts w:ascii="Arial Narrow" w:eastAsia="Times New Roman" w:hAnsi="Arial Narrow" w:cs="Arial"/>
          <w:sz w:val="24"/>
          <w:szCs w:val="24"/>
          <w:lang w:eastAsia="fr-FR"/>
        </w:rPr>
        <w:t xml:space="preserve">heures à compter de sa signature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Toute décision d’attribution d’un marché public par le Maître d’Ouvrage ou le Maître d’Ouvrage Délégu</w:t>
      </w:r>
      <w:r w:rsidR="00921676">
        <w:rPr>
          <w:rFonts w:ascii="Arial Narrow" w:eastAsia="Times New Roman" w:hAnsi="Arial Narrow" w:cs="Arial"/>
          <w:sz w:val="24"/>
          <w:szCs w:val="24"/>
          <w:lang w:eastAsia="fr-FR"/>
        </w:rPr>
        <w:t xml:space="preserve">é est </w:t>
      </w:r>
      <w:r w:rsidRPr="0017149F">
        <w:rPr>
          <w:rFonts w:ascii="Arial Narrow" w:eastAsia="Times New Roman" w:hAnsi="Arial Narrow" w:cs="Arial"/>
          <w:sz w:val="24"/>
          <w:szCs w:val="24"/>
          <w:lang w:eastAsia="fr-FR"/>
        </w:rPr>
        <w:t>insérée, avec indication de prix et de délai, dans le journal des marchés publics é</w:t>
      </w:r>
      <w:r w:rsidR="00921676">
        <w:rPr>
          <w:rFonts w:ascii="Arial Narrow" w:eastAsia="Times New Roman" w:hAnsi="Arial Narrow" w:cs="Arial"/>
          <w:sz w:val="24"/>
          <w:szCs w:val="24"/>
          <w:lang w:eastAsia="fr-FR"/>
        </w:rPr>
        <w:t xml:space="preserve">dité par l’organisme chargé de </w:t>
      </w:r>
      <w:r w:rsidRPr="0017149F">
        <w:rPr>
          <w:rFonts w:ascii="Arial Narrow" w:eastAsia="Times New Roman" w:hAnsi="Arial Narrow" w:cs="Arial"/>
          <w:sz w:val="24"/>
          <w:szCs w:val="24"/>
          <w:lang w:eastAsia="fr-FR"/>
        </w:rPr>
        <w:t>la régulation des marchés publics ou dans toute autre publication habilitée</w:t>
      </w:r>
      <w:r w:rsidR="00921676">
        <w:rPr>
          <w:rFonts w:ascii="Arial Narrow" w:eastAsia="Times New Roman" w:hAnsi="Arial Narrow" w:cs="Arial"/>
          <w:sz w:val="24"/>
          <w:szCs w:val="24"/>
          <w:lang w:eastAsia="fr-FR"/>
        </w:rPr>
        <w:t xml:space="preserve">, notamment dans COLEPS ou sur </w:t>
      </w:r>
      <w:r w:rsidRPr="0017149F">
        <w:rPr>
          <w:rFonts w:ascii="Arial Narrow" w:eastAsia="Times New Roman" w:hAnsi="Arial Narrow" w:cs="Arial"/>
          <w:sz w:val="24"/>
          <w:szCs w:val="24"/>
          <w:lang w:eastAsia="fr-FR"/>
        </w:rPr>
        <w:t>tout autre moyen de communication électronique indiqué par le MO.</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35. Droit du Maître d’Ouvrage ou du Maître d’Ouvrage Délégué de déclarer un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Appel d’Offres infructueux ou d’annuler une procédure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35.1 Le Maître d’Ouvrage ou le Maître d’Ouvrage Délégué se réserve le droit d’a</w:t>
      </w:r>
      <w:r w:rsidR="00921676">
        <w:rPr>
          <w:rFonts w:ascii="Arial Narrow" w:eastAsia="Times New Roman" w:hAnsi="Arial Narrow" w:cs="Arial"/>
          <w:sz w:val="24"/>
          <w:szCs w:val="24"/>
          <w:lang w:eastAsia="fr-FR"/>
        </w:rPr>
        <w:t xml:space="preserve">nnuler un Appel d’Offres ou de </w:t>
      </w:r>
      <w:r w:rsidRPr="0017149F">
        <w:rPr>
          <w:rFonts w:ascii="Arial Narrow" w:eastAsia="Times New Roman" w:hAnsi="Arial Narrow" w:cs="Arial"/>
          <w:sz w:val="24"/>
          <w:szCs w:val="24"/>
          <w:lang w:eastAsia="fr-FR"/>
        </w:rPr>
        <w:t>déclarer un appel d’offres infructueux après avis de la commission des marchés co</w:t>
      </w:r>
      <w:r w:rsidR="00921676">
        <w:rPr>
          <w:rFonts w:ascii="Arial Narrow" w:eastAsia="Times New Roman" w:hAnsi="Arial Narrow" w:cs="Arial"/>
          <w:sz w:val="24"/>
          <w:szCs w:val="24"/>
          <w:lang w:eastAsia="fr-FR"/>
        </w:rPr>
        <w:t>mpétente sans qu’il y’ait lieu à réclamation.</w:t>
      </w:r>
      <w:r w:rsidR="00921676" w:rsidRPr="0017149F">
        <w:rPr>
          <w:rFonts w:ascii="Arial Narrow" w:eastAsia="Times New Roman" w:hAnsi="Arial Narrow" w:cs="Arial"/>
          <w:sz w:val="24"/>
          <w:szCs w:val="24"/>
          <w:lang w:eastAsia="fr-FR"/>
        </w:rPr>
        <w:t xml:space="preserve"> Toutefois</w:t>
      </w:r>
      <w:r w:rsidRPr="0017149F">
        <w:rPr>
          <w:rFonts w:ascii="Arial Narrow" w:eastAsia="Times New Roman" w:hAnsi="Arial Narrow" w:cs="Arial"/>
          <w:sz w:val="24"/>
          <w:szCs w:val="24"/>
          <w:lang w:eastAsia="fr-FR"/>
        </w:rPr>
        <w:t>, lorsque les offres ont déjà été ouvertes, l’annulation est subordonnée à l’accord d</w:t>
      </w:r>
      <w:r w:rsidR="00921676">
        <w:rPr>
          <w:rFonts w:ascii="Arial Narrow" w:eastAsia="Times New Roman" w:hAnsi="Arial Narrow" w:cs="Arial"/>
          <w:sz w:val="24"/>
          <w:szCs w:val="24"/>
          <w:lang w:eastAsia="fr-FR"/>
        </w:rPr>
        <w:t xml:space="preserve">e l’Autorité chargée </w:t>
      </w:r>
      <w:r w:rsidRPr="0017149F">
        <w:rPr>
          <w:rFonts w:ascii="Arial Narrow" w:eastAsia="Times New Roman" w:hAnsi="Arial Narrow" w:cs="Arial"/>
          <w:sz w:val="24"/>
          <w:szCs w:val="24"/>
          <w:lang w:eastAsia="fr-FR"/>
        </w:rPr>
        <w:t>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35.2 Le Maître d'Ouvrage ou Maître d’Ouvrage Délégué notifie la décision d'annulation ou celle déclarant l’appel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d’offres</w:t>
      </w:r>
      <w:proofErr w:type="gramEnd"/>
      <w:r w:rsidRPr="0017149F">
        <w:rPr>
          <w:rFonts w:ascii="Arial Narrow" w:eastAsia="Times New Roman" w:hAnsi="Arial Narrow" w:cs="Arial"/>
          <w:sz w:val="24"/>
          <w:szCs w:val="24"/>
          <w:lang w:eastAsia="fr-FR"/>
        </w:rPr>
        <w:t xml:space="preserve"> infructueux, au Président de la Commission de Passation des Marchés, avec copie à l’organis</w:t>
      </w:r>
      <w:r w:rsidR="00921676">
        <w:rPr>
          <w:rFonts w:ascii="Arial Narrow" w:eastAsia="Times New Roman" w:hAnsi="Arial Narrow" w:cs="Arial"/>
          <w:sz w:val="24"/>
          <w:szCs w:val="24"/>
          <w:lang w:eastAsia="fr-FR"/>
        </w:rPr>
        <w:t xml:space="preserve">me chargé </w:t>
      </w:r>
      <w:r w:rsidRPr="0017149F">
        <w:rPr>
          <w:rFonts w:ascii="Arial Narrow" w:eastAsia="Times New Roman" w:hAnsi="Arial Narrow" w:cs="Arial"/>
          <w:sz w:val="24"/>
          <w:szCs w:val="24"/>
          <w:lang w:eastAsia="fr-FR"/>
        </w:rPr>
        <w:t xml:space="preserve">de la régulation des marchés publics.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35.3 En cas d'allotissement, les dispositions prévues aux alinéas ci-dessus sont applicables à chacun des lots.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36. Notification de l’attribution du marché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36.1 Toute attribution d’un marché est matérialisée par une décision du Maître d’Ouvrage ou du Maître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d’Ouvrage</w:t>
      </w:r>
      <w:proofErr w:type="gramEnd"/>
      <w:r w:rsidRPr="0017149F">
        <w:rPr>
          <w:rFonts w:ascii="Arial Narrow" w:eastAsia="Times New Roman" w:hAnsi="Arial Narrow" w:cs="Arial"/>
          <w:sz w:val="24"/>
          <w:szCs w:val="24"/>
          <w:lang w:eastAsia="fr-FR"/>
        </w:rPr>
        <w:t xml:space="preserve"> Délégué et notifiée à l’attributaire dans un délai maximum de soixan</w:t>
      </w:r>
      <w:r w:rsidR="00921676">
        <w:rPr>
          <w:rFonts w:ascii="Arial Narrow" w:eastAsia="Times New Roman" w:hAnsi="Arial Narrow" w:cs="Arial"/>
          <w:sz w:val="24"/>
          <w:szCs w:val="24"/>
          <w:lang w:eastAsia="fr-FR"/>
        </w:rPr>
        <w:t xml:space="preserve">te-douze (72) heures à compter </w:t>
      </w:r>
      <w:r w:rsidRPr="0017149F">
        <w:rPr>
          <w:rFonts w:ascii="Arial Narrow" w:eastAsia="Times New Roman" w:hAnsi="Arial Narrow" w:cs="Arial"/>
          <w:sz w:val="24"/>
          <w:szCs w:val="24"/>
          <w:lang w:eastAsia="fr-FR"/>
        </w:rPr>
        <w:t>de sa signature.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36.2. Avant l’expiration du délai de validité des offres fixé par le RPAO, le Maître d’Ouvrage ou le Maître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d’Ouvrage</w:t>
      </w:r>
      <w:proofErr w:type="gramEnd"/>
      <w:r w:rsidRPr="0017149F">
        <w:rPr>
          <w:rFonts w:ascii="Arial Narrow" w:eastAsia="Times New Roman" w:hAnsi="Arial Narrow" w:cs="Arial"/>
          <w:sz w:val="24"/>
          <w:szCs w:val="24"/>
          <w:lang w:eastAsia="fr-FR"/>
        </w:rPr>
        <w:t xml:space="preserve"> Délégué notifiera à l’attributaire du marché par télécopie confirmé</w:t>
      </w:r>
      <w:r w:rsidR="00921676">
        <w:rPr>
          <w:rFonts w:ascii="Arial Narrow" w:eastAsia="Times New Roman" w:hAnsi="Arial Narrow" w:cs="Arial"/>
          <w:sz w:val="24"/>
          <w:szCs w:val="24"/>
          <w:lang w:eastAsia="fr-FR"/>
        </w:rPr>
        <w:t xml:space="preserve">e par lettre recommandée ou </w:t>
      </w:r>
      <w:proofErr w:type="spellStart"/>
      <w:r w:rsidR="00921676">
        <w:rPr>
          <w:rFonts w:ascii="Arial Narrow" w:eastAsia="Times New Roman" w:hAnsi="Arial Narrow" w:cs="Arial"/>
          <w:sz w:val="24"/>
          <w:szCs w:val="24"/>
          <w:lang w:eastAsia="fr-FR"/>
        </w:rPr>
        <w:t>par</w:t>
      </w:r>
      <w:r w:rsidRPr="0017149F">
        <w:rPr>
          <w:rFonts w:ascii="Arial Narrow" w:eastAsia="Times New Roman" w:hAnsi="Arial Narrow" w:cs="Arial"/>
          <w:sz w:val="24"/>
          <w:szCs w:val="24"/>
          <w:lang w:eastAsia="fr-FR"/>
        </w:rPr>
        <w:t>tout</w:t>
      </w:r>
      <w:proofErr w:type="spellEnd"/>
      <w:r w:rsidRPr="0017149F">
        <w:rPr>
          <w:rFonts w:ascii="Arial Narrow" w:eastAsia="Times New Roman" w:hAnsi="Arial Narrow" w:cs="Arial"/>
          <w:sz w:val="24"/>
          <w:szCs w:val="24"/>
          <w:lang w:eastAsia="fr-FR"/>
        </w:rPr>
        <w:t xml:space="preserve"> autre moyen que sa soumission a été retenue. Cette lettre indiquera le montant que le Maître d’ouvrag</w:t>
      </w:r>
      <w:r w:rsidR="00921676">
        <w:rPr>
          <w:rFonts w:ascii="Arial Narrow" w:eastAsia="Times New Roman" w:hAnsi="Arial Narrow" w:cs="Arial"/>
          <w:sz w:val="24"/>
          <w:szCs w:val="24"/>
          <w:lang w:eastAsia="fr-FR"/>
        </w:rPr>
        <w:t xml:space="preserve">e ou </w:t>
      </w:r>
      <w:r w:rsidRPr="0017149F">
        <w:rPr>
          <w:rFonts w:ascii="Arial Narrow" w:eastAsia="Times New Roman" w:hAnsi="Arial Narrow" w:cs="Arial"/>
          <w:sz w:val="24"/>
          <w:szCs w:val="24"/>
          <w:lang w:eastAsia="fr-FR"/>
        </w:rPr>
        <w:t>le Maître d’Ouvrage Délégué paiera au cocontractant de l’administration au titre</w:t>
      </w:r>
      <w:r w:rsidR="00921676">
        <w:rPr>
          <w:rFonts w:ascii="Arial Narrow" w:eastAsia="Times New Roman" w:hAnsi="Arial Narrow" w:cs="Arial"/>
          <w:sz w:val="24"/>
          <w:szCs w:val="24"/>
          <w:lang w:eastAsia="fr-FR"/>
        </w:rPr>
        <w:t xml:space="preserve"> de l’exécution des travaux et </w:t>
      </w:r>
      <w:r w:rsidRPr="0017149F">
        <w:rPr>
          <w:rFonts w:ascii="Arial Narrow" w:eastAsia="Times New Roman" w:hAnsi="Arial Narrow" w:cs="Arial"/>
          <w:sz w:val="24"/>
          <w:szCs w:val="24"/>
          <w:lang w:eastAsia="fr-FR"/>
        </w:rPr>
        <w:t>le délai d’exécution.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37. Publication des résultats d’attribution du marché et recours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37.1. Le Maître d’Ouvrage ou le Maître d’Ouvrage Délégué dispose d’un délai de </w:t>
      </w:r>
      <w:r w:rsidR="00921676">
        <w:rPr>
          <w:rFonts w:ascii="Arial Narrow" w:eastAsia="Times New Roman" w:hAnsi="Arial Narrow" w:cs="Arial"/>
          <w:sz w:val="24"/>
          <w:szCs w:val="24"/>
          <w:lang w:eastAsia="fr-FR"/>
        </w:rPr>
        <w:t xml:space="preserve">cinq (05) jours ouvrables pour </w:t>
      </w:r>
      <w:r w:rsidRPr="0017149F">
        <w:rPr>
          <w:rFonts w:ascii="Arial Narrow" w:eastAsia="Times New Roman" w:hAnsi="Arial Narrow" w:cs="Arial"/>
          <w:sz w:val="24"/>
          <w:szCs w:val="24"/>
          <w:lang w:eastAsia="fr-FR"/>
        </w:rPr>
        <w:t>la signature de la décision d’attribution et la publication des résultats à compter</w:t>
      </w:r>
      <w:r w:rsidR="00921676">
        <w:rPr>
          <w:rFonts w:ascii="Arial Narrow" w:eastAsia="Times New Roman" w:hAnsi="Arial Narrow" w:cs="Arial"/>
          <w:sz w:val="24"/>
          <w:szCs w:val="24"/>
          <w:lang w:eastAsia="fr-FR"/>
        </w:rPr>
        <w:t xml:space="preserve"> de la date de réception de la </w:t>
      </w:r>
      <w:r w:rsidRPr="0017149F">
        <w:rPr>
          <w:rFonts w:ascii="Arial Narrow" w:eastAsia="Times New Roman" w:hAnsi="Arial Narrow" w:cs="Arial"/>
          <w:sz w:val="24"/>
          <w:szCs w:val="24"/>
          <w:lang w:eastAsia="fr-FR"/>
        </w:rPr>
        <w:t>proposition d’attribution finale de la Commission des Marchés compétente, s</w:t>
      </w:r>
      <w:r w:rsidR="00921676">
        <w:rPr>
          <w:rFonts w:ascii="Arial Narrow" w:eastAsia="Times New Roman" w:hAnsi="Arial Narrow" w:cs="Arial"/>
          <w:sz w:val="24"/>
          <w:szCs w:val="24"/>
          <w:lang w:eastAsia="fr-FR"/>
        </w:rPr>
        <w:t xml:space="preserve">auf en cas de suspension de la </w:t>
      </w:r>
      <w:r w:rsidRPr="0017149F">
        <w:rPr>
          <w:rFonts w:ascii="Arial Narrow" w:eastAsia="Times New Roman" w:hAnsi="Arial Narrow" w:cs="Arial"/>
          <w:sz w:val="24"/>
          <w:szCs w:val="24"/>
          <w:lang w:eastAsia="fr-FR"/>
        </w:rPr>
        <w:t>procédure.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37.2. Toute décision d’attribution d’un marché public par le Maître d’Ouvrage ou le Maître d’Ouvrage </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Délégué, est insérée avec indication du montant de l’Offre de l’attributaire et du délai, dans le journal des marchés publics édité par l’organisme chargé de la régulation des march</w:t>
      </w:r>
      <w:r w:rsidR="00921676">
        <w:rPr>
          <w:rFonts w:ascii="Arial Narrow" w:eastAsia="Times New Roman" w:hAnsi="Arial Narrow" w:cs="Arial"/>
          <w:sz w:val="24"/>
          <w:szCs w:val="24"/>
          <w:lang w:eastAsia="fr-FR"/>
        </w:rPr>
        <w:t xml:space="preserve">és publics ou dans toute autre </w:t>
      </w:r>
      <w:r w:rsidR="00F12AF9" w:rsidRPr="0017149F">
        <w:rPr>
          <w:rFonts w:ascii="Arial Narrow" w:eastAsia="Times New Roman" w:hAnsi="Arial Narrow" w:cs="Arial"/>
          <w:sz w:val="24"/>
          <w:szCs w:val="24"/>
          <w:lang w:eastAsia="fr-FR"/>
        </w:rPr>
        <w:t>publication habilitée.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37.3 Dès publication des résultats p o r t </w:t>
      </w:r>
      <w:proofErr w:type="gramStart"/>
      <w:r w:rsidRPr="0017149F">
        <w:rPr>
          <w:rFonts w:ascii="Arial Narrow" w:eastAsia="Times New Roman" w:hAnsi="Arial Narrow" w:cs="Arial"/>
          <w:sz w:val="24"/>
          <w:szCs w:val="24"/>
          <w:lang w:eastAsia="fr-FR"/>
        </w:rPr>
        <w:t>a</w:t>
      </w:r>
      <w:proofErr w:type="gramEnd"/>
      <w:r w:rsidRPr="0017149F">
        <w:rPr>
          <w:rFonts w:ascii="Arial Narrow" w:eastAsia="Times New Roman" w:hAnsi="Arial Narrow" w:cs="Arial"/>
          <w:sz w:val="24"/>
          <w:szCs w:val="24"/>
          <w:lang w:eastAsia="fr-FR"/>
        </w:rPr>
        <w:t xml:space="preserve"> n t attribution, le Maître d’Ouvrage</w:t>
      </w:r>
      <w:r w:rsidR="00921676">
        <w:rPr>
          <w:rFonts w:ascii="Arial Narrow" w:eastAsia="Times New Roman" w:hAnsi="Arial Narrow" w:cs="Arial"/>
          <w:sz w:val="24"/>
          <w:szCs w:val="24"/>
          <w:lang w:eastAsia="fr-FR"/>
        </w:rPr>
        <w:t xml:space="preserve"> ou le Maître d’Ouvrage </w:t>
      </w:r>
      <w:proofErr w:type="spellStart"/>
      <w:r w:rsidR="00921676">
        <w:rPr>
          <w:rFonts w:ascii="Arial Narrow" w:eastAsia="Times New Roman" w:hAnsi="Arial Narrow" w:cs="Arial"/>
          <w:sz w:val="24"/>
          <w:szCs w:val="24"/>
          <w:lang w:eastAsia="fr-FR"/>
        </w:rPr>
        <w:t>Délégué</w:t>
      </w:r>
      <w:r w:rsidRPr="0017149F">
        <w:rPr>
          <w:rFonts w:ascii="Arial Narrow" w:eastAsia="Times New Roman" w:hAnsi="Arial Narrow" w:cs="Arial"/>
          <w:sz w:val="24"/>
          <w:szCs w:val="24"/>
          <w:lang w:eastAsia="fr-FR"/>
        </w:rPr>
        <w:t>adresse</w:t>
      </w:r>
      <w:proofErr w:type="spellEnd"/>
      <w:r w:rsidRPr="0017149F">
        <w:rPr>
          <w:rFonts w:ascii="Arial Narrow" w:eastAsia="Times New Roman" w:hAnsi="Arial Narrow" w:cs="Arial"/>
          <w:sz w:val="24"/>
          <w:szCs w:val="24"/>
          <w:lang w:eastAsia="fr-FR"/>
        </w:rPr>
        <w:t xml:space="preserve"> à chaque soumissionnaire qui en fait la demande, un ext</w:t>
      </w:r>
      <w:r w:rsidR="007313E0">
        <w:rPr>
          <w:rFonts w:ascii="Arial Narrow" w:eastAsia="Times New Roman" w:hAnsi="Arial Narrow" w:cs="Arial"/>
          <w:sz w:val="24"/>
          <w:szCs w:val="24"/>
          <w:lang w:eastAsia="fr-FR"/>
        </w:rPr>
        <w:t xml:space="preserve">rait du rapport d’analyse le </w:t>
      </w:r>
      <w:r w:rsidRPr="0017149F">
        <w:rPr>
          <w:rFonts w:ascii="Arial Narrow" w:eastAsia="Times New Roman" w:hAnsi="Arial Narrow" w:cs="Arial"/>
          <w:sz w:val="24"/>
          <w:szCs w:val="24"/>
          <w:lang w:eastAsia="fr-FR"/>
        </w:rPr>
        <w:t>concernant.</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37.4. Après la publication du résultat de l’attribution, les offres non retirées d</w:t>
      </w:r>
      <w:r w:rsidR="00921676">
        <w:rPr>
          <w:rFonts w:ascii="Arial Narrow" w:eastAsia="Times New Roman" w:hAnsi="Arial Narrow" w:cs="Arial"/>
          <w:sz w:val="24"/>
          <w:szCs w:val="24"/>
          <w:lang w:eastAsia="fr-FR"/>
        </w:rPr>
        <w:t xml:space="preserve">ans un délai maximal de quinze </w:t>
      </w:r>
      <w:r w:rsidRPr="0017149F">
        <w:rPr>
          <w:rFonts w:ascii="Arial Narrow" w:eastAsia="Times New Roman" w:hAnsi="Arial Narrow" w:cs="Arial"/>
          <w:sz w:val="24"/>
          <w:szCs w:val="24"/>
          <w:lang w:eastAsia="fr-FR"/>
        </w:rPr>
        <w:t>(15) jours seront détruites, sans qu’il y ait lieu à réclamation, à l’exception de l’e</w:t>
      </w:r>
      <w:r w:rsidR="00921676">
        <w:rPr>
          <w:rFonts w:ascii="Arial Narrow" w:eastAsia="Times New Roman" w:hAnsi="Arial Narrow" w:cs="Arial"/>
          <w:sz w:val="24"/>
          <w:szCs w:val="24"/>
          <w:lang w:eastAsia="fr-FR"/>
        </w:rPr>
        <w:t xml:space="preserve">xemplaire destiné à l’organisme </w:t>
      </w:r>
      <w:r w:rsidRPr="0017149F">
        <w:rPr>
          <w:rFonts w:ascii="Arial Narrow" w:eastAsia="Times New Roman" w:hAnsi="Arial Narrow" w:cs="Arial"/>
          <w:sz w:val="24"/>
          <w:szCs w:val="24"/>
          <w:lang w:eastAsia="fr-FR"/>
        </w:rPr>
        <w:t>chargé de la régulation des marchés publics si celle-ci n’a pas été collectée séance tenante.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37. 5. En cas de recours, il doit être adressé, au Comité chargé de l’examen des recours avec copi</w:t>
      </w:r>
      <w:r w:rsidR="00921676">
        <w:rPr>
          <w:rFonts w:ascii="Arial Narrow" w:eastAsia="Times New Roman" w:hAnsi="Arial Narrow" w:cs="Arial"/>
          <w:sz w:val="24"/>
          <w:szCs w:val="24"/>
          <w:lang w:eastAsia="fr-FR"/>
        </w:rPr>
        <w:t xml:space="preserve">es au Maître </w:t>
      </w:r>
      <w:r w:rsidRPr="0017149F">
        <w:rPr>
          <w:rFonts w:ascii="Arial Narrow" w:eastAsia="Times New Roman" w:hAnsi="Arial Narrow" w:cs="Arial"/>
          <w:sz w:val="24"/>
          <w:szCs w:val="24"/>
          <w:lang w:eastAsia="fr-FR"/>
        </w:rPr>
        <w:t>d’Ouvrage ou au Maître d’Ouvrage Délégué, au Président de la Commi</w:t>
      </w:r>
      <w:r w:rsidR="00921676">
        <w:rPr>
          <w:rFonts w:ascii="Arial Narrow" w:eastAsia="Times New Roman" w:hAnsi="Arial Narrow" w:cs="Arial"/>
          <w:sz w:val="24"/>
          <w:szCs w:val="24"/>
          <w:lang w:eastAsia="fr-FR"/>
        </w:rPr>
        <w:t xml:space="preserve">ssion de passation des marchés </w:t>
      </w:r>
      <w:r w:rsidRPr="0017149F">
        <w:rPr>
          <w:rFonts w:ascii="Arial Narrow" w:eastAsia="Times New Roman" w:hAnsi="Arial Narrow" w:cs="Arial"/>
          <w:sz w:val="24"/>
          <w:szCs w:val="24"/>
          <w:lang w:eastAsia="fr-FR"/>
        </w:rPr>
        <w:t>concernée, à l’Organisme chargé de la Régulation des Marchés Public</w:t>
      </w:r>
      <w:r w:rsidR="00921676">
        <w:rPr>
          <w:rFonts w:ascii="Arial Narrow" w:eastAsia="Times New Roman" w:hAnsi="Arial Narrow" w:cs="Arial"/>
          <w:sz w:val="24"/>
          <w:szCs w:val="24"/>
          <w:lang w:eastAsia="fr-FR"/>
        </w:rPr>
        <w:t xml:space="preserve">s, et à l’Autorité chargée des marchés </w:t>
      </w:r>
      <w:proofErr w:type="spellStart"/>
      <w:r w:rsidR="00921676">
        <w:rPr>
          <w:rFonts w:ascii="Arial Narrow" w:eastAsia="Times New Roman" w:hAnsi="Arial Narrow" w:cs="Arial"/>
          <w:sz w:val="24"/>
          <w:szCs w:val="24"/>
          <w:lang w:eastAsia="fr-FR"/>
        </w:rPr>
        <w:t>publics.</w:t>
      </w:r>
      <w:r w:rsidRPr="0017149F">
        <w:rPr>
          <w:rFonts w:ascii="Arial Narrow" w:eastAsia="Times New Roman" w:hAnsi="Arial Narrow" w:cs="Arial"/>
          <w:sz w:val="24"/>
          <w:szCs w:val="24"/>
          <w:lang w:eastAsia="fr-FR"/>
        </w:rPr>
        <w:t>Il</w:t>
      </w:r>
      <w:proofErr w:type="spellEnd"/>
      <w:r w:rsidRPr="0017149F">
        <w:rPr>
          <w:rFonts w:ascii="Arial Narrow" w:eastAsia="Times New Roman" w:hAnsi="Arial Narrow" w:cs="Arial"/>
          <w:sz w:val="24"/>
          <w:szCs w:val="24"/>
          <w:lang w:eastAsia="fr-FR"/>
        </w:rPr>
        <w:t xml:space="preserve"> doit intervenir dans un délai maximum de cinq (05) jours ouvrables après la publication des résultats.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37.6 Ce recours peut donner lieu à la suspension de la procédure à l’appréciati</w:t>
      </w:r>
      <w:r w:rsidR="00921676">
        <w:rPr>
          <w:rFonts w:ascii="Arial Narrow" w:eastAsia="Times New Roman" w:hAnsi="Arial Narrow" w:cs="Arial"/>
          <w:sz w:val="24"/>
          <w:szCs w:val="24"/>
          <w:lang w:eastAsia="fr-FR"/>
        </w:rPr>
        <w:t xml:space="preserve">on de l’organisme chargé de la </w:t>
      </w:r>
      <w:r w:rsidRPr="0017149F">
        <w:rPr>
          <w:rFonts w:ascii="Arial Narrow" w:eastAsia="Times New Roman" w:hAnsi="Arial Narrow" w:cs="Arial"/>
          <w:sz w:val="24"/>
          <w:szCs w:val="24"/>
          <w:lang w:eastAsia="fr-FR"/>
        </w:rPr>
        <w:t>régulation des marchés publics.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Article 38. Signature du marché</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38.1. Après publication des résultats, le Maître d’Ouvrage ou le Maître d’Ouvr</w:t>
      </w:r>
      <w:r w:rsidR="00921676">
        <w:rPr>
          <w:rFonts w:ascii="Arial Narrow" w:eastAsia="Times New Roman" w:hAnsi="Arial Narrow" w:cs="Arial"/>
          <w:sz w:val="24"/>
          <w:szCs w:val="24"/>
          <w:lang w:eastAsia="fr-FR"/>
        </w:rPr>
        <w:t xml:space="preserve">age Délégué dispose d’un délai </w:t>
      </w:r>
      <w:r w:rsidRPr="0017149F">
        <w:rPr>
          <w:rFonts w:ascii="Arial Narrow" w:eastAsia="Times New Roman" w:hAnsi="Arial Narrow" w:cs="Arial"/>
          <w:sz w:val="24"/>
          <w:szCs w:val="24"/>
          <w:lang w:eastAsia="fr-FR"/>
        </w:rPr>
        <w:t>de cinq (05) jours ouvrables pour la signature du marché à compter de la dat</w:t>
      </w:r>
      <w:r w:rsidR="00921676">
        <w:rPr>
          <w:rFonts w:ascii="Arial Narrow" w:eastAsia="Times New Roman" w:hAnsi="Arial Narrow" w:cs="Arial"/>
          <w:sz w:val="24"/>
          <w:szCs w:val="24"/>
          <w:lang w:eastAsia="fr-FR"/>
        </w:rPr>
        <w:t xml:space="preserve">e de souscription du projet de </w:t>
      </w:r>
      <w:r w:rsidRPr="0017149F">
        <w:rPr>
          <w:rFonts w:ascii="Arial Narrow" w:eastAsia="Times New Roman" w:hAnsi="Arial Narrow" w:cs="Arial"/>
          <w:sz w:val="24"/>
          <w:szCs w:val="24"/>
          <w:lang w:eastAsia="fr-FR"/>
        </w:rPr>
        <w:t>marché par l’attributaire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38.2. L’attributaire du marché dispose d’un délai de quinze (15) jours ouvrables </w:t>
      </w:r>
      <w:r w:rsidR="00921676">
        <w:rPr>
          <w:rFonts w:ascii="Arial Narrow" w:eastAsia="Times New Roman" w:hAnsi="Arial Narrow" w:cs="Arial"/>
          <w:sz w:val="24"/>
          <w:szCs w:val="24"/>
          <w:lang w:eastAsia="fr-FR"/>
        </w:rPr>
        <w:t xml:space="preserve">à compter de sa réception pour </w:t>
      </w:r>
      <w:r w:rsidRPr="0017149F">
        <w:rPr>
          <w:rFonts w:ascii="Arial Narrow" w:eastAsia="Times New Roman" w:hAnsi="Arial Narrow" w:cs="Arial"/>
          <w:sz w:val="24"/>
          <w:szCs w:val="24"/>
          <w:lang w:eastAsia="fr-FR"/>
        </w:rPr>
        <w:t>souscrire le marché ou la lettre commande. Passé ce délai, le Maître d’</w:t>
      </w:r>
      <w:r w:rsidR="00921676">
        <w:rPr>
          <w:rFonts w:ascii="Arial Narrow" w:eastAsia="Times New Roman" w:hAnsi="Arial Narrow" w:cs="Arial"/>
          <w:sz w:val="24"/>
          <w:szCs w:val="24"/>
          <w:lang w:eastAsia="fr-FR"/>
        </w:rPr>
        <w:t xml:space="preserve">Ouvrage ou le Maître d’Ouvrage </w:t>
      </w:r>
      <w:r w:rsidRPr="0017149F">
        <w:rPr>
          <w:rFonts w:ascii="Arial Narrow" w:eastAsia="Times New Roman" w:hAnsi="Arial Narrow" w:cs="Arial"/>
          <w:sz w:val="24"/>
          <w:szCs w:val="24"/>
          <w:lang w:eastAsia="fr-FR"/>
        </w:rPr>
        <w:t>Délégué se réserve le droit d’annuler la décision d’attribution après mis</w:t>
      </w:r>
      <w:r w:rsidR="00921676">
        <w:rPr>
          <w:rFonts w:ascii="Arial Narrow" w:eastAsia="Times New Roman" w:hAnsi="Arial Narrow" w:cs="Arial"/>
          <w:sz w:val="24"/>
          <w:szCs w:val="24"/>
          <w:lang w:eastAsia="fr-FR"/>
        </w:rPr>
        <w:t xml:space="preserve">e en demeure de l’attributaire </w:t>
      </w:r>
      <w:r w:rsidRPr="0017149F">
        <w:rPr>
          <w:rFonts w:ascii="Arial Narrow" w:eastAsia="Times New Roman" w:hAnsi="Arial Narrow" w:cs="Arial"/>
          <w:sz w:val="24"/>
          <w:szCs w:val="24"/>
          <w:lang w:eastAsia="fr-FR"/>
        </w:rPr>
        <w:t>restée sans suite. Dans ce cas, le cautionnement de soumission est sais</w:t>
      </w:r>
      <w:r w:rsidR="00921676">
        <w:rPr>
          <w:rFonts w:ascii="Arial Narrow" w:eastAsia="Times New Roman" w:hAnsi="Arial Narrow" w:cs="Arial"/>
          <w:sz w:val="24"/>
          <w:szCs w:val="24"/>
          <w:lang w:eastAsia="fr-FR"/>
        </w:rPr>
        <w:t xml:space="preserve">i et le marché est attribué au </w:t>
      </w:r>
      <w:r w:rsidRPr="0017149F">
        <w:rPr>
          <w:rFonts w:ascii="Arial Narrow" w:eastAsia="Times New Roman" w:hAnsi="Arial Narrow" w:cs="Arial"/>
          <w:sz w:val="24"/>
          <w:szCs w:val="24"/>
          <w:lang w:eastAsia="fr-FR"/>
        </w:rPr>
        <w:t>candidat classé en seconde position.</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38.3. Le Maître d’Ouvrage ou le Maître d’Ouvrage Délégué dispose d’un déla</w:t>
      </w:r>
      <w:r w:rsidR="00921676">
        <w:rPr>
          <w:rFonts w:ascii="Arial Narrow" w:eastAsia="Times New Roman" w:hAnsi="Arial Narrow" w:cs="Arial"/>
          <w:sz w:val="24"/>
          <w:szCs w:val="24"/>
          <w:lang w:eastAsia="fr-FR"/>
        </w:rPr>
        <w:t xml:space="preserve">i de cinq (05) jours ouvrables </w:t>
      </w:r>
      <w:r w:rsidRPr="0017149F">
        <w:rPr>
          <w:rFonts w:ascii="Arial Narrow" w:eastAsia="Times New Roman" w:hAnsi="Arial Narrow" w:cs="Arial"/>
          <w:sz w:val="24"/>
          <w:szCs w:val="24"/>
          <w:lang w:eastAsia="fr-FR"/>
        </w:rPr>
        <w:t>pour la signature du marché, à compter de la date de réception du projet de marché</w:t>
      </w:r>
      <w:r w:rsidR="00921676">
        <w:rPr>
          <w:rFonts w:ascii="Arial Narrow" w:eastAsia="Times New Roman" w:hAnsi="Arial Narrow" w:cs="Arial"/>
          <w:sz w:val="24"/>
          <w:szCs w:val="24"/>
          <w:lang w:eastAsia="fr-FR"/>
        </w:rPr>
        <w:t xml:space="preserve"> souscrit par l’attributaire ; </w:t>
      </w:r>
      <w:r w:rsidRPr="0017149F">
        <w:rPr>
          <w:rFonts w:ascii="Arial Narrow" w:eastAsia="Times New Roman" w:hAnsi="Arial Narrow" w:cs="Arial"/>
          <w:sz w:val="24"/>
          <w:szCs w:val="24"/>
          <w:lang w:eastAsia="fr-FR"/>
        </w:rPr>
        <w:t>ou pour les marchés de gré à gré, à compter de la date de réception de l’avis de la Commission Central</w:t>
      </w:r>
      <w:r w:rsidR="00921676">
        <w:rPr>
          <w:rFonts w:ascii="Arial Narrow" w:eastAsia="Times New Roman" w:hAnsi="Arial Narrow" w:cs="Arial"/>
          <w:sz w:val="24"/>
          <w:szCs w:val="24"/>
          <w:lang w:eastAsia="fr-FR"/>
        </w:rPr>
        <w:t xml:space="preserve">e de </w:t>
      </w:r>
      <w:r w:rsidRPr="0017149F">
        <w:rPr>
          <w:rFonts w:ascii="Arial Narrow" w:eastAsia="Times New Roman" w:hAnsi="Arial Narrow" w:cs="Arial"/>
          <w:sz w:val="24"/>
          <w:szCs w:val="24"/>
          <w:lang w:eastAsia="fr-FR"/>
        </w:rPr>
        <w:t>Contrôle des Marchés compétente, après leur souscription par l’attributaire.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38.4. Le Maître d’Ouvrage ou le Maître d’Ouvrage Délégué notifie le marché à s</w:t>
      </w:r>
      <w:r w:rsidR="00F3435F">
        <w:rPr>
          <w:rFonts w:ascii="Arial Narrow" w:eastAsia="Times New Roman" w:hAnsi="Arial Narrow" w:cs="Arial"/>
          <w:sz w:val="24"/>
          <w:szCs w:val="24"/>
          <w:lang w:eastAsia="fr-FR"/>
        </w:rPr>
        <w:t xml:space="preserve">on titulaire dans les cinq (5) </w:t>
      </w:r>
      <w:r w:rsidRPr="0017149F">
        <w:rPr>
          <w:rFonts w:ascii="Arial Narrow" w:eastAsia="Times New Roman" w:hAnsi="Arial Narrow" w:cs="Arial"/>
          <w:sz w:val="24"/>
          <w:szCs w:val="24"/>
          <w:lang w:eastAsia="fr-FR"/>
        </w:rPr>
        <w:t>jours ouvrables qui suivent la date de sa signature.</w:t>
      </w:r>
    </w:p>
    <w:p w:rsidR="00612A0C"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38.4. L’attributaire du marché dispose d’un délai de quinze (15) jours ouvrables </w:t>
      </w:r>
      <w:r w:rsidR="00F3435F">
        <w:rPr>
          <w:rFonts w:ascii="Arial Narrow" w:eastAsia="Times New Roman" w:hAnsi="Arial Narrow" w:cs="Arial"/>
          <w:sz w:val="24"/>
          <w:szCs w:val="24"/>
          <w:lang w:eastAsia="fr-FR"/>
        </w:rPr>
        <w:t xml:space="preserve">à compter de sa réception pour </w:t>
      </w:r>
      <w:r w:rsidRPr="0017149F">
        <w:rPr>
          <w:rFonts w:ascii="Arial Narrow" w:eastAsia="Times New Roman" w:hAnsi="Arial Narrow" w:cs="Arial"/>
          <w:sz w:val="24"/>
          <w:szCs w:val="24"/>
          <w:lang w:eastAsia="fr-FR"/>
        </w:rPr>
        <w:t>souscrire le marché ou la lettre-commande pour souscrire le marché ou la lettr</w:t>
      </w:r>
      <w:r w:rsidR="00F3435F">
        <w:rPr>
          <w:rFonts w:ascii="Arial Narrow" w:eastAsia="Times New Roman" w:hAnsi="Arial Narrow" w:cs="Arial"/>
          <w:sz w:val="24"/>
          <w:szCs w:val="24"/>
          <w:lang w:eastAsia="fr-FR"/>
        </w:rPr>
        <w:t xml:space="preserve">e-commande. Passé ce délai, le </w:t>
      </w:r>
      <w:r w:rsidRPr="0017149F">
        <w:rPr>
          <w:rFonts w:ascii="Arial Narrow" w:eastAsia="Times New Roman" w:hAnsi="Arial Narrow" w:cs="Arial"/>
          <w:sz w:val="24"/>
          <w:szCs w:val="24"/>
          <w:lang w:eastAsia="fr-FR"/>
        </w:rPr>
        <w:t>Maître d’Ouvrage ou le Maître d’Ouvrage Délégué se réserve le droit d’annuler l</w:t>
      </w:r>
      <w:r w:rsidR="00F3435F">
        <w:rPr>
          <w:rFonts w:ascii="Arial Narrow" w:eastAsia="Times New Roman" w:hAnsi="Arial Narrow" w:cs="Arial"/>
          <w:sz w:val="24"/>
          <w:szCs w:val="24"/>
          <w:lang w:eastAsia="fr-FR"/>
        </w:rPr>
        <w:t xml:space="preserve">a décision d’attribution après </w:t>
      </w:r>
      <w:r w:rsidRPr="0017149F">
        <w:rPr>
          <w:rFonts w:ascii="Arial Narrow" w:eastAsia="Times New Roman" w:hAnsi="Arial Narrow" w:cs="Arial"/>
          <w:sz w:val="24"/>
          <w:szCs w:val="24"/>
          <w:lang w:eastAsia="fr-FR"/>
        </w:rPr>
        <w:t>mise en demeure de l’attributaire restée sans suite. Dans ce cas, le cautionnemen</w:t>
      </w:r>
      <w:r w:rsidR="00F3435F">
        <w:rPr>
          <w:rFonts w:ascii="Arial Narrow" w:eastAsia="Times New Roman" w:hAnsi="Arial Narrow" w:cs="Arial"/>
          <w:sz w:val="24"/>
          <w:szCs w:val="24"/>
          <w:lang w:eastAsia="fr-FR"/>
        </w:rPr>
        <w:t xml:space="preserve">t de soumission est saisi et </w:t>
      </w:r>
      <w:r w:rsidRPr="0017149F">
        <w:rPr>
          <w:rFonts w:ascii="Arial Narrow" w:eastAsia="Times New Roman" w:hAnsi="Arial Narrow" w:cs="Arial"/>
          <w:sz w:val="24"/>
          <w:szCs w:val="24"/>
          <w:lang w:eastAsia="fr-FR"/>
        </w:rPr>
        <w:t>le marché est attribué au candi</w:t>
      </w:r>
      <w:r w:rsidR="007313E0">
        <w:rPr>
          <w:rFonts w:ascii="Arial Narrow" w:eastAsia="Times New Roman" w:hAnsi="Arial Narrow" w:cs="Arial"/>
          <w:sz w:val="24"/>
          <w:szCs w:val="24"/>
          <w:lang w:eastAsia="fr-FR"/>
        </w:rPr>
        <w:t>dat classé en seconde position.</w:t>
      </w:r>
    </w:p>
    <w:p w:rsidR="00B95189" w:rsidRPr="0017149F" w:rsidRDefault="00B95189"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39. Cautionnement définitif</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39.1. Dans les vingt (20) jours calendaires suivant la notification du marché par</w:t>
      </w:r>
      <w:r w:rsidR="00F3435F">
        <w:rPr>
          <w:rFonts w:ascii="Arial Narrow" w:eastAsia="Times New Roman" w:hAnsi="Arial Narrow" w:cs="Arial"/>
          <w:sz w:val="24"/>
          <w:szCs w:val="24"/>
          <w:lang w:eastAsia="fr-FR"/>
        </w:rPr>
        <w:t xml:space="preserve"> le Maître d’Ouvrage ou Maître </w:t>
      </w:r>
      <w:r w:rsidRPr="0017149F">
        <w:rPr>
          <w:rFonts w:ascii="Arial Narrow" w:eastAsia="Times New Roman" w:hAnsi="Arial Narrow" w:cs="Arial"/>
          <w:sz w:val="24"/>
          <w:szCs w:val="24"/>
          <w:lang w:eastAsia="fr-FR"/>
        </w:rPr>
        <w:t xml:space="preserve">d’Ouvrage Délégué, le cocontractant fournira au Maître d’Ouvrage ou </w:t>
      </w:r>
      <w:r w:rsidR="00F3435F">
        <w:rPr>
          <w:rFonts w:ascii="Arial Narrow" w:eastAsia="Times New Roman" w:hAnsi="Arial Narrow" w:cs="Arial"/>
          <w:sz w:val="24"/>
          <w:szCs w:val="24"/>
          <w:lang w:eastAsia="fr-FR"/>
        </w:rPr>
        <w:t xml:space="preserve">au Maître d’Ouvrage Délégué un </w:t>
      </w:r>
      <w:r w:rsidRPr="0017149F">
        <w:rPr>
          <w:rFonts w:ascii="Arial Narrow" w:eastAsia="Times New Roman" w:hAnsi="Arial Narrow" w:cs="Arial"/>
          <w:sz w:val="24"/>
          <w:szCs w:val="24"/>
          <w:lang w:eastAsia="fr-FR"/>
        </w:rPr>
        <w:t>cautionnement garantissant l’exécution intégrale des travaux, sous l</w:t>
      </w:r>
      <w:r w:rsidR="00F3435F">
        <w:rPr>
          <w:rFonts w:ascii="Arial Narrow" w:eastAsia="Times New Roman" w:hAnsi="Arial Narrow" w:cs="Arial"/>
          <w:sz w:val="24"/>
          <w:szCs w:val="24"/>
          <w:lang w:eastAsia="fr-FR"/>
        </w:rPr>
        <w:t xml:space="preserve">a forme stipulée dans le RPAO, </w:t>
      </w:r>
      <w:r w:rsidRPr="0017149F">
        <w:rPr>
          <w:rFonts w:ascii="Arial Narrow" w:eastAsia="Times New Roman" w:hAnsi="Arial Narrow" w:cs="Arial"/>
          <w:sz w:val="24"/>
          <w:szCs w:val="24"/>
          <w:lang w:eastAsia="fr-FR"/>
        </w:rPr>
        <w:t>conformément au modèle fourni dans le Dossier d’Appel d’Offres.</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39.2. Le cautionnement définitif dont le taux, fixé dans le RPAO, varie entre 2 et 5% du montant TTC du marché,</w:t>
      </w:r>
      <w:r w:rsidR="00F3435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augmenté le cas échéant du montant des avenants, peut être remplacé par </w:t>
      </w:r>
      <w:r w:rsidR="00F3435F">
        <w:rPr>
          <w:rFonts w:ascii="Arial Narrow" w:eastAsia="Times New Roman" w:hAnsi="Arial Narrow" w:cs="Arial"/>
          <w:sz w:val="24"/>
          <w:szCs w:val="24"/>
          <w:lang w:eastAsia="fr-FR"/>
        </w:rPr>
        <w:t xml:space="preserve">la garantie d’une caution d’un </w:t>
      </w:r>
      <w:r w:rsidRPr="0017149F">
        <w:rPr>
          <w:rFonts w:ascii="Arial Narrow" w:eastAsia="Times New Roman" w:hAnsi="Arial Narrow" w:cs="Arial"/>
          <w:sz w:val="24"/>
          <w:szCs w:val="24"/>
          <w:lang w:eastAsia="fr-FR"/>
        </w:rPr>
        <w:t>établissement bancaire agréé conformément aux textes en vigueur, et émise a</w:t>
      </w:r>
      <w:r w:rsidR="00F3435F">
        <w:rPr>
          <w:rFonts w:ascii="Arial Narrow" w:eastAsia="Times New Roman" w:hAnsi="Arial Narrow" w:cs="Arial"/>
          <w:sz w:val="24"/>
          <w:szCs w:val="24"/>
          <w:lang w:eastAsia="fr-FR"/>
        </w:rPr>
        <w:t xml:space="preserve">u profit du Maître d’ouvrage </w:t>
      </w:r>
      <w:proofErr w:type="spellStart"/>
      <w:r w:rsidR="00F3435F">
        <w:rPr>
          <w:rFonts w:ascii="Arial Narrow" w:eastAsia="Times New Roman" w:hAnsi="Arial Narrow" w:cs="Arial"/>
          <w:sz w:val="24"/>
          <w:szCs w:val="24"/>
          <w:lang w:eastAsia="fr-FR"/>
        </w:rPr>
        <w:t>ou</w:t>
      </w:r>
      <w:r w:rsidRPr="0017149F">
        <w:rPr>
          <w:rFonts w:ascii="Arial Narrow" w:eastAsia="Times New Roman" w:hAnsi="Arial Narrow" w:cs="Arial"/>
          <w:sz w:val="24"/>
          <w:szCs w:val="24"/>
          <w:lang w:eastAsia="fr-FR"/>
        </w:rPr>
        <w:t>du</w:t>
      </w:r>
      <w:proofErr w:type="spellEnd"/>
      <w:r w:rsidRPr="0017149F">
        <w:rPr>
          <w:rFonts w:ascii="Arial Narrow" w:eastAsia="Times New Roman" w:hAnsi="Arial Narrow" w:cs="Arial"/>
          <w:sz w:val="24"/>
          <w:szCs w:val="24"/>
          <w:lang w:eastAsia="fr-FR"/>
        </w:rPr>
        <w:t xml:space="preserve"> Maître d’Ouvrage Délégué ou par une caution personnelle et solidaire.</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39.3. Les petites et moyennes entreprises (PME) à capitaux et dirigeants nationa</w:t>
      </w:r>
      <w:r w:rsidR="00F3435F">
        <w:rPr>
          <w:rFonts w:ascii="Arial Narrow" w:eastAsia="Times New Roman" w:hAnsi="Arial Narrow" w:cs="Arial"/>
          <w:sz w:val="24"/>
          <w:szCs w:val="24"/>
          <w:lang w:eastAsia="fr-FR"/>
        </w:rPr>
        <w:t xml:space="preserve">ux ainsi que les organisations </w:t>
      </w:r>
      <w:r w:rsidRPr="0017149F">
        <w:rPr>
          <w:rFonts w:ascii="Arial Narrow" w:eastAsia="Times New Roman" w:hAnsi="Arial Narrow" w:cs="Arial"/>
          <w:sz w:val="24"/>
          <w:szCs w:val="24"/>
          <w:lang w:eastAsia="fr-FR"/>
        </w:rPr>
        <w:t>de la société civile peuvent produire à la place du cautionnement, soit un chèq</w:t>
      </w:r>
      <w:r w:rsidR="00F3435F">
        <w:rPr>
          <w:rFonts w:ascii="Arial Narrow" w:eastAsia="Times New Roman" w:hAnsi="Arial Narrow" w:cs="Arial"/>
          <w:sz w:val="24"/>
          <w:szCs w:val="24"/>
          <w:lang w:eastAsia="fr-FR"/>
        </w:rPr>
        <w:t xml:space="preserve">ue certifié, soit un chèque de </w:t>
      </w:r>
      <w:r w:rsidRPr="0017149F">
        <w:rPr>
          <w:rFonts w:ascii="Arial Narrow" w:eastAsia="Times New Roman" w:hAnsi="Arial Narrow" w:cs="Arial"/>
          <w:sz w:val="24"/>
          <w:szCs w:val="24"/>
          <w:lang w:eastAsia="fr-FR"/>
        </w:rPr>
        <w:t>banque, soit une hypothèque légale, soit une caution d’un établissement bancai</w:t>
      </w:r>
      <w:r w:rsidR="00F3435F">
        <w:rPr>
          <w:rFonts w:ascii="Arial Narrow" w:eastAsia="Times New Roman" w:hAnsi="Arial Narrow" w:cs="Arial"/>
          <w:sz w:val="24"/>
          <w:szCs w:val="24"/>
          <w:lang w:eastAsia="fr-FR"/>
        </w:rPr>
        <w:t xml:space="preserve">re ou d’un organisme financier </w:t>
      </w:r>
      <w:r w:rsidRPr="0017149F">
        <w:rPr>
          <w:rFonts w:ascii="Arial Narrow" w:eastAsia="Times New Roman" w:hAnsi="Arial Narrow" w:cs="Arial"/>
          <w:sz w:val="24"/>
          <w:szCs w:val="24"/>
          <w:lang w:eastAsia="fr-FR"/>
        </w:rPr>
        <w:t>agréé conformément aux textes en vigueur.</w:t>
      </w:r>
    </w:p>
    <w:p w:rsidR="00B95189"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39.4. L’absence de production du cautionnement définitif dans les délais prescrits est susceptible de donne</w:t>
      </w:r>
      <w:r w:rsidR="00F3435F">
        <w:rPr>
          <w:rFonts w:ascii="Arial Narrow" w:eastAsia="Times New Roman" w:hAnsi="Arial Narrow" w:cs="Arial"/>
          <w:sz w:val="24"/>
          <w:szCs w:val="24"/>
          <w:lang w:eastAsia="fr-FR"/>
        </w:rPr>
        <w:t xml:space="preserve">r lieu </w:t>
      </w:r>
      <w:r w:rsidRPr="0017149F">
        <w:rPr>
          <w:rFonts w:ascii="Arial Narrow" w:eastAsia="Times New Roman" w:hAnsi="Arial Narrow" w:cs="Arial"/>
          <w:sz w:val="24"/>
          <w:szCs w:val="24"/>
          <w:lang w:eastAsia="fr-FR"/>
        </w:rPr>
        <w:t>à la résiliation du marché dans les conditions prévues dans le CCAG. Da</w:t>
      </w:r>
      <w:r w:rsidR="00F3435F">
        <w:rPr>
          <w:rFonts w:ascii="Arial Narrow" w:eastAsia="Times New Roman" w:hAnsi="Arial Narrow" w:cs="Arial"/>
          <w:sz w:val="24"/>
          <w:szCs w:val="24"/>
          <w:lang w:eastAsia="fr-FR"/>
        </w:rPr>
        <w:t xml:space="preserve">ns ce cas, le cautionnement de </w:t>
      </w:r>
      <w:r w:rsidRPr="0017149F">
        <w:rPr>
          <w:rFonts w:ascii="Arial Narrow" w:eastAsia="Times New Roman" w:hAnsi="Arial Narrow" w:cs="Arial"/>
          <w:sz w:val="24"/>
          <w:szCs w:val="24"/>
          <w:lang w:eastAsia="fr-FR"/>
        </w:rPr>
        <w:t>soumission est saisi par le Maître d’ouvrage.</w:t>
      </w:r>
    </w:p>
    <w:p w:rsidR="008D1AFC" w:rsidRPr="0017149F" w:rsidRDefault="00B9518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39.5. Les titulaires d’une lettre-commande peuvent être dispensés de l’obligation de fournir le cau</w:t>
      </w:r>
      <w:r w:rsidR="00F3435F">
        <w:rPr>
          <w:rFonts w:ascii="Arial Narrow" w:eastAsia="Times New Roman" w:hAnsi="Arial Narrow" w:cs="Arial"/>
          <w:sz w:val="24"/>
          <w:szCs w:val="24"/>
          <w:lang w:eastAsia="fr-FR"/>
        </w:rPr>
        <w:t xml:space="preserve">tionnement </w:t>
      </w:r>
      <w:r w:rsidRPr="0017149F">
        <w:rPr>
          <w:rFonts w:ascii="Arial Narrow" w:eastAsia="Times New Roman" w:hAnsi="Arial Narrow" w:cs="Arial"/>
          <w:sz w:val="24"/>
          <w:szCs w:val="24"/>
          <w:lang w:eastAsia="fr-FR"/>
        </w:rPr>
        <w:t>définitif</w:t>
      </w: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D07987" w:rsidRPr="0017149F" w:rsidRDefault="00D07987" w:rsidP="001E7095">
      <w:pPr>
        <w:tabs>
          <w:tab w:val="left" w:pos="3000"/>
        </w:tabs>
        <w:spacing w:after="0" w:line="240" w:lineRule="auto"/>
        <w:jc w:val="both"/>
        <w:rPr>
          <w:rFonts w:ascii="Arial Narrow" w:eastAsia="Times New Roman" w:hAnsi="Arial Narrow" w:cs="Arial"/>
          <w:sz w:val="24"/>
          <w:szCs w:val="24"/>
          <w:lang w:eastAsia="fr-FR"/>
        </w:rPr>
      </w:pPr>
    </w:p>
    <w:p w:rsidR="00D07987" w:rsidRPr="0017149F" w:rsidRDefault="00D07987"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B32CC9" w:rsidRPr="0017149F" w:rsidRDefault="00B32CC9" w:rsidP="001E7095">
      <w:pPr>
        <w:tabs>
          <w:tab w:val="left" w:pos="3000"/>
        </w:tabs>
        <w:spacing w:after="0" w:line="240" w:lineRule="auto"/>
        <w:jc w:val="both"/>
        <w:rPr>
          <w:rFonts w:ascii="Arial Narrow" w:eastAsia="Times New Roman" w:hAnsi="Arial Narrow" w:cs="Arial"/>
          <w:sz w:val="24"/>
          <w:szCs w:val="24"/>
          <w:lang w:eastAsia="fr-FR"/>
        </w:rPr>
      </w:pPr>
    </w:p>
    <w:p w:rsidR="00680CBA" w:rsidRPr="0017149F" w:rsidRDefault="00680CBA" w:rsidP="001E7095">
      <w:pPr>
        <w:tabs>
          <w:tab w:val="left" w:pos="3000"/>
        </w:tabs>
        <w:spacing w:after="0" w:line="240" w:lineRule="auto"/>
        <w:jc w:val="both"/>
        <w:rPr>
          <w:rFonts w:ascii="Arial Narrow" w:eastAsia="Times New Roman" w:hAnsi="Arial Narrow" w:cs="Arial"/>
          <w:sz w:val="24"/>
          <w:szCs w:val="24"/>
          <w:lang w:eastAsia="fr-FR"/>
        </w:rPr>
      </w:pPr>
    </w:p>
    <w:p w:rsidR="00FF7780" w:rsidRDefault="00FF7780"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5C4AE1" w:rsidRPr="0017149F" w:rsidRDefault="005C4AE1"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Pr="0017149F"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5C4AE1"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noProof/>
          <w:sz w:val="24"/>
          <w:szCs w:val="24"/>
          <w:lang w:eastAsia="fr-FR"/>
        </w:rPr>
        <mc:AlternateContent>
          <mc:Choice Requires="wps">
            <w:drawing>
              <wp:anchor distT="0" distB="0" distL="114300" distR="114300" simplePos="0" relativeHeight="251641856" behindDoc="0" locked="0" layoutInCell="1" allowOverlap="1" wp14:anchorId="2DC7146E" wp14:editId="49678233">
                <wp:simplePos x="0" y="0"/>
                <wp:positionH relativeFrom="column">
                  <wp:posOffset>-271780</wp:posOffset>
                </wp:positionH>
                <wp:positionV relativeFrom="paragraph">
                  <wp:posOffset>54610</wp:posOffset>
                </wp:positionV>
                <wp:extent cx="5245100" cy="1409700"/>
                <wp:effectExtent l="0" t="0" r="88900" b="95250"/>
                <wp:wrapNone/>
                <wp:docPr id="34" name="Rectangle à coins arrondis 34"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4D466F" w:rsidRDefault="00276592" w:rsidP="008D1AFC">
                            <w:pPr>
                              <w:pStyle w:val="Titre1"/>
                              <w:rPr>
                                <w:rFonts w:ascii="Arial" w:hAnsi="Arial" w:cs="Arial"/>
                                <w:sz w:val="28"/>
                                <w:szCs w:val="28"/>
                                <w:lang w:val="fr-FR"/>
                              </w:rPr>
                            </w:pPr>
                            <w:r w:rsidRPr="004D466F">
                              <w:rPr>
                                <w:rFonts w:ascii="Arial" w:hAnsi="Arial" w:cs="Arial"/>
                                <w:sz w:val="28"/>
                                <w:szCs w:val="28"/>
                                <w:lang w:val="fr-FR"/>
                              </w:rPr>
                              <w:t>PIECE N° 3</w:t>
                            </w:r>
                          </w:p>
                          <w:p w:rsidR="00276592" w:rsidRPr="004D466F" w:rsidRDefault="00276592" w:rsidP="008D1AFC">
                            <w:pPr>
                              <w:pStyle w:val="Titre1"/>
                              <w:jc w:val="left"/>
                              <w:rPr>
                                <w:rFonts w:ascii="Arial" w:hAnsi="Arial" w:cs="Arial"/>
                                <w:sz w:val="28"/>
                                <w:szCs w:val="28"/>
                                <w:lang w:val="fr-FR"/>
                              </w:rPr>
                            </w:pPr>
                          </w:p>
                          <w:p w:rsidR="00276592" w:rsidRPr="004D466F" w:rsidRDefault="00276592" w:rsidP="008D1AFC">
                            <w:pPr>
                              <w:pStyle w:val="Titre1"/>
                              <w:rPr>
                                <w:rFonts w:ascii="Arial" w:hAnsi="Arial" w:cs="Arial"/>
                                <w:sz w:val="28"/>
                                <w:szCs w:val="28"/>
                                <w:lang w:val="fr-FR"/>
                              </w:rPr>
                            </w:pPr>
                            <w:r w:rsidRPr="004D466F">
                              <w:rPr>
                                <w:rFonts w:ascii="Arial" w:hAnsi="Arial" w:cs="Arial"/>
                                <w:sz w:val="28"/>
                                <w:szCs w:val="28"/>
                                <w:lang w:val="fr-FR"/>
                              </w:rPr>
                              <w:t>REGLEMENT PARTICULIER DE L’APPEL D’OFFRES</w:t>
                            </w:r>
                          </w:p>
                          <w:p w:rsidR="00276592" w:rsidRPr="004D466F" w:rsidRDefault="00276592" w:rsidP="008D1AFC">
                            <w:pPr>
                              <w:jc w:val="center"/>
                              <w:rPr>
                                <w:rFonts w:ascii="Arial" w:hAnsi="Arial" w:cs="Arial"/>
                                <w:b/>
                                <w:bCs/>
                                <w:sz w:val="28"/>
                                <w:szCs w:val="28"/>
                              </w:rPr>
                            </w:pPr>
                            <w:r w:rsidRPr="004D466F">
                              <w:rPr>
                                <w:rFonts w:ascii="Arial" w:hAnsi="Arial" w:cs="Arial"/>
                                <w:b/>
                                <w:bCs/>
                                <w:sz w:val="28"/>
                                <w:szCs w:val="28"/>
                              </w:rPr>
                              <w:t>(RPAO)</w:t>
                            </w:r>
                          </w:p>
                          <w:p w:rsidR="00276592" w:rsidRPr="0003125C" w:rsidRDefault="00276592" w:rsidP="008D1AFC">
                            <w:pPr>
                              <w:pStyle w:val="Titre1"/>
                              <w:rPr>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4" o:spid="_x0000_s1030" alt="Description : Gouttelettes" style="position:absolute;left:0;text-align:left;margin-left:-21.4pt;margin-top:4.3pt;width:413pt;height:11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">
                <v:fill r:id="rId11" o:title="Gouttelettes" recolor="t" type="tile"/>
                <v:shadow on="t" opacity=".5" offset="6pt,6pt"/>
                <v:textbox>
                  <w:txbxContent>
                    <w:p w:rsidR="00276592" w:rsidRDefault="00276592" w:rsidP="008D1AFC">
                      <w:pPr>
                        <w:pStyle w:val="Titre1"/>
                        <w:rPr>
                          <w:sz w:val="24"/>
                          <w:lang w:val="fr-FR"/>
                        </w:rPr>
                      </w:pPr>
                    </w:p>
                    <w:p w:rsidR="00276592" w:rsidRPr="004D466F" w:rsidRDefault="00276592" w:rsidP="008D1AFC">
                      <w:pPr>
                        <w:pStyle w:val="Titre1"/>
                        <w:rPr>
                          <w:rFonts w:ascii="Arial" w:hAnsi="Arial" w:cs="Arial"/>
                          <w:sz w:val="28"/>
                          <w:szCs w:val="28"/>
                          <w:lang w:val="fr-FR"/>
                        </w:rPr>
                      </w:pPr>
                      <w:r w:rsidRPr="004D466F">
                        <w:rPr>
                          <w:rFonts w:ascii="Arial" w:hAnsi="Arial" w:cs="Arial"/>
                          <w:sz w:val="28"/>
                          <w:szCs w:val="28"/>
                          <w:lang w:val="fr-FR"/>
                        </w:rPr>
                        <w:t>PIECE N° 3</w:t>
                      </w:r>
                    </w:p>
                    <w:p w:rsidR="00276592" w:rsidRPr="004D466F" w:rsidRDefault="00276592" w:rsidP="008D1AFC">
                      <w:pPr>
                        <w:pStyle w:val="Titre1"/>
                        <w:jc w:val="left"/>
                        <w:rPr>
                          <w:rFonts w:ascii="Arial" w:hAnsi="Arial" w:cs="Arial"/>
                          <w:sz w:val="28"/>
                          <w:szCs w:val="28"/>
                          <w:lang w:val="fr-FR"/>
                        </w:rPr>
                      </w:pPr>
                    </w:p>
                    <w:p w:rsidR="00276592" w:rsidRPr="004D466F" w:rsidRDefault="00276592" w:rsidP="008D1AFC">
                      <w:pPr>
                        <w:pStyle w:val="Titre1"/>
                        <w:rPr>
                          <w:rFonts w:ascii="Arial" w:hAnsi="Arial" w:cs="Arial"/>
                          <w:sz w:val="28"/>
                          <w:szCs w:val="28"/>
                          <w:lang w:val="fr-FR"/>
                        </w:rPr>
                      </w:pPr>
                      <w:r w:rsidRPr="004D466F">
                        <w:rPr>
                          <w:rFonts w:ascii="Arial" w:hAnsi="Arial" w:cs="Arial"/>
                          <w:sz w:val="28"/>
                          <w:szCs w:val="28"/>
                          <w:lang w:val="fr-FR"/>
                        </w:rPr>
                        <w:t>REGLEMENT PARTICULIER DE L’APPEL D’OFFRES</w:t>
                      </w:r>
                    </w:p>
                    <w:p w:rsidR="00276592" w:rsidRPr="004D466F" w:rsidRDefault="00276592" w:rsidP="008D1AFC">
                      <w:pPr>
                        <w:jc w:val="center"/>
                        <w:rPr>
                          <w:rFonts w:ascii="Arial" w:hAnsi="Arial" w:cs="Arial"/>
                          <w:b/>
                          <w:bCs/>
                          <w:sz w:val="28"/>
                          <w:szCs w:val="28"/>
                        </w:rPr>
                      </w:pPr>
                      <w:r w:rsidRPr="004D466F">
                        <w:rPr>
                          <w:rFonts w:ascii="Arial" w:hAnsi="Arial" w:cs="Arial"/>
                          <w:b/>
                          <w:bCs/>
                          <w:sz w:val="28"/>
                          <w:szCs w:val="28"/>
                        </w:rPr>
                        <w:t>(RPAO)</w:t>
                      </w:r>
                    </w:p>
                    <w:p w:rsidR="00276592" w:rsidRPr="0003125C" w:rsidRDefault="00276592" w:rsidP="008D1AFC">
                      <w:pPr>
                        <w:pStyle w:val="Titre1"/>
                        <w:rPr>
                          <w:sz w:val="28"/>
                          <w:szCs w:val="28"/>
                          <w:lang w:val="fr-FR"/>
                        </w:rPr>
                      </w:pPr>
                    </w:p>
                  </w:txbxContent>
                </v:textbox>
              </v:roundrect>
            </w:pict>
          </mc:Fallback>
        </mc:AlternateContent>
      </w: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F67122" w:rsidRPr="0017149F" w:rsidRDefault="00F67122" w:rsidP="001E7095">
      <w:pPr>
        <w:spacing w:after="0" w:line="240" w:lineRule="auto"/>
        <w:jc w:val="both"/>
        <w:rPr>
          <w:rFonts w:ascii="Arial Narrow" w:eastAsia="Times New Roman" w:hAnsi="Arial Narrow" w:cs="Arial"/>
          <w:b/>
          <w:bCs/>
          <w:sz w:val="24"/>
          <w:szCs w:val="24"/>
          <w:lang w:eastAsia="fr-FR"/>
        </w:rPr>
      </w:pPr>
    </w:p>
    <w:p w:rsidR="00F67122" w:rsidRPr="0017149F" w:rsidRDefault="00F67122" w:rsidP="001E7095">
      <w:pPr>
        <w:spacing w:after="0" w:line="240" w:lineRule="auto"/>
        <w:jc w:val="both"/>
        <w:rPr>
          <w:rFonts w:ascii="Arial Narrow" w:eastAsia="Times New Roman" w:hAnsi="Arial Narrow" w:cs="Arial"/>
          <w:b/>
          <w:bCs/>
          <w:sz w:val="24"/>
          <w:szCs w:val="24"/>
          <w:lang w:eastAsia="fr-FR"/>
        </w:rPr>
      </w:pPr>
    </w:p>
    <w:p w:rsidR="00F67122" w:rsidRPr="0017149F" w:rsidRDefault="00F67122" w:rsidP="001E7095">
      <w:pPr>
        <w:spacing w:after="0" w:line="240" w:lineRule="auto"/>
        <w:jc w:val="both"/>
        <w:rPr>
          <w:rFonts w:ascii="Arial Narrow" w:eastAsia="Times New Roman" w:hAnsi="Arial Narrow" w:cs="Arial"/>
          <w:b/>
          <w:bCs/>
          <w:sz w:val="24"/>
          <w:szCs w:val="24"/>
          <w:lang w:eastAsia="fr-FR"/>
        </w:rPr>
      </w:pPr>
    </w:p>
    <w:p w:rsidR="00F67122" w:rsidRPr="0017149F" w:rsidRDefault="00F67122" w:rsidP="001E7095">
      <w:pPr>
        <w:spacing w:after="0" w:line="240" w:lineRule="auto"/>
        <w:jc w:val="both"/>
        <w:rPr>
          <w:rFonts w:ascii="Arial Narrow" w:eastAsia="Times New Roman" w:hAnsi="Arial Narrow" w:cs="Arial"/>
          <w:b/>
          <w:bCs/>
          <w:sz w:val="24"/>
          <w:szCs w:val="24"/>
          <w:lang w:eastAsia="fr-FR"/>
        </w:rPr>
      </w:pPr>
    </w:p>
    <w:p w:rsidR="00562B14" w:rsidRDefault="00562B14"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5C4AE1" w:rsidRDefault="005C4AE1" w:rsidP="001E7095">
      <w:pPr>
        <w:spacing w:after="0" w:line="240" w:lineRule="auto"/>
        <w:jc w:val="both"/>
        <w:rPr>
          <w:rFonts w:ascii="Arial Narrow" w:eastAsia="Times New Roman" w:hAnsi="Arial Narrow" w:cs="Arial"/>
          <w:b/>
          <w:bCs/>
          <w:sz w:val="24"/>
          <w:szCs w:val="24"/>
          <w:lang w:eastAsia="fr-FR"/>
        </w:rPr>
      </w:pPr>
    </w:p>
    <w:p w:rsidR="00B32CC9" w:rsidRPr="0017149F" w:rsidRDefault="00B32CC9" w:rsidP="001E7095">
      <w:pPr>
        <w:spacing w:after="0" w:line="240" w:lineRule="auto"/>
        <w:jc w:val="both"/>
        <w:rPr>
          <w:rFonts w:ascii="Arial Narrow" w:eastAsia="Times New Roman" w:hAnsi="Arial Narrow" w:cs="Arial"/>
          <w:bCs/>
          <w:sz w:val="24"/>
          <w:szCs w:val="24"/>
          <w:lang w:eastAsia="fr-FR"/>
        </w:rPr>
      </w:pPr>
    </w:p>
    <w:p w:rsidR="00CB5FDF" w:rsidRPr="00B32CC9" w:rsidRDefault="002B7C4D" w:rsidP="001E7095">
      <w:pPr>
        <w:tabs>
          <w:tab w:val="left" w:pos="1587"/>
        </w:tabs>
        <w:spacing w:after="0"/>
        <w:jc w:val="both"/>
        <w:rPr>
          <w:rFonts w:ascii="Arial Narrow" w:eastAsia="Times New Roman" w:hAnsi="Arial Narrow" w:cs="Times New Roman"/>
          <w:b/>
          <w:sz w:val="24"/>
          <w:szCs w:val="24"/>
          <w:lang w:eastAsia="fr-FR"/>
        </w:rPr>
      </w:pPr>
      <w:r w:rsidRPr="002B7C4D">
        <w:rPr>
          <w:rFonts w:ascii="Arial Narrow" w:eastAsia="Times New Roman" w:hAnsi="Arial Narrow" w:cs="Times New Roman"/>
          <w:b/>
          <w:sz w:val="24"/>
          <w:szCs w:val="24"/>
          <w:lang w:eastAsia="fr-FR"/>
        </w:rPr>
        <w:lastRenderedPageBreak/>
        <w:t>Ces dispositions comprennent l’ensemble des clauses du Règlement Particulier de la présente consultation. En cas de conflit entre les contenus des pièces du DAO, l’élimination d’une offre pour non-conformité aux prescriptions du DAO ne doit s’appuyer que sur des critères contenus dans ce RPAO dont les dispositions priment sur celle des autres pièces. Les numéros de la première colonne se réfèrent à l</w:t>
      </w:r>
      <w:r w:rsidR="00B32CC9">
        <w:rPr>
          <w:rFonts w:ascii="Arial Narrow" w:eastAsia="Times New Roman" w:hAnsi="Arial Narrow" w:cs="Times New Roman"/>
          <w:b/>
          <w:sz w:val="24"/>
          <w:szCs w:val="24"/>
          <w:lang w:eastAsia="fr-FR"/>
        </w:rPr>
        <w:t>’article correspondant du RGAO.</w:t>
      </w:r>
    </w:p>
    <w:p w:rsidR="00E46007" w:rsidRPr="0017149F" w:rsidRDefault="00E46007" w:rsidP="001E7095">
      <w:pPr>
        <w:spacing w:after="0" w:line="240" w:lineRule="auto"/>
        <w:jc w:val="both"/>
        <w:rPr>
          <w:rFonts w:ascii="Arial Narrow" w:eastAsia="Times New Roman" w:hAnsi="Arial Narrow" w:cs="Arial"/>
          <w:b/>
          <w:bCs/>
          <w:sz w:val="24"/>
          <w:szCs w:val="24"/>
          <w:u w:val="single"/>
          <w:lang w:eastAsia="fr-FR"/>
        </w:rPr>
      </w:pPr>
    </w:p>
    <w:tbl>
      <w:tblPr>
        <w:tblStyle w:val="Grilledutableau"/>
        <w:tblpPr w:leftFromText="141" w:rightFromText="141" w:vertAnchor="text" w:tblpXSpec="right" w:tblpY="1"/>
        <w:tblOverlap w:val="never"/>
        <w:tblW w:w="10272" w:type="dxa"/>
        <w:tblLayout w:type="fixed"/>
        <w:tblLook w:val="04A0" w:firstRow="1" w:lastRow="0" w:firstColumn="1" w:lastColumn="0" w:noHBand="0" w:noVBand="1"/>
      </w:tblPr>
      <w:tblGrid>
        <w:gridCol w:w="817"/>
        <w:gridCol w:w="425"/>
        <w:gridCol w:w="9030"/>
      </w:tblGrid>
      <w:tr w:rsidR="00B64D95" w:rsidRPr="0017149F" w:rsidTr="00FC0785">
        <w:trPr>
          <w:trHeight w:val="593"/>
        </w:trPr>
        <w:tc>
          <w:tcPr>
            <w:tcW w:w="1242" w:type="dxa"/>
            <w:gridSpan w:val="2"/>
          </w:tcPr>
          <w:p w:rsidR="00023D5E" w:rsidRPr="001113DE" w:rsidRDefault="00023D5E" w:rsidP="001E7095">
            <w:pPr>
              <w:jc w:val="both"/>
              <w:rPr>
                <w:rFonts w:ascii="Arial Narrow" w:hAnsi="Arial Narrow" w:cs="Arial"/>
                <w:b/>
                <w:bCs/>
                <w:sz w:val="22"/>
                <w:szCs w:val="24"/>
              </w:rPr>
            </w:pPr>
            <w:r w:rsidRPr="001113DE">
              <w:rPr>
                <w:rFonts w:ascii="Arial Narrow" w:hAnsi="Arial Narrow" w:cs="Arial"/>
                <w:b/>
                <w:bCs/>
                <w:sz w:val="22"/>
                <w:szCs w:val="24"/>
              </w:rPr>
              <w:t>Références</w:t>
            </w:r>
          </w:p>
          <w:p w:rsidR="00023D5E" w:rsidRPr="0017149F" w:rsidRDefault="00023D5E" w:rsidP="001E7095">
            <w:pPr>
              <w:jc w:val="both"/>
              <w:rPr>
                <w:rFonts w:ascii="Arial Narrow" w:hAnsi="Arial Narrow" w:cs="Arial"/>
                <w:b/>
                <w:bCs/>
                <w:sz w:val="24"/>
                <w:szCs w:val="24"/>
              </w:rPr>
            </w:pPr>
            <w:r w:rsidRPr="001113DE">
              <w:rPr>
                <w:rFonts w:ascii="Arial Narrow" w:hAnsi="Arial Narrow" w:cs="Arial"/>
                <w:b/>
                <w:bCs/>
                <w:sz w:val="22"/>
                <w:szCs w:val="24"/>
              </w:rPr>
              <w:t>du  RGAO</w:t>
            </w:r>
          </w:p>
        </w:tc>
        <w:tc>
          <w:tcPr>
            <w:tcW w:w="9030" w:type="dxa"/>
          </w:tcPr>
          <w:p w:rsidR="00023D5E" w:rsidRPr="0017149F" w:rsidRDefault="00A40C0E" w:rsidP="001E7095">
            <w:pPr>
              <w:jc w:val="center"/>
              <w:rPr>
                <w:rFonts w:ascii="Arial Narrow" w:hAnsi="Arial Narrow" w:cs="Arial"/>
                <w:b/>
                <w:bCs/>
                <w:sz w:val="24"/>
                <w:szCs w:val="24"/>
              </w:rPr>
            </w:pPr>
            <w:r w:rsidRPr="0017149F">
              <w:rPr>
                <w:rFonts w:ascii="Arial Narrow" w:hAnsi="Arial Narrow" w:cs="Arial"/>
                <w:b/>
                <w:bCs/>
                <w:sz w:val="24"/>
                <w:szCs w:val="24"/>
              </w:rPr>
              <w:t>Description de la Disposition du RPAO</w:t>
            </w:r>
          </w:p>
        </w:tc>
      </w:tr>
      <w:tr w:rsidR="00A40C0E" w:rsidRPr="0017149F" w:rsidTr="00FC0785">
        <w:tc>
          <w:tcPr>
            <w:tcW w:w="10272" w:type="dxa"/>
            <w:gridSpan w:val="3"/>
          </w:tcPr>
          <w:p w:rsidR="00A40C0E" w:rsidRPr="0017149F" w:rsidRDefault="00A40C0E" w:rsidP="001E7095">
            <w:pPr>
              <w:jc w:val="both"/>
              <w:rPr>
                <w:rFonts w:ascii="Arial Narrow" w:hAnsi="Arial Narrow" w:cs="Arial"/>
                <w:b/>
                <w:bCs/>
                <w:sz w:val="24"/>
                <w:szCs w:val="24"/>
              </w:rPr>
            </w:pPr>
            <w:r w:rsidRPr="0017149F">
              <w:rPr>
                <w:rFonts w:ascii="Arial Narrow" w:hAnsi="Arial Narrow" w:cs="Arial"/>
                <w:b/>
                <w:bCs/>
                <w:sz w:val="24"/>
                <w:szCs w:val="24"/>
              </w:rPr>
              <w:t>A. GENERALITES</w:t>
            </w:r>
          </w:p>
        </w:tc>
      </w:tr>
      <w:tr w:rsidR="00B64D95" w:rsidRPr="0017149F" w:rsidTr="00C600E9">
        <w:trPr>
          <w:trHeight w:val="5542"/>
        </w:trPr>
        <w:tc>
          <w:tcPr>
            <w:tcW w:w="1242" w:type="dxa"/>
            <w:gridSpan w:val="2"/>
          </w:tcPr>
          <w:p w:rsidR="00A40C0E" w:rsidRPr="0017149F" w:rsidRDefault="00E56287" w:rsidP="001E7095">
            <w:pPr>
              <w:jc w:val="both"/>
              <w:rPr>
                <w:rFonts w:ascii="Arial Narrow" w:hAnsi="Arial Narrow" w:cs="Arial"/>
                <w:b/>
                <w:bCs/>
                <w:sz w:val="24"/>
                <w:szCs w:val="24"/>
              </w:rPr>
            </w:pPr>
            <w:r w:rsidRPr="0017149F">
              <w:rPr>
                <w:rFonts w:ascii="Arial Narrow" w:hAnsi="Arial Narrow" w:cs="Arial"/>
                <w:b/>
                <w:bCs/>
                <w:sz w:val="24"/>
                <w:szCs w:val="24"/>
              </w:rPr>
              <w:t>1.1</w:t>
            </w:r>
          </w:p>
        </w:tc>
        <w:tc>
          <w:tcPr>
            <w:tcW w:w="9030" w:type="dxa"/>
          </w:tcPr>
          <w:p w:rsidR="00A40C0E" w:rsidRPr="0017149F" w:rsidRDefault="00A40C0E" w:rsidP="001E7095">
            <w:pPr>
              <w:jc w:val="both"/>
              <w:rPr>
                <w:rFonts w:ascii="Arial Narrow" w:hAnsi="Arial Narrow" w:cs="Arial"/>
                <w:b/>
                <w:bCs/>
                <w:sz w:val="24"/>
                <w:szCs w:val="24"/>
              </w:rPr>
            </w:pPr>
          </w:p>
          <w:p w:rsidR="00E56287" w:rsidRPr="0017149F" w:rsidRDefault="003C545D" w:rsidP="001E7095">
            <w:pPr>
              <w:jc w:val="both"/>
              <w:rPr>
                <w:rFonts w:ascii="Arial Narrow" w:hAnsi="Arial Narrow" w:cs="Arial"/>
                <w:b/>
                <w:bCs/>
                <w:sz w:val="24"/>
                <w:szCs w:val="24"/>
              </w:rPr>
            </w:pPr>
            <w:r w:rsidRPr="0017149F">
              <w:rPr>
                <w:rFonts w:ascii="Arial Narrow" w:hAnsi="Arial Narrow" w:cs="Arial"/>
                <w:b/>
                <w:bCs/>
                <w:sz w:val="24"/>
                <w:szCs w:val="24"/>
              </w:rPr>
              <w:t xml:space="preserve">- </w:t>
            </w:r>
            <w:r w:rsidR="00E56287" w:rsidRPr="0017149F">
              <w:rPr>
                <w:rFonts w:ascii="Arial Narrow" w:hAnsi="Arial Narrow" w:cs="Arial"/>
                <w:b/>
                <w:bCs/>
                <w:sz w:val="24"/>
                <w:szCs w:val="24"/>
              </w:rPr>
              <w:t>Commune de Mengong, BP</w:t>
            </w:r>
            <w:r w:rsidR="00E56287" w:rsidRPr="0017149F">
              <w:rPr>
                <w:rFonts w:ascii="Arial Narrow" w:hAnsi="Arial Narrow" w:cs="Arial"/>
                <w:bCs/>
                <w:sz w:val="24"/>
                <w:szCs w:val="24"/>
              </w:rPr>
              <w:t> : 48 MENGONG</w:t>
            </w:r>
            <w:r w:rsidR="00E56287" w:rsidRPr="0017149F">
              <w:rPr>
                <w:rFonts w:ascii="Arial Narrow" w:hAnsi="Arial Narrow" w:cs="Arial"/>
                <w:b/>
                <w:bCs/>
                <w:sz w:val="24"/>
                <w:szCs w:val="24"/>
              </w:rPr>
              <w:t> ;</w:t>
            </w:r>
          </w:p>
          <w:p w:rsidR="003C545D" w:rsidRPr="0017149F" w:rsidRDefault="003C545D" w:rsidP="001E7095">
            <w:pPr>
              <w:jc w:val="center"/>
              <w:rPr>
                <w:rFonts w:ascii="Arial Narrow" w:hAnsi="Arial Narrow" w:cs="Arial"/>
                <w:b/>
                <w:bCs/>
                <w:sz w:val="24"/>
                <w:szCs w:val="24"/>
              </w:rPr>
            </w:pPr>
            <w:r w:rsidRPr="00D07A8C">
              <w:rPr>
                <w:rFonts w:ascii="Arial Narrow" w:hAnsi="Arial Narrow" w:cs="Arial"/>
                <w:b/>
                <w:bCs/>
                <w:sz w:val="22"/>
                <w:szCs w:val="24"/>
              </w:rPr>
              <w:t xml:space="preserve">- </w:t>
            </w:r>
            <w:r w:rsidR="00E72FA3" w:rsidRPr="00D07A8C">
              <w:rPr>
                <w:rFonts w:ascii="Arial Narrow" w:hAnsi="Arial Narrow" w:cs="Arial"/>
                <w:b/>
                <w:color w:val="262626"/>
                <w:sz w:val="22"/>
                <w:szCs w:val="24"/>
              </w:rPr>
              <w:t xml:space="preserve"> </w:t>
            </w:r>
            <w:r w:rsidR="00E72FA3" w:rsidRPr="00D07A8C">
              <w:rPr>
                <w:rFonts w:ascii="Arial Narrow" w:hAnsi="Arial Narrow" w:cs="Arial"/>
                <w:b/>
                <w:bCs/>
                <w:sz w:val="22"/>
                <w:szCs w:val="24"/>
              </w:rPr>
              <w:t xml:space="preserve">DOSSIER D’APPEL D’OFFRES   NATIONAL OUVERT EN PROCÉDURE D’URGENCE </w:t>
            </w:r>
            <w:r w:rsidR="00D07A8C" w:rsidRPr="00D07A8C">
              <w:rPr>
                <w:sz w:val="18"/>
              </w:rPr>
              <w:t xml:space="preserve"> </w:t>
            </w:r>
            <w:r w:rsidR="000434DD">
              <w:rPr>
                <w:rFonts w:ascii="Arial Narrow" w:hAnsi="Arial Narrow" w:cs="Arial"/>
                <w:b/>
                <w:bCs/>
                <w:sz w:val="22"/>
                <w:szCs w:val="24"/>
              </w:rPr>
              <w:t>N°0</w:t>
            </w:r>
            <w:r w:rsidR="005C4AE1">
              <w:rPr>
                <w:rFonts w:ascii="Arial Narrow" w:hAnsi="Arial Narrow" w:cs="Arial"/>
                <w:b/>
                <w:bCs/>
                <w:sz w:val="22"/>
                <w:szCs w:val="24"/>
              </w:rPr>
              <w:t>04/AONO/PU/C.MNG/CIPM/2025 DU 25</w:t>
            </w:r>
            <w:r w:rsidR="000434DD">
              <w:rPr>
                <w:rFonts w:ascii="Arial Narrow" w:hAnsi="Arial Narrow" w:cs="Arial"/>
                <w:b/>
                <w:bCs/>
                <w:sz w:val="22"/>
                <w:szCs w:val="24"/>
              </w:rPr>
              <w:t>/03</w:t>
            </w:r>
            <w:r w:rsidR="00D07A8C" w:rsidRPr="00D07A8C">
              <w:rPr>
                <w:rFonts w:ascii="Arial Narrow" w:hAnsi="Arial Narrow" w:cs="Arial"/>
                <w:b/>
                <w:bCs/>
                <w:sz w:val="22"/>
                <w:szCs w:val="24"/>
              </w:rPr>
              <w:t>/2025 POUR LES TRAVAUX DE CONSTRUCTION D’UNE MINI ADDUCTION EN EAU POTABLE A MENGONG LOTISSEMENT, DANS  LA COMMUNE DE MENGONG, DEPARTEMENT DE LA MVILA, REGION DU SUD.</w:t>
            </w:r>
            <w:r w:rsidRPr="00D07A8C">
              <w:rPr>
                <w:rFonts w:ascii="Arial Narrow" w:hAnsi="Arial Narrow" w:cs="Arial"/>
                <w:b/>
                <w:bCs/>
                <w:sz w:val="22"/>
                <w:szCs w:val="24"/>
              </w:rPr>
              <w:t>-</w:t>
            </w:r>
            <w:r w:rsidR="00E56287" w:rsidRPr="00D07A8C">
              <w:rPr>
                <w:rFonts w:ascii="Arial Narrow" w:hAnsi="Arial Narrow" w:cs="Arial"/>
                <w:b/>
                <w:bCs/>
                <w:sz w:val="22"/>
                <w:szCs w:val="24"/>
              </w:rPr>
              <w:t xml:space="preserve"> Nombre de lots :</w:t>
            </w:r>
            <w:r w:rsidRPr="00D07A8C">
              <w:rPr>
                <w:rFonts w:ascii="Arial Narrow" w:hAnsi="Arial Narrow" w:cs="Arial"/>
                <w:b/>
                <w:bCs/>
                <w:sz w:val="22"/>
                <w:szCs w:val="24"/>
              </w:rPr>
              <w:t xml:space="preserve"> </w:t>
            </w:r>
            <w:r w:rsidR="00E72FA3" w:rsidRPr="00D07A8C">
              <w:rPr>
                <w:rFonts w:ascii="Arial Narrow" w:hAnsi="Arial Narrow" w:cs="Arial"/>
                <w:b/>
                <w:bCs/>
                <w:sz w:val="22"/>
                <w:szCs w:val="24"/>
              </w:rPr>
              <w:t>UN (01) LOT</w:t>
            </w:r>
            <w:r w:rsidRPr="00D07A8C">
              <w:rPr>
                <w:rFonts w:ascii="Arial Narrow" w:hAnsi="Arial Narrow" w:cs="Arial"/>
                <w:b/>
                <w:bCs/>
                <w:sz w:val="22"/>
                <w:szCs w:val="24"/>
              </w:rPr>
              <w:t> </w:t>
            </w:r>
            <w:r w:rsidRPr="0017149F">
              <w:rPr>
                <w:rFonts w:ascii="Arial Narrow" w:hAnsi="Arial Narrow" w:cs="Arial"/>
                <w:b/>
                <w:bCs/>
                <w:sz w:val="24"/>
                <w:szCs w:val="24"/>
              </w:rPr>
              <w:t>;</w:t>
            </w:r>
          </w:p>
          <w:p w:rsidR="00E56287" w:rsidRPr="0017149F" w:rsidRDefault="003C545D" w:rsidP="001E7095">
            <w:pPr>
              <w:jc w:val="both"/>
              <w:rPr>
                <w:rFonts w:ascii="Arial Narrow" w:hAnsi="Arial Narrow" w:cs="Arial"/>
                <w:b/>
                <w:bCs/>
                <w:sz w:val="24"/>
                <w:szCs w:val="24"/>
              </w:rPr>
            </w:pPr>
            <w:r w:rsidRPr="0017149F">
              <w:rPr>
                <w:rFonts w:ascii="Arial Narrow" w:hAnsi="Arial Narrow" w:cs="Arial"/>
                <w:b/>
                <w:bCs/>
                <w:sz w:val="24"/>
                <w:szCs w:val="24"/>
              </w:rPr>
              <w:t xml:space="preserve">- </w:t>
            </w:r>
            <w:r w:rsidR="00E56287" w:rsidRPr="0017149F">
              <w:rPr>
                <w:rFonts w:ascii="Arial Narrow" w:hAnsi="Arial Narrow" w:cs="Arial"/>
                <w:b/>
                <w:bCs/>
                <w:sz w:val="24"/>
                <w:szCs w:val="24"/>
              </w:rPr>
              <w:t>Définition des Travaux :</w:t>
            </w:r>
          </w:p>
          <w:p w:rsidR="00E72FA3" w:rsidRPr="0017149F" w:rsidRDefault="00E56287" w:rsidP="001E7095">
            <w:pPr>
              <w:jc w:val="both"/>
              <w:rPr>
                <w:rFonts w:ascii="Arial Narrow" w:hAnsi="Arial Narrow" w:cs="Arial"/>
                <w:bCs/>
                <w:sz w:val="24"/>
                <w:szCs w:val="24"/>
              </w:rPr>
            </w:pPr>
            <w:r w:rsidRPr="0017149F">
              <w:rPr>
                <w:rFonts w:ascii="Arial Narrow" w:hAnsi="Arial Narrow" w:cs="Arial"/>
                <w:bCs/>
                <w:sz w:val="24"/>
                <w:szCs w:val="24"/>
              </w:rPr>
              <w:t>Les travaux consistent à :</w:t>
            </w:r>
          </w:p>
          <w:p w:rsidR="00B2363A" w:rsidRPr="0017149F" w:rsidRDefault="00B32CC9" w:rsidP="001E7095">
            <w:pPr>
              <w:jc w:val="both"/>
              <w:rPr>
                <w:rFonts w:ascii="Arial Narrow" w:hAnsi="Arial Narrow" w:cs="Arial"/>
                <w:bCs/>
                <w:sz w:val="24"/>
                <w:szCs w:val="24"/>
              </w:rPr>
            </w:pPr>
            <w:r>
              <w:rPr>
                <w:rFonts w:ascii="Arial Narrow" w:hAnsi="Arial Narrow" w:cs="Arial"/>
                <w:bCs/>
                <w:sz w:val="24"/>
                <w:szCs w:val="24"/>
              </w:rPr>
              <w:t xml:space="preserve">La </w:t>
            </w:r>
            <w:r w:rsidR="00B2363A" w:rsidRPr="0017149F">
              <w:rPr>
                <w:rFonts w:ascii="Arial Narrow" w:hAnsi="Arial Narrow" w:cs="Arial"/>
                <w:bCs/>
                <w:sz w:val="24"/>
                <w:szCs w:val="24"/>
              </w:rPr>
              <w:t xml:space="preserve">construction </w:t>
            </w:r>
            <w:r w:rsidR="00F2342B" w:rsidRPr="0017149F">
              <w:rPr>
                <w:rFonts w:ascii="Arial Narrow" w:hAnsi="Arial Narrow"/>
                <w:sz w:val="24"/>
                <w:szCs w:val="24"/>
              </w:rPr>
              <w:t xml:space="preserve"> </w:t>
            </w:r>
            <w:r w:rsidR="00F2342B" w:rsidRPr="00C600E9">
              <w:rPr>
                <w:rFonts w:ascii="Arial Narrow" w:hAnsi="Arial Narrow" w:cs="Arial"/>
                <w:bCs/>
                <w:sz w:val="22"/>
                <w:szCs w:val="24"/>
              </w:rPr>
              <w:t xml:space="preserve">D’UNE MINI ADDUCTION EN EAU POTABLE A </w:t>
            </w:r>
            <w:r w:rsidR="00C600E9" w:rsidRPr="00C600E9">
              <w:rPr>
                <w:sz w:val="18"/>
              </w:rPr>
              <w:t xml:space="preserve"> </w:t>
            </w:r>
            <w:r w:rsidR="00C600E9" w:rsidRPr="00C600E9">
              <w:rPr>
                <w:rFonts w:ascii="Arial Narrow" w:hAnsi="Arial Narrow" w:cs="Arial"/>
                <w:bCs/>
                <w:sz w:val="22"/>
                <w:szCs w:val="24"/>
              </w:rPr>
              <w:t>MENGONG LOTISSEMENT</w:t>
            </w:r>
            <w:r w:rsidR="00C600E9" w:rsidRPr="00C600E9">
              <w:rPr>
                <w:rFonts w:ascii="Arial Narrow" w:hAnsi="Arial Narrow" w:cs="Arial"/>
                <w:bCs/>
                <w:sz w:val="24"/>
                <w:szCs w:val="24"/>
              </w:rPr>
              <w:t xml:space="preserve"> </w:t>
            </w:r>
            <w:r w:rsidR="00F2342B" w:rsidRPr="0017149F">
              <w:rPr>
                <w:rFonts w:ascii="Arial Narrow" w:hAnsi="Arial Narrow" w:cs="Arial"/>
                <w:bCs/>
                <w:sz w:val="24"/>
                <w:szCs w:val="24"/>
              </w:rPr>
              <w:t xml:space="preserve"> </w:t>
            </w:r>
            <w:r w:rsidR="00B2363A" w:rsidRPr="0017149F">
              <w:rPr>
                <w:rFonts w:ascii="Arial Narrow" w:hAnsi="Arial Narrow" w:cs="Arial"/>
                <w:bCs/>
                <w:sz w:val="24"/>
                <w:szCs w:val="24"/>
              </w:rPr>
              <w:t>comprennent notamment :</w:t>
            </w:r>
          </w:p>
          <w:p w:rsidR="00E72FA3" w:rsidRPr="0017149F" w:rsidRDefault="00E72FA3" w:rsidP="001E7095">
            <w:pPr>
              <w:ind w:firstLine="284"/>
              <w:jc w:val="both"/>
              <w:rPr>
                <w:rFonts w:ascii="Arial Narrow" w:hAnsi="Arial Narrow" w:cs="Arial"/>
                <w:sz w:val="24"/>
                <w:szCs w:val="24"/>
              </w:rPr>
            </w:pPr>
          </w:p>
          <w:p w:rsidR="00E72FA3" w:rsidRPr="00884BD4" w:rsidRDefault="00E72FA3" w:rsidP="001E7095">
            <w:pPr>
              <w:numPr>
                <w:ilvl w:val="0"/>
                <w:numId w:val="2"/>
              </w:numPr>
              <w:ind w:left="0"/>
              <w:jc w:val="both"/>
              <w:rPr>
                <w:rFonts w:ascii="Arial Narrow" w:hAnsi="Arial Narrow"/>
                <w:bCs/>
                <w:sz w:val="24"/>
                <w:szCs w:val="24"/>
              </w:rPr>
            </w:pPr>
            <w:r w:rsidRPr="00884BD4">
              <w:rPr>
                <w:rFonts w:ascii="Arial Narrow" w:hAnsi="Arial Narrow" w:cs="Arial"/>
                <w:sz w:val="24"/>
                <w:szCs w:val="24"/>
              </w:rPr>
              <w:t>MOBILISATION DU CHANTIER, TRAVAUX PRELIMINAIRES ET ETUDES</w:t>
            </w:r>
            <w:r w:rsidRPr="00884BD4">
              <w:rPr>
                <w:rFonts w:ascii="Arial Narrow" w:hAnsi="Arial Narrow"/>
                <w:bCs/>
                <w:sz w:val="24"/>
                <w:szCs w:val="24"/>
              </w:rPr>
              <w:t>;</w:t>
            </w:r>
          </w:p>
          <w:p w:rsidR="00E72FA3" w:rsidRPr="00884BD4" w:rsidRDefault="00E72FA3" w:rsidP="001E7095">
            <w:pPr>
              <w:widowControl w:val="0"/>
              <w:numPr>
                <w:ilvl w:val="0"/>
                <w:numId w:val="2"/>
              </w:numPr>
              <w:autoSpaceDE w:val="0"/>
              <w:autoSpaceDN w:val="0"/>
              <w:adjustRightInd w:val="0"/>
              <w:ind w:left="0"/>
              <w:jc w:val="both"/>
              <w:rPr>
                <w:rFonts w:ascii="Arial Narrow" w:hAnsi="Arial Narrow" w:cs="Arial"/>
                <w:sz w:val="24"/>
                <w:szCs w:val="24"/>
              </w:rPr>
            </w:pPr>
            <w:r w:rsidRPr="00884BD4">
              <w:rPr>
                <w:rFonts w:ascii="Arial Narrow" w:hAnsi="Arial Narrow" w:cs="Arial"/>
                <w:sz w:val="24"/>
                <w:szCs w:val="24"/>
              </w:rPr>
              <w:t>CONSTRUCTION DU FORAGE (Débit ≥ 2,5m³/h);</w:t>
            </w:r>
            <w:r w:rsidRPr="00884BD4">
              <w:rPr>
                <w:rFonts w:ascii="Arial Narrow" w:hAnsi="Arial Narrow" w:cs="Arial"/>
                <w:sz w:val="24"/>
                <w:szCs w:val="24"/>
              </w:rPr>
              <w:tab/>
            </w:r>
          </w:p>
          <w:p w:rsidR="00E72FA3" w:rsidRPr="00884BD4" w:rsidRDefault="00E72FA3" w:rsidP="001E7095">
            <w:pPr>
              <w:widowControl w:val="0"/>
              <w:numPr>
                <w:ilvl w:val="0"/>
                <w:numId w:val="2"/>
              </w:numPr>
              <w:autoSpaceDE w:val="0"/>
              <w:autoSpaceDN w:val="0"/>
              <w:adjustRightInd w:val="0"/>
              <w:ind w:left="0"/>
              <w:jc w:val="both"/>
              <w:rPr>
                <w:rFonts w:ascii="Arial Narrow" w:hAnsi="Arial Narrow" w:cs="Arial"/>
                <w:sz w:val="24"/>
                <w:szCs w:val="24"/>
              </w:rPr>
            </w:pPr>
            <w:r w:rsidRPr="00884BD4">
              <w:rPr>
                <w:rFonts w:ascii="Arial Narrow" w:hAnsi="Arial Narrow" w:cs="Arial"/>
                <w:sz w:val="24"/>
                <w:szCs w:val="24"/>
              </w:rPr>
              <w:t>CONSTRUCTION DE LA PLATEFORME SUPPORT EN BETON ARME POUR LE RESERVOIR DE STOCKAGE ET DU LOCAL TECHNIQUE ;</w:t>
            </w:r>
            <w:r w:rsidRPr="00884BD4">
              <w:rPr>
                <w:rFonts w:ascii="Arial Narrow" w:hAnsi="Arial Narrow" w:cs="Arial"/>
                <w:sz w:val="24"/>
                <w:szCs w:val="24"/>
              </w:rPr>
              <w:tab/>
            </w:r>
          </w:p>
          <w:p w:rsidR="00E72FA3" w:rsidRPr="00421757" w:rsidRDefault="00E72FA3" w:rsidP="001E7095">
            <w:pPr>
              <w:widowControl w:val="0"/>
              <w:numPr>
                <w:ilvl w:val="0"/>
                <w:numId w:val="2"/>
              </w:numPr>
              <w:autoSpaceDE w:val="0"/>
              <w:autoSpaceDN w:val="0"/>
              <w:adjustRightInd w:val="0"/>
              <w:ind w:left="0"/>
              <w:jc w:val="both"/>
              <w:rPr>
                <w:rFonts w:ascii="Arial Narrow" w:hAnsi="Arial Narrow" w:cs="Arial"/>
                <w:sz w:val="24"/>
                <w:szCs w:val="24"/>
              </w:rPr>
            </w:pPr>
            <w:r w:rsidRPr="00884BD4">
              <w:rPr>
                <w:rFonts w:ascii="Arial Narrow" w:hAnsi="Arial Narrow" w:cs="Arial"/>
                <w:sz w:val="24"/>
                <w:szCs w:val="24"/>
              </w:rPr>
              <w:t>CONSTRUCTION DU RESEAU DE REFOULEMENT ET DE DISTRIBUTION;</w:t>
            </w:r>
            <w:r w:rsidR="00421757">
              <w:rPr>
                <w:rFonts w:ascii="Arial Narrow" w:hAnsi="Arial Narrow" w:cs="Arial"/>
                <w:sz w:val="24"/>
                <w:szCs w:val="24"/>
              </w:rPr>
              <w:tab/>
            </w:r>
            <w:r w:rsidRPr="00421757">
              <w:rPr>
                <w:rFonts w:ascii="Arial Narrow" w:hAnsi="Arial Narrow" w:cs="Arial"/>
                <w:sz w:val="24"/>
                <w:szCs w:val="24"/>
              </w:rPr>
              <w:tab/>
            </w:r>
          </w:p>
          <w:p w:rsidR="00E72FA3" w:rsidRPr="00884BD4" w:rsidRDefault="00E72FA3" w:rsidP="001E7095">
            <w:pPr>
              <w:widowControl w:val="0"/>
              <w:numPr>
                <w:ilvl w:val="0"/>
                <w:numId w:val="2"/>
              </w:numPr>
              <w:autoSpaceDE w:val="0"/>
              <w:autoSpaceDN w:val="0"/>
              <w:adjustRightInd w:val="0"/>
              <w:ind w:left="0"/>
              <w:jc w:val="both"/>
              <w:rPr>
                <w:rFonts w:ascii="Arial Narrow" w:hAnsi="Arial Narrow" w:cs="Arial"/>
                <w:sz w:val="24"/>
                <w:szCs w:val="24"/>
              </w:rPr>
            </w:pPr>
            <w:r w:rsidRPr="00884BD4">
              <w:rPr>
                <w:rFonts w:ascii="Arial Narrow" w:hAnsi="Arial Narrow" w:cs="Arial"/>
                <w:sz w:val="24"/>
                <w:szCs w:val="24"/>
              </w:rPr>
              <w:t>SYSTEME D'ALIMENTATION PAR ENERGIE SOLAIRE PHOTOVOLTAÏQUE ET EQUIPEMENT D'EXHAURE ;</w:t>
            </w:r>
          </w:p>
          <w:p w:rsidR="00D0040F" w:rsidRPr="0017149F" w:rsidRDefault="00E72FA3" w:rsidP="001E7095">
            <w:pPr>
              <w:widowControl w:val="0"/>
              <w:numPr>
                <w:ilvl w:val="0"/>
                <w:numId w:val="2"/>
              </w:numPr>
              <w:autoSpaceDE w:val="0"/>
              <w:autoSpaceDN w:val="0"/>
              <w:adjustRightInd w:val="0"/>
              <w:ind w:left="0"/>
              <w:jc w:val="both"/>
              <w:rPr>
                <w:rFonts w:ascii="Arial Narrow" w:hAnsi="Arial Narrow" w:cs="Arial"/>
                <w:sz w:val="24"/>
                <w:szCs w:val="24"/>
              </w:rPr>
            </w:pPr>
            <w:r w:rsidRPr="00884BD4">
              <w:rPr>
                <w:rFonts w:ascii="Arial Narrow" w:hAnsi="Arial Narrow" w:cs="Arial"/>
                <w:sz w:val="24"/>
                <w:szCs w:val="24"/>
              </w:rPr>
              <w:t>PRESTATIONS DIVERSES.</w:t>
            </w:r>
            <w:r w:rsidR="00B2363A" w:rsidRPr="00884BD4">
              <w:rPr>
                <w:rFonts w:ascii="Arial Narrow" w:hAnsi="Arial Narrow" w:cs="Arial"/>
                <w:bCs/>
                <w:sz w:val="24"/>
                <w:szCs w:val="24"/>
              </w:rPr>
              <w:tab/>
            </w:r>
          </w:p>
        </w:tc>
      </w:tr>
      <w:tr w:rsidR="00B64D95" w:rsidRPr="0017149F" w:rsidTr="00FC0785">
        <w:trPr>
          <w:trHeight w:val="993"/>
        </w:trPr>
        <w:tc>
          <w:tcPr>
            <w:tcW w:w="1242" w:type="dxa"/>
            <w:gridSpan w:val="2"/>
          </w:tcPr>
          <w:p w:rsidR="00F14B9E" w:rsidRPr="0017149F" w:rsidRDefault="00923962" w:rsidP="001E7095">
            <w:pPr>
              <w:jc w:val="both"/>
              <w:rPr>
                <w:rFonts w:ascii="Arial Narrow" w:hAnsi="Arial Narrow" w:cs="Arial"/>
                <w:b/>
                <w:bCs/>
                <w:sz w:val="24"/>
                <w:szCs w:val="24"/>
              </w:rPr>
            </w:pPr>
            <w:r w:rsidRPr="0017149F">
              <w:rPr>
                <w:rFonts w:ascii="Arial Narrow" w:hAnsi="Arial Narrow" w:cs="Arial"/>
                <w:b/>
                <w:bCs/>
                <w:sz w:val="24"/>
                <w:szCs w:val="24"/>
              </w:rPr>
              <w:t>1.2</w:t>
            </w:r>
          </w:p>
        </w:tc>
        <w:tc>
          <w:tcPr>
            <w:tcW w:w="9030" w:type="dxa"/>
          </w:tcPr>
          <w:p w:rsidR="00892E36" w:rsidRPr="007156E0" w:rsidRDefault="00892E36" w:rsidP="001E7095">
            <w:pPr>
              <w:jc w:val="both"/>
              <w:rPr>
                <w:rFonts w:ascii="Arial Narrow" w:hAnsi="Arial Narrow"/>
                <w:sz w:val="24"/>
                <w:szCs w:val="24"/>
              </w:rPr>
            </w:pPr>
            <w:r w:rsidRPr="0017149F">
              <w:rPr>
                <w:rFonts w:ascii="Arial Narrow" w:hAnsi="Arial Narrow"/>
                <w:b/>
                <w:sz w:val="24"/>
                <w:szCs w:val="24"/>
              </w:rPr>
              <w:t>Le délai prévisionnel d’exécution des travaux </w:t>
            </w:r>
            <w:r w:rsidR="007156E0">
              <w:rPr>
                <w:rFonts w:ascii="Arial Narrow" w:hAnsi="Arial Narrow"/>
                <w:sz w:val="24"/>
                <w:szCs w:val="24"/>
              </w:rPr>
              <w:t>:</w:t>
            </w:r>
          </w:p>
          <w:p w:rsidR="00F14B9E" w:rsidRPr="0017149F" w:rsidRDefault="00892E36" w:rsidP="001E7095">
            <w:pPr>
              <w:jc w:val="both"/>
              <w:rPr>
                <w:rFonts w:ascii="Arial Narrow" w:hAnsi="Arial Narrow" w:cs="Arial"/>
                <w:b/>
                <w:bCs/>
                <w:sz w:val="24"/>
                <w:szCs w:val="24"/>
              </w:rPr>
            </w:pPr>
            <w:r w:rsidRPr="0017149F">
              <w:rPr>
                <w:rFonts w:ascii="Arial Narrow" w:hAnsi="Arial Narrow"/>
                <w:sz w:val="24"/>
                <w:szCs w:val="24"/>
              </w:rPr>
              <w:t xml:space="preserve">Les travaux devront être réalisés dans un délai de </w:t>
            </w:r>
            <w:r w:rsidRPr="00C600E9">
              <w:rPr>
                <w:rFonts w:ascii="Arial Narrow" w:hAnsi="Arial Narrow"/>
                <w:b/>
                <w:sz w:val="24"/>
                <w:szCs w:val="24"/>
              </w:rPr>
              <w:t>trois (03) mois</w:t>
            </w:r>
            <w:r w:rsidRPr="0017149F">
              <w:rPr>
                <w:rFonts w:ascii="Arial Narrow" w:hAnsi="Arial Narrow"/>
                <w:sz w:val="24"/>
                <w:szCs w:val="24"/>
              </w:rPr>
              <w:t xml:space="preserve"> pour chaque lot, à compter de la date de signature de l’ordre de service de démarrage des travaux.</w:t>
            </w:r>
          </w:p>
        </w:tc>
      </w:tr>
      <w:tr w:rsidR="00B64D95" w:rsidRPr="0017149F" w:rsidTr="007156E0">
        <w:trPr>
          <w:trHeight w:val="385"/>
        </w:trPr>
        <w:tc>
          <w:tcPr>
            <w:tcW w:w="1242" w:type="dxa"/>
            <w:gridSpan w:val="2"/>
          </w:tcPr>
          <w:p w:rsidR="00950427" w:rsidRPr="0017149F" w:rsidRDefault="007C50B6" w:rsidP="001E7095">
            <w:pPr>
              <w:jc w:val="both"/>
              <w:rPr>
                <w:rFonts w:ascii="Arial Narrow" w:hAnsi="Arial Narrow" w:cs="Arial"/>
                <w:b/>
                <w:bCs/>
                <w:sz w:val="24"/>
                <w:szCs w:val="24"/>
              </w:rPr>
            </w:pPr>
            <w:r>
              <w:rPr>
                <w:rFonts w:ascii="Arial Narrow" w:hAnsi="Arial Narrow" w:cs="Arial"/>
                <w:b/>
                <w:bCs/>
                <w:sz w:val="24"/>
                <w:szCs w:val="24"/>
              </w:rPr>
              <w:t>Référence</w:t>
            </w:r>
            <w:r w:rsidR="00950427" w:rsidRPr="0017149F">
              <w:rPr>
                <w:rFonts w:ascii="Arial Narrow" w:hAnsi="Arial Narrow" w:cs="Arial"/>
                <w:b/>
                <w:bCs/>
                <w:sz w:val="24"/>
                <w:szCs w:val="24"/>
              </w:rPr>
              <w:t xml:space="preserve">s </w:t>
            </w:r>
          </w:p>
          <w:p w:rsidR="00950427" w:rsidRPr="0017149F" w:rsidRDefault="00950427" w:rsidP="001E7095">
            <w:pPr>
              <w:jc w:val="both"/>
              <w:rPr>
                <w:rFonts w:ascii="Arial Narrow" w:hAnsi="Arial Narrow" w:cs="Arial"/>
                <w:b/>
                <w:bCs/>
                <w:sz w:val="24"/>
                <w:szCs w:val="24"/>
              </w:rPr>
            </w:pPr>
            <w:r w:rsidRPr="0017149F">
              <w:rPr>
                <w:rFonts w:ascii="Arial Narrow" w:hAnsi="Arial Narrow" w:cs="Arial"/>
                <w:b/>
                <w:bCs/>
                <w:sz w:val="24"/>
                <w:szCs w:val="24"/>
              </w:rPr>
              <w:t xml:space="preserve">du  </w:t>
            </w:r>
            <w:r w:rsidRPr="007C50B6">
              <w:rPr>
                <w:rFonts w:ascii="Arial Narrow" w:hAnsi="Arial Narrow" w:cs="Arial"/>
                <w:b/>
                <w:bCs/>
                <w:sz w:val="22"/>
                <w:szCs w:val="24"/>
              </w:rPr>
              <w:t>RGAO</w:t>
            </w:r>
          </w:p>
        </w:tc>
        <w:tc>
          <w:tcPr>
            <w:tcW w:w="9030" w:type="dxa"/>
          </w:tcPr>
          <w:p w:rsidR="00950427" w:rsidRPr="0017149F" w:rsidRDefault="00950427" w:rsidP="001E7095">
            <w:pPr>
              <w:jc w:val="both"/>
              <w:rPr>
                <w:rFonts w:ascii="Arial Narrow" w:hAnsi="Arial Narrow" w:cs="Arial"/>
                <w:b/>
                <w:bCs/>
                <w:sz w:val="24"/>
                <w:szCs w:val="24"/>
              </w:rPr>
            </w:pPr>
            <w:r w:rsidRPr="0017149F">
              <w:rPr>
                <w:rFonts w:ascii="Arial Narrow" w:hAnsi="Arial Narrow" w:cs="Arial"/>
                <w:b/>
                <w:bCs/>
                <w:sz w:val="24"/>
                <w:szCs w:val="24"/>
              </w:rPr>
              <w:t>Descrip</w:t>
            </w:r>
            <w:r w:rsidR="00956C2F" w:rsidRPr="0017149F">
              <w:rPr>
                <w:rFonts w:ascii="Arial Narrow" w:hAnsi="Arial Narrow" w:cs="Arial"/>
                <w:b/>
                <w:bCs/>
                <w:sz w:val="24"/>
                <w:szCs w:val="24"/>
              </w:rPr>
              <w:t>tion de la Disposition du RPAO</w:t>
            </w:r>
          </w:p>
        </w:tc>
      </w:tr>
      <w:tr w:rsidR="00B64D95" w:rsidRPr="0017149F" w:rsidTr="007156E0">
        <w:trPr>
          <w:trHeight w:val="979"/>
        </w:trPr>
        <w:tc>
          <w:tcPr>
            <w:tcW w:w="1242" w:type="dxa"/>
            <w:gridSpan w:val="2"/>
          </w:tcPr>
          <w:p w:rsidR="00950427" w:rsidRPr="0017149F" w:rsidRDefault="00123EED" w:rsidP="001E7095">
            <w:pPr>
              <w:jc w:val="both"/>
              <w:rPr>
                <w:rFonts w:ascii="Arial Narrow" w:hAnsi="Arial Narrow" w:cs="Arial"/>
                <w:b/>
                <w:bCs/>
                <w:sz w:val="24"/>
                <w:szCs w:val="24"/>
              </w:rPr>
            </w:pPr>
            <w:r w:rsidRPr="0017149F">
              <w:rPr>
                <w:rFonts w:ascii="Arial Narrow" w:hAnsi="Arial Narrow" w:cs="Arial"/>
                <w:b/>
                <w:bCs/>
                <w:sz w:val="24"/>
                <w:szCs w:val="24"/>
              </w:rPr>
              <w:t>1.4</w:t>
            </w:r>
          </w:p>
        </w:tc>
        <w:tc>
          <w:tcPr>
            <w:tcW w:w="9030" w:type="dxa"/>
          </w:tcPr>
          <w:p w:rsidR="00950427" w:rsidRPr="0017149F" w:rsidRDefault="00950427" w:rsidP="001E7095">
            <w:pPr>
              <w:jc w:val="both"/>
              <w:rPr>
                <w:rFonts w:ascii="Arial Narrow" w:hAnsi="Arial Narrow"/>
                <w:sz w:val="24"/>
                <w:szCs w:val="24"/>
              </w:rPr>
            </w:pPr>
            <w:r w:rsidRPr="0017149F">
              <w:rPr>
                <w:rFonts w:ascii="Arial Narrow" w:hAnsi="Arial Narrow"/>
                <w:b/>
                <w:sz w:val="24"/>
                <w:szCs w:val="24"/>
              </w:rPr>
              <w:t>Nom, Object des travaux</w:t>
            </w:r>
            <w:r w:rsidRPr="0017149F">
              <w:rPr>
                <w:rFonts w:ascii="Arial Narrow" w:hAnsi="Arial Narrow"/>
                <w:sz w:val="24"/>
                <w:szCs w:val="24"/>
              </w:rPr>
              <w:t xml:space="preserve"> :</w:t>
            </w:r>
          </w:p>
          <w:p w:rsidR="00950427" w:rsidRPr="0017149F" w:rsidRDefault="0004043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t>Travaux De Construction D’une Mini Adduction En Eau Potable A Mekamemvom Dans La Commune De Mengong, Département De La Mvila, Région Du Sud</w:t>
            </w:r>
            <w:r w:rsidR="00E72FA3" w:rsidRPr="0017149F">
              <w:rPr>
                <w:rFonts w:ascii="Arial Narrow" w:eastAsia="Times New Roman" w:hAnsi="Arial Narrow"/>
                <w:sz w:val="24"/>
                <w:szCs w:val="24"/>
                <w:lang w:val="fr-FR"/>
              </w:rPr>
              <w:t>.</w:t>
            </w:r>
            <w:r w:rsidR="00950427" w:rsidRPr="0017149F">
              <w:rPr>
                <w:rFonts w:ascii="Arial Narrow" w:eastAsia="Times New Roman" w:hAnsi="Arial Narrow"/>
                <w:sz w:val="24"/>
                <w:szCs w:val="24"/>
                <w:lang w:val="fr-FR"/>
              </w:rPr>
              <w:t>;</w:t>
            </w:r>
          </w:p>
        </w:tc>
      </w:tr>
      <w:tr w:rsidR="00B64D95" w:rsidRPr="0017149F" w:rsidTr="007C50B6">
        <w:trPr>
          <w:trHeight w:val="280"/>
        </w:trPr>
        <w:tc>
          <w:tcPr>
            <w:tcW w:w="1242" w:type="dxa"/>
            <w:gridSpan w:val="2"/>
          </w:tcPr>
          <w:p w:rsidR="00892E36" w:rsidRPr="0017149F" w:rsidRDefault="00AD5C40" w:rsidP="001E7095">
            <w:pPr>
              <w:jc w:val="both"/>
              <w:rPr>
                <w:rFonts w:ascii="Arial Narrow" w:hAnsi="Arial Narrow" w:cs="Arial"/>
                <w:b/>
                <w:bCs/>
                <w:sz w:val="24"/>
                <w:szCs w:val="24"/>
              </w:rPr>
            </w:pPr>
            <w:r w:rsidRPr="0017149F">
              <w:rPr>
                <w:rFonts w:ascii="Arial Narrow" w:hAnsi="Arial Narrow" w:cs="Arial"/>
                <w:b/>
                <w:bCs/>
                <w:sz w:val="24"/>
                <w:szCs w:val="24"/>
              </w:rPr>
              <w:t>2</w:t>
            </w:r>
          </w:p>
        </w:tc>
        <w:tc>
          <w:tcPr>
            <w:tcW w:w="9030" w:type="dxa"/>
          </w:tcPr>
          <w:p w:rsidR="001610BA" w:rsidRPr="0017149F" w:rsidRDefault="001610BA" w:rsidP="001E7095">
            <w:pPr>
              <w:jc w:val="both"/>
              <w:rPr>
                <w:rFonts w:ascii="Arial Narrow" w:hAnsi="Arial Narrow"/>
                <w:b/>
                <w:sz w:val="24"/>
                <w:szCs w:val="24"/>
              </w:rPr>
            </w:pPr>
            <w:r w:rsidRPr="0017149F">
              <w:rPr>
                <w:rFonts w:ascii="Arial Narrow" w:hAnsi="Arial Narrow"/>
                <w:b/>
                <w:sz w:val="24"/>
                <w:szCs w:val="24"/>
              </w:rPr>
              <w:t xml:space="preserve">Source de financement : </w:t>
            </w:r>
          </w:p>
          <w:p w:rsidR="00892E36" w:rsidRPr="0017149F" w:rsidRDefault="001610BA" w:rsidP="001E7095">
            <w:pPr>
              <w:jc w:val="both"/>
              <w:rPr>
                <w:rFonts w:ascii="Arial Narrow" w:hAnsi="Arial Narrow"/>
                <w:sz w:val="24"/>
                <w:szCs w:val="24"/>
              </w:rPr>
            </w:pPr>
            <w:r w:rsidRPr="0017149F">
              <w:rPr>
                <w:rFonts w:ascii="Arial Narrow" w:hAnsi="Arial Narrow"/>
                <w:sz w:val="24"/>
                <w:szCs w:val="24"/>
              </w:rPr>
              <w:t xml:space="preserve">Les travaux objet du présent Appel d’Offres sont financés par : </w:t>
            </w:r>
            <w:r w:rsidR="00614ECE" w:rsidRPr="0017149F">
              <w:rPr>
                <w:rFonts w:ascii="Arial Narrow" w:hAnsi="Arial Narrow"/>
                <w:sz w:val="24"/>
                <w:szCs w:val="24"/>
              </w:rPr>
              <w:t>le Budget d’Investissement Public du Ministère de la Décentralisation et du Dé</w:t>
            </w:r>
            <w:r w:rsidR="00C600E9">
              <w:rPr>
                <w:rFonts w:ascii="Arial Narrow" w:hAnsi="Arial Narrow"/>
                <w:sz w:val="24"/>
                <w:szCs w:val="24"/>
              </w:rPr>
              <w:t>veloppement Local, exercice 2025</w:t>
            </w:r>
            <w:r w:rsidR="00614ECE" w:rsidRPr="0017149F">
              <w:rPr>
                <w:rFonts w:ascii="Arial Narrow" w:hAnsi="Arial Narrow"/>
                <w:sz w:val="24"/>
                <w:szCs w:val="24"/>
              </w:rPr>
              <w:t xml:space="preserve"> de la République du Cameroun, sur la  ligne d’imputation  budgétaire numéro : </w:t>
            </w:r>
            <w:r w:rsidR="00B32CC9" w:rsidRPr="008C605D">
              <w:rPr>
                <w:rFonts w:ascii="Arial Narrow" w:hAnsi="Arial Narrow"/>
                <w:b/>
                <w:sz w:val="24"/>
                <w:szCs w:val="24"/>
              </w:rPr>
              <w:t>__________________</w:t>
            </w:r>
          </w:p>
        </w:tc>
      </w:tr>
      <w:tr w:rsidR="00B64D95" w:rsidRPr="0017149F" w:rsidTr="00FC0785">
        <w:trPr>
          <w:trHeight w:val="1177"/>
        </w:trPr>
        <w:tc>
          <w:tcPr>
            <w:tcW w:w="1242" w:type="dxa"/>
            <w:gridSpan w:val="2"/>
          </w:tcPr>
          <w:p w:rsidR="001610BA" w:rsidRPr="0017149F" w:rsidRDefault="00AD5C40" w:rsidP="001E7095">
            <w:pPr>
              <w:jc w:val="both"/>
              <w:rPr>
                <w:rFonts w:ascii="Arial Narrow" w:hAnsi="Arial Narrow" w:cs="Arial"/>
                <w:b/>
                <w:bCs/>
                <w:sz w:val="24"/>
                <w:szCs w:val="24"/>
              </w:rPr>
            </w:pPr>
            <w:r w:rsidRPr="0017149F">
              <w:rPr>
                <w:rFonts w:ascii="Arial Narrow" w:hAnsi="Arial Narrow" w:cs="Arial"/>
                <w:b/>
                <w:bCs/>
                <w:sz w:val="24"/>
                <w:szCs w:val="24"/>
              </w:rPr>
              <w:t>4.2</w:t>
            </w:r>
          </w:p>
        </w:tc>
        <w:tc>
          <w:tcPr>
            <w:tcW w:w="9030" w:type="dxa"/>
          </w:tcPr>
          <w:p w:rsidR="00452490" w:rsidRPr="0017149F" w:rsidRDefault="00452490" w:rsidP="001E7095">
            <w:pPr>
              <w:jc w:val="both"/>
              <w:rPr>
                <w:rFonts w:ascii="Arial Narrow" w:hAnsi="Arial Narrow"/>
                <w:b/>
                <w:sz w:val="24"/>
                <w:szCs w:val="24"/>
              </w:rPr>
            </w:pPr>
            <w:r w:rsidRPr="0017149F">
              <w:rPr>
                <w:rFonts w:ascii="Arial Narrow" w:hAnsi="Arial Narrow"/>
                <w:b/>
                <w:sz w:val="24"/>
                <w:szCs w:val="24"/>
              </w:rPr>
              <w:t>Condit</w:t>
            </w:r>
            <w:r w:rsidR="00040434" w:rsidRPr="0017149F">
              <w:rPr>
                <w:rFonts w:ascii="Arial Narrow" w:hAnsi="Arial Narrow"/>
                <w:b/>
                <w:sz w:val="24"/>
                <w:szCs w:val="24"/>
              </w:rPr>
              <w:t>ions générales de participation</w:t>
            </w:r>
          </w:p>
          <w:p w:rsidR="001610BA" w:rsidRPr="0017149F" w:rsidRDefault="00452490" w:rsidP="001E7095">
            <w:pPr>
              <w:jc w:val="both"/>
              <w:rPr>
                <w:rFonts w:ascii="Arial Narrow" w:hAnsi="Arial Narrow"/>
                <w:sz w:val="24"/>
                <w:szCs w:val="24"/>
              </w:rPr>
            </w:pPr>
            <w:r w:rsidRPr="0017149F">
              <w:rPr>
                <w:rFonts w:ascii="Arial Narrow" w:hAnsi="Arial Narrow"/>
                <w:sz w:val="24"/>
                <w:szCs w:val="24"/>
              </w:rPr>
              <w:t>La participation au présent Appel d’Offres National est ouverte à égalité de conditions à toutes les Entreprises de droit camerounais justifiant des capacités juridiques, techniques et financières dans la réalisation des travaux qui en constituent l’objet</w:t>
            </w:r>
            <w:r w:rsidR="004E312C" w:rsidRPr="0017149F">
              <w:rPr>
                <w:rFonts w:ascii="Arial Narrow" w:hAnsi="Arial Narrow"/>
                <w:sz w:val="24"/>
                <w:szCs w:val="24"/>
              </w:rPr>
              <w:t>.</w:t>
            </w:r>
          </w:p>
        </w:tc>
      </w:tr>
      <w:tr w:rsidR="00B64D95" w:rsidRPr="0017149F" w:rsidTr="00C600E9">
        <w:trPr>
          <w:trHeight w:val="847"/>
        </w:trPr>
        <w:tc>
          <w:tcPr>
            <w:tcW w:w="1242" w:type="dxa"/>
            <w:gridSpan w:val="2"/>
          </w:tcPr>
          <w:p w:rsidR="001610BA" w:rsidRPr="0017149F" w:rsidRDefault="00AD5C40" w:rsidP="001E7095">
            <w:pPr>
              <w:jc w:val="both"/>
              <w:rPr>
                <w:rFonts w:ascii="Arial Narrow" w:hAnsi="Arial Narrow" w:cs="Arial"/>
                <w:b/>
                <w:bCs/>
                <w:sz w:val="24"/>
                <w:szCs w:val="24"/>
              </w:rPr>
            </w:pPr>
            <w:r w:rsidRPr="0017149F">
              <w:rPr>
                <w:rFonts w:ascii="Arial Narrow" w:hAnsi="Arial Narrow" w:cs="Arial"/>
                <w:b/>
                <w:bCs/>
                <w:sz w:val="24"/>
                <w:szCs w:val="24"/>
              </w:rPr>
              <w:lastRenderedPageBreak/>
              <w:t>5.1</w:t>
            </w:r>
          </w:p>
        </w:tc>
        <w:tc>
          <w:tcPr>
            <w:tcW w:w="9030" w:type="dxa"/>
          </w:tcPr>
          <w:p w:rsidR="00DA39AC" w:rsidRPr="0017149F" w:rsidRDefault="00DA39AC" w:rsidP="001E7095">
            <w:pPr>
              <w:jc w:val="both"/>
              <w:rPr>
                <w:rFonts w:ascii="Arial Narrow" w:hAnsi="Arial Narrow"/>
                <w:b/>
                <w:sz w:val="24"/>
                <w:szCs w:val="24"/>
              </w:rPr>
            </w:pPr>
            <w:r w:rsidRPr="0017149F">
              <w:rPr>
                <w:rFonts w:ascii="Arial Narrow" w:hAnsi="Arial Narrow"/>
                <w:b/>
                <w:sz w:val="24"/>
                <w:szCs w:val="24"/>
              </w:rPr>
              <w:t>Matériaux, matériels, fournitures, éq</w:t>
            </w:r>
            <w:r w:rsidR="007156E0">
              <w:rPr>
                <w:rFonts w:ascii="Arial Narrow" w:hAnsi="Arial Narrow"/>
                <w:b/>
                <w:sz w:val="24"/>
                <w:szCs w:val="24"/>
              </w:rPr>
              <w:t>uipements et services autorisés</w:t>
            </w:r>
          </w:p>
          <w:p w:rsidR="00DA39AC" w:rsidRPr="0017149F" w:rsidRDefault="00AD5C40" w:rsidP="001E7095">
            <w:pPr>
              <w:jc w:val="both"/>
              <w:rPr>
                <w:rFonts w:ascii="Arial Narrow" w:hAnsi="Arial Narrow"/>
                <w:sz w:val="24"/>
                <w:szCs w:val="24"/>
              </w:rPr>
            </w:pPr>
            <w:r w:rsidRPr="0017149F">
              <w:rPr>
                <w:rFonts w:ascii="Arial Narrow" w:hAnsi="Arial Narrow"/>
                <w:sz w:val="24"/>
                <w:szCs w:val="24"/>
              </w:rPr>
              <w:t>5.1</w:t>
            </w:r>
            <w:r w:rsidR="00DA39AC" w:rsidRPr="0017149F">
              <w:rPr>
                <w:rFonts w:ascii="Arial Narrow" w:hAnsi="Arial Narrow"/>
                <w:sz w:val="24"/>
                <w:szCs w:val="24"/>
              </w:rPr>
              <w:t>.1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1610BA" w:rsidRPr="0017149F" w:rsidRDefault="00AD5C40" w:rsidP="001E7095">
            <w:pPr>
              <w:jc w:val="both"/>
              <w:rPr>
                <w:rFonts w:ascii="Arial Narrow" w:hAnsi="Arial Narrow"/>
                <w:sz w:val="24"/>
                <w:szCs w:val="24"/>
              </w:rPr>
            </w:pPr>
            <w:r w:rsidRPr="0017149F">
              <w:rPr>
                <w:rFonts w:ascii="Arial Narrow" w:hAnsi="Arial Narrow"/>
                <w:sz w:val="24"/>
                <w:szCs w:val="24"/>
              </w:rPr>
              <w:t>5.2</w:t>
            </w:r>
            <w:r w:rsidR="00DA39AC" w:rsidRPr="0017149F">
              <w:rPr>
                <w:rFonts w:ascii="Arial Narrow" w:hAnsi="Arial Narrow"/>
                <w:sz w:val="24"/>
                <w:szCs w:val="24"/>
              </w:rPr>
              <w:t>.2 Aux fins de l’article 6.1.1 ci-dessus, le terme « provenir » désigne le lieu où les biens sont extraits, cultivés, produits ou fabriqués et d’où proviennent les services</w:t>
            </w:r>
          </w:p>
        </w:tc>
      </w:tr>
      <w:tr w:rsidR="00B64D95" w:rsidRPr="0017149F" w:rsidTr="007156E0">
        <w:trPr>
          <w:trHeight w:val="906"/>
        </w:trPr>
        <w:tc>
          <w:tcPr>
            <w:tcW w:w="1242" w:type="dxa"/>
            <w:gridSpan w:val="2"/>
          </w:tcPr>
          <w:p w:rsidR="001610BA" w:rsidRPr="0017149F" w:rsidRDefault="00AD5C40" w:rsidP="001E7095">
            <w:pPr>
              <w:jc w:val="both"/>
              <w:rPr>
                <w:rFonts w:ascii="Arial Narrow" w:hAnsi="Arial Narrow" w:cs="Arial"/>
                <w:b/>
                <w:bCs/>
                <w:sz w:val="24"/>
                <w:szCs w:val="24"/>
              </w:rPr>
            </w:pPr>
            <w:r w:rsidRPr="0017149F">
              <w:rPr>
                <w:rFonts w:ascii="Arial Narrow" w:hAnsi="Arial Narrow" w:cs="Arial"/>
                <w:b/>
                <w:bCs/>
                <w:sz w:val="24"/>
                <w:szCs w:val="24"/>
              </w:rPr>
              <w:t>6.2</w:t>
            </w:r>
          </w:p>
        </w:tc>
        <w:tc>
          <w:tcPr>
            <w:tcW w:w="9030" w:type="dxa"/>
          </w:tcPr>
          <w:p w:rsidR="00950427" w:rsidRPr="0017149F" w:rsidRDefault="00950427" w:rsidP="001E7095">
            <w:pPr>
              <w:jc w:val="both"/>
              <w:rPr>
                <w:rFonts w:ascii="Arial Narrow" w:hAnsi="Arial Narrow"/>
                <w:sz w:val="24"/>
                <w:szCs w:val="24"/>
              </w:rPr>
            </w:pPr>
            <w:r w:rsidRPr="0017149F">
              <w:rPr>
                <w:rFonts w:ascii="Arial Narrow" w:hAnsi="Arial Narrow"/>
                <w:sz w:val="24"/>
                <w:szCs w:val="24"/>
              </w:rPr>
              <w:t xml:space="preserve">En cas de groupement d’entreprises, chaque membre du groupement doit présenter un dossier </w:t>
            </w:r>
          </w:p>
          <w:p w:rsidR="00950427" w:rsidRPr="0017149F" w:rsidRDefault="00950427" w:rsidP="001E7095">
            <w:pPr>
              <w:jc w:val="both"/>
              <w:rPr>
                <w:rFonts w:ascii="Arial Narrow" w:hAnsi="Arial Narrow"/>
                <w:sz w:val="24"/>
                <w:szCs w:val="24"/>
              </w:rPr>
            </w:pPr>
            <w:r w:rsidRPr="0017149F">
              <w:rPr>
                <w:rFonts w:ascii="Arial Narrow" w:hAnsi="Arial Narrow"/>
                <w:sz w:val="24"/>
                <w:szCs w:val="24"/>
              </w:rPr>
              <w:t xml:space="preserve">administratif complet, les pièces " L’attestation de domiciliation bancaire (sauf cas de cotraitance </w:t>
            </w:r>
          </w:p>
          <w:p w:rsidR="00950427" w:rsidRPr="0017149F" w:rsidRDefault="00950427" w:rsidP="001E7095">
            <w:pPr>
              <w:jc w:val="both"/>
              <w:rPr>
                <w:rFonts w:ascii="Arial Narrow" w:hAnsi="Arial Narrow"/>
                <w:sz w:val="24"/>
                <w:szCs w:val="24"/>
              </w:rPr>
            </w:pPr>
            <w:r w:rsidRPr="0017149F">
              <w:rPr>
                <w:rFonts w:ascii="Arial Narrow" w:hAnsi="Arial Narrow"/>
                <w:sz w:val="24"/>
                <w:szCs w:val="24"/>
              </w:rPr>
              <w:t>conjointe</w:t>
            </w:r>
            <w:proofErr w:type="gramStart"/>
            <w:r w:rsidRPr="0017149F">
              <w:rPr>
                <w:rFonts w:ascii="Arial Narrow" w:hAnsi="Arial Narrow"/>
                <w:sz w:val="24"/>
                <w:szCs w:val="24"/>
              </w:rPr>
              <w:t>) ,</w:t>
            </w:r>
            <w:proofErr w:type="gramEnd"/>
            <w:r w:rsidRPr="0017149F">
              <w:rPr>
                <w:rFonts w:ascii="Arial Narrow" w:hAnsi="Arial Narrow"/>
                <w:sz w:val="24"/>
                <w:szCs w:val="24"/>
              </w:rPr>
              <w:t xml:space="preserve"> La quittance d’achat du DAO et le cautionnement de soumission" prévues au point 13.1</w:t>
            </w:r>
          </w:p>
          <w:p w:rsidR="001610BA" w:rsidRPr="0017149F" w:rsidRDefault="00950427" w:rsidP="001E7095">
            <w:pPr>
              <w:jc w:val="both"/>
              <w:rPr>
                <w:rFonts w:ascii="Arial Narrow" w:hAnsi="Arial Narrow"/>
                <w:sz w:val="24"/>
                <w:szCs w:val="24"/>
              </w:rPr>
            </w:pPr>
            <w:r w:rsidRPr="0017149F">
              <w:rPr>
                <w:rFonts w:ascii="Arial Narrow" w:hAnsi="Arial Narrow"/>
                <w:sz w:val="24"/>
                <w:szCs w:val="24"/>
              </w:rPr>
              <w:t>du RPAO étant uniquement présentés par le mandataire du groupement.</w:t>
            </w:r>
          </w:p>
        </w:tc>
      </w:tr>
      <w:tr w:rsidR="00B64D95" w:rsidRPr="0017149F" w:rsidTr="00FC0785">
        <w:trPr>
          <w:trHeight w:val="1177"/>
        </w:trPr>
        <w:tc>
          <w:tcPr>
            <w:tcW w:w="1242" w:type="dxa"/>
            <w:gridSpan w:val="2"/>
          </w:tcPr>
          <w:p w:rsidR="00950427" w:rsidRPr="0017149F" w:rsidRDefault="00AD5C40" w:rsidP="001E7095">
            <w:pPr>
              <w:jc w:val="both"/>
              <w:rPr>
                <w:rFonts w:ascii="Arial Narrow" w:hAnsi="Arial Narrow" w:cs="Arial"/>
                <w:b/>
                <w:bCs/>
                <w:sz w:val="24"/>
                <w:szCs w:val="24"/>
              </w:rPr>
            </w:pPr>
            <w:r w:rsidRPr="0017149F">
              <w:rPr>
                <w:rFonts w:ascii="Arial Narrow" w:hAnsi="Arial Narrow" w:cs="Arial"/>
                <w:b/>
                <w:bCs/>
                <w:sz w:val="24"/>
                <w:szCs w:val="24"/>
              </w:rPr>
              <w:t>6.4</w:t>
            </w:r>
          </w:p>
        </w:tc>
        <w:tc>
          <w:tcPr>
            <w:tcW w:w="9030" w:type="dxa"/>
          </w:tcPr>
          <w:p w:rsidR="00D66EC6" w:rsidRPr="0017149F" w:rsidRDefault="00D66EC6" w:rsidP="001E7095">
            <w:pPr>
              <w:jc w:val="both"/>
              <w:rPr>
                <w:rFonts w:ascii="Arial Narrow" w:hAnsi="Arial Narrow"/>
                <w:b/>
                <w:sz w:val="24"/>
                <w:szCs w:val="24"/>
              </w:rPr>
            </w:pPr>
            <w:r w:rsidRPr="0017149F">
              <w:rPr>
                <w:rFonts w:ascii="Arial Narrow" w:hAnsi="Arial Narrow"/>
                <w:b/>
                <w:sz w:val="24"/>
                <w:szCs w:val="24"/>
              </w:rPr>
              <w:t>Modifications aux docume</w:t>
            </w:r>
            <w:r w:rsidR="00040434" w:rsidRPr="0017149F">
              <w:rPr>
                <w:rFonts w:ascii="Arial Narrow" w:hAnsi="Arial Narrow"/>
                <w:b/>
                <w:sz w:val="24"/>
                <w:szCs w:val="24"/>
              </w:rPr>
              <w:t>nts du Dossier d’Appel d’Offres</w:t>
            </w:r>
          </w:p>
          <w:p w:rsidR="00D66EC6" w:rsidRPr="0017149F" w:rsidRDefault="00D66EC6" w:rsidP="001E7095">
            <w:pPr>
              <w:jc w:val="both"/>
              <w:rPr>
                <w:rFonts w:ascii="Arial Narrow" w:hAnsi="Arial Narrow"/>
                <w:sz w:val="24"/>
                <w:szCs w:val="24"/>
              </w:rPr>
            </w:pPr>
            <w:r w:rsidRPr="0017149F">
              <w:rPr>
                <w:rFonts w:ascii="Arial Narrow" w:hAnsi="Arial Narrow"/>
                <w:sz w:val="24"/>
                <w:szCs w:val="24"/>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D66EC6" w:rsidRPr="0017149F" w:rsidRDefault="00D66EC6" w:rsidP="001E7095">
            <w:pPr>
              <w:jc w:val="both"/>
              <w:rPr>
                <w:rFonts w:ascii="Arial Narrow" w:hAnsi="Arial Narrow"/>
                <w:sz w:val="24"/>
                <w:szCs w:val="24"/>
              </w:rPr>
            </w:pPr>
            <w:r w:rsidRPr="0017149F">
              <w:rPr>
                <w:rFonts w:ascii="Arial Narrow" w:hAnsi="Arial Narrow"/>
                <w:sz w:val="24"/>
                <w:szCs w:val="24"/>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rsidR="00950427" w:rsidRPr="0017149F" w:rsidRDefault="00D66EC6" w:rsidP="001E7095">
            <w:pPr>
              <w:jc w:val="both"/>
              <w:rPr>
                <w:rFonts w:ascii="Arial Narrow" w:hAnsi="Arial Narrow"/>
                <w:sz w:val="24"/>
                <w:szCs w:val="24"/>
              </w:rPr>
            </w:pPr>
            <w:r w:rsidRPr="0017149F">
              <w:rPr>
                <w:rFonts w:ascii="Arial Narrow" w:hAnsi="Arial Narrow"/>
                <w:sz w:val="24"/>
                <w:szCs w:val="24"/>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rsidR="00B64D95" w:rsidRPr="0017149F" w:rsidTr="00FC0785">
        <w:trPr>
          <w:trHeight w:val="1177"/>
        </w:trPr>
        <w:tc>
          <w:tcPr>
            <w:tcW w:w="1242" w:type="dxa"/>
            <w:gridSpan w:val="2"/>
          </w:tcPr>
          <w:p w:rsidR="00950427" w:rsidRPr="0017149F" w:rsidRDefault="00AD5C40" w:rsidP="001E7095">
            <w:pPr>
              <w:jc w:val="both"/>
              <w:rPr>
                <w:rFonts w:ascii="Arial Narrow" w:hAnsi="Arial Narrow" w:cs="Arial"/>
                <w:b/>
                <w:bCs/>
                <w:sz w:val="24"/>
                <w:szCs w:val="24"/>
              </w:rPr>
            </w:pPr>
            <w:r w:rsidRPr="0017149F">
              <w:rPr>
                <w:rFonts w:ascii="Arial Narrow" w:hAnsi="Arial Narrow" w:cs="Arial"/>
                <w:b/>
                <w:bCs/>
                <w:sz w:val="24"/>
                <w:szCs w:val="24"/>
              </w:rPr>
              <w:t>7.3</w:t>
            </w:r>
          </w:p>
        </w:tc>
        <w:tc>
          <w:tcPr>
            <w:tcW w:w="9030" w:type="dxa"/>
          </w:tcPr>
          <w:p w:rsidR="00CA3196" w:rsidRPr="0017149F" w:rsidRDefault="00040434" w:rsidP="001E7095">
            <w:pPr>
              <w:jc w:val="both"/>
              <w:rPr>
                <w:rFonts w:ascii="Arial Narrow" w:hAnsi="Arial Narrow"/>
                <w:b/>
                <w:sz w:val="24"/>
                <w:szCs w:val="24"/>
              </w:rPr>
            </w:pPr>
            <w:r w:rsidRPr="0017149F">
              <w:rPr>
                <w:rFonts w:ascii="Arial Narrow" w:hAnsi="Arial Narrow"/>
                <w:b/>
                <w:sz w:val="24"/>
                <w:szCs w:val="24"/>
              </w:rPr>
              <w:t>Visite de site</w:t>
            </w:r>
          </w:p>
          <w:p w:rsidR="00C600E9" w:rsidRPr="00C600E9" w:rsidRDefault="00C600E9" w:rsidP="001E7095">
            <w:pPr>
              <w:jc w:val="both"/>
              <w:rPr>
                <w:rFonts w:ascii="Arial Narrow" w:hAnsi="Arial Narrow"/>
                <w:sz w:val="24"/>
                <w:szCs w:val="24"/>
              </w:rPr>
            </w:pPr>
            <w:r w:rsidRPr="00C600E9">
              <w:rPr>
                <w:rFonts w:ascii="Arial Narrow" w:hAnsi="Arial Narrow"/>
                <w:sz w:val="24"/>
                <w:szCs w:val="24"/>
              </w:rPr>
              <w:t xml:space="preserve">Aux fins de la visite du site des travaux à organiser  au plus 15 jours après la </w:t>
            </w:r>
          </w:p>
          <w:p w:rsidR="00C600E9" w:rsidRPr="00C600E9" w:rsidRDefault="00C600E9" w:rsidP="001E7095">
            <w:pPr>
              <w:jc w:val="both"/>
              <w:rPr>
                <w:rFonts w:ascii="Arial Narrow" w:hAnsi="Arial Narrow"/>
                <w:sz w:val="24"/>
                <w:szCs w:val="24"/>
              </w:rPr>
            </w:pPr>
            <w:r w:rsidRPr="00C600E9">
              <w:rPr>
                <w:rFonts w:ascii="Arial Narrow" w:hAnsi="Arial Narrow"/>
                <w:sz w:val="24"/>
                <w:szCs w:val="24"/>
              </w:rPr>
              <w:t xml:space="preserve">publication de l’Avis d’Appel d’Offres, le service du Maître d’Ouvrage à </w:t>
            </w:r>
          </w:p>
          <w:p w:rsidR="00C600E9" w:rsidRPr="00C600E9" w:rsidRDefault="00C600E9" w:rsidP="001E7095">
            <w:pPr>
              <w:jc w:val="both"/>
              <w:rPr>
                <w:rFonts w:ascii="Arial Narrow" w:hAnsi="Arial Narrow"/>
                <w:sz w:val="24"/>
                <w:szCs w:val="24"/>
              </w:rPr>
            </w:pPr>
            <w:r w:rsidRPr="00C600E9">
              <w:rPr>
                <w:rFonts w:ascii="Arial Narrow" w:hAnsi="Arial Narrow"/>
                <w:sz w:val="24"/>
                <w:szCs w:val="24"/>
              </w:rPr>
              <w:t xml:space="preserve">contacter  est le service technique : </w:t>
            </w:r>
          </w:p>
          <w:p w:rsidR="00C600E9" w:rsidRPr="00C600E9" w:rsidRDefault="00C600E9" w:rsidP="001E7095">
            <w:pPr>
              <w:jc w:val="both"/>
              <w:rPr>
                <w:rFonts w:ascii="Arial Narrow" w:hAnsi="Arial Narrow"/>
                <w:sz w:val="24"/>
                <w:szCs w:val="24"/>
              </w:rPr>
            </w:pPr>
            <w:r w:rsidRPr="00C600E9">
              <w:rPr>
                <w:rFonts w:ascii="Arial Narrow" w:hAnsi="Arial Narrow"/>
                <w:sz w:val="24"/>
                <w:szCs w:val="24"/>
              </w:rPr>
              <w:t>- BP : 48</w:t>
            </w:r>
          </w:p>
          <w:p w:rsidR="00C600E9" w:rsidRDefault="00C600E9" w:rsidP="001E7095">
            <w:pPr>
              <w:jc w:val="both"/>
              <w:rPr>
                <w:rFonts w:ascii="Arial Narrow" w:hAnsi="Arial Narrow"/>
                <w:sz w:val="24"/>
                <w:szCs w:val="24"/>
              </w:rPr>
            </w:pPr>
            <w:r w:rsidRPr="00C600E9">
              <w:rPr>
                <w:rFonts w:ascii="Arial Narrow" w:hAnsi="Arial Narrow"/>
                <w:sz w:val="24"/>
                <w:szCs w:val="24"/>
              </w:rPr>
              <w:t>- Tél : 656 12 08 60 / 696 33 34 31</w:t>
            </w:r>
          </w:p>
          <w:p w:rsidR="00CA3196" w:rsidRPr="0017149F" w:rsidRDefault="00CA3196" w:rsidP="001E7095">
            <w:pPr>
              <w:jc w:val="both"/>
              <w:rPr>
                <w:rFonts w:ascii="Arial Narrow" w:hAnsi="Arial Narrow"/>
                <w:sz w:val="24"/>
                <w:szCs w:val="24"/>
              </w:rPr>
            </w:pPr>
            <w:r w:rsidRPr="0017149F">
              <w:rPr>
                <w:rFonts w:ascii="Arial Narrow" w:hAnsi="Arial Narrow"/>
                <w:sz w:val="24"/>
                <w:szCs w:val="24"/>
              </w:rPr>
              <w:t xml:space="preserve">Il est conseillé à chaque soumissionnaire de visiter et d’inspecter le site des travaux et ses environs </w:t>
            </w:r>
          </w:p>
          <w:p w:rsidR="00CA3196" w:rsidRPr="0017149F" w:rsidRDefault="00CA3196" w:rsidP="001E7095">
            <w:pPr>
              <w:jc w:val="both"/>
              <w:rPr>
                <w:rFonts w:ascii="Arial Narrow" w:hAnsi="Arial Narrow"/>
                <w:sz w:val="24"/>
                <w:szCs w:val="24"/>
              </w:rPr>
            </w:pPr>
            <w:r w:rsidRPr="0017149F">
              <w:rPr>
                <w:rFonts w:ascii="Arial Narrow" w:hAnsi="Arial Narrow"/>
                <w:sz w:val="24"/>
                <w:szCs w:val="24"/>
              </w:rPr>
              <w:t xml:space="preserve">et d’obtenir par lui-même, et sous sa propre responsabilité, tous les renseignements qui peuvent être </w:t>
            </w:r>
          </w:p>
          <w:p w:rsidR="00CA3196" w:rsidRPr="0017149F" w:rsidRDefault="00CA3196" w:rsidP="001E7095">
            <w:pPr>
              <w:jc w:val="both"/>
              <w:rPr>
                <w:rFonts w:ascii="Arial Narrow" w:hAnsi="Arial Narrow"/>
                <w:sz w:val="24"/>
                <w:szCs w:val="24"/>
              </w:rPr>
            </w:pPr>
            <w:r w:rsidRPr="0017149F">
              <w:rPr>
                <w:rFonts w:ascii="Arial Narrow" w:hAnsi="Arial Narrow"/>
                <w:sz w:val="24"/>
                <w:szCs w:val="24"/>
              </w:rPr>
              <w:t xml:space="preserve">nécessaires pour la préparation de l’offre et l’exécution des études et des travaux. Les coûts liés à la </w:t>
            </w:r>
          </w:p>
          <w:p w:rsidR="00950427" w:rsidRPr="0017149F" w:rsidRDefault="00CA3196" w:rsidP="001E7095">
            <w:pPr>
              <w:jc w:val="both"/>
              <w:rPr>
                <w:rFonts w:ascii="Arial Narrow" w:hAnsi="Arial Narrow"/>
                <w:sz w:val="24"/>
                <w:szCs w:val="24"/>
              </w:rPr>
            </w:pPr>
            <w:r w:rsidRPr="0017149F">
              <w:rPr>
                <w:rFonts w:ascii="Arial Narrow" w:hAnsi="Arial Narrow"/>
                <w:sz w:val="24"/>
                <w:szCs w:val="24"/>
              </w:rPr>
              <w:t>visite du site sont à la charge du Soumissionnair</w:t>
            </w:r>
            <w:r w:rsidR="00194484" w:rsidRPr="0017149F">
              <w:rPr>
                <w:rFonts w:ascii="Arial Narrow" w:hAnsi="Arial Narrow"/>
                <w:sz w:val="24"/>
                <w:szCs w:val="24"/>
              </w:rPr>
              <w:t>e.</w:t>
            </w:r>
          </w:p>
        </w:tc>
      </w:tr>
      <w:tr w:rsidR="00B64D95" w:rsidRPr="0017149F" w:rsidTr="007156E0">
        <w:trPr>
          <w:trHeight w:val="1935"/>
        </w:trPr>
        <w:tc>
          <w:tcPr>
            <w:tcW w:w="1242" w:type="dxa"/>
            <w:gridSpan w:val="2"/>
          </w:tcPr>
          <w:p w:rsidR="00ED58FA" w:rsidRPr="0017149F" w:rsidRDefault="00611982" w:rsidP="001E7095">
            <w:pPr>
              <w:jc w:val="both"/>
              <w:rPr>
                <w:rFonts w:ascii="Arial Narrow" w:hAnsi="Arial Narrow" w:cs="Arial"/>
                <w:b/>
                <w:bCs/>
                <w:sz w:val="24"/>
                <w:szCs w:val="24"/>
              </w:rPr>
            </w:pPr>
            <w:r w:rsidRPr="0017149F">
              <w:rPr>
                <w:rFonts w:ascii="Arial Narrow" w:hAnsi="Arial Narrow" w:cs="Arial"/>
                <w:b/>
                <w:bCs/>
                <w:sz w:val="24"/>
                <w:szCs w:val="24"/>
              </w:rPr>
              <w:t>9</w:t>
            </w:r>
          </w:p>
        </w:tc>
        <w:tc>
          <w:tcPr>
            <w:tcW w:w="9030" w:type="dxa"/>
          </w:tcPr>
          <w:p w:rsidR="00ED58FA" w:rsidRPr="0017149F" w:rsidRDefault="00ED58FA" w:rsidP="001E7095">
            <w:pPr>
              <w:jc w:val="both"/>
              <w:rPr>
                <w:rFonts w:ascii="Arial Narrow" w:hAnsi="Arial Narrow"/>
                <w:sz w:val="24"/>
                <w:szCs w:val="24"/>
              </w:rPr>
            </w:pPr>
          </w:p>
          <w:p w:rsidR="00ED58FA" w:rsidRPr="0017149F" w:rsidRDefault="00ED58FA" w:rsidP="001E7095">
            <w:pPr>
              <w:tabs>
                <w:tab w:val="left" w:pos="2075"/>
              </w:tabs>
              <w:jc w:val="both"/>
              <w:rPr>
                <w:rFonts w:ascii="Arial Narrow" w:hAnsi="Arial Narrow"/>
                <w:b/>
                <w:sz w:val="24"/>
                <w:szCs w:val="24"/>
              </w:rPr>
            </w:pPr>
            <w:r w:rsidRPr="0017149F">
              <w:rPr>
                <w:rFonts w:ascii="Arial Narrow" w:hAnsi="Arial Narrow"/>
                <w:sz w:val="24"/>
                <w:szCs w:val="24"/>
              </w:rPr>
              <w:tab/>
            </w:r>
            <w:r w:rsidRPr="0017149F">
              <w:rPr>
                <w:rFonts w:ascii="Arial Narrow" w:hAnsi="Arial Narrow"/>
                <w:b/>
                <w:sz w:val="24"/>
                <w:szCs w:val="24"/>
              </w:rPr>
              <w:t>Les</w:t>
            </w:r>
            <w:r w:rsidR="00E96B8B" w:rsidRPr="0017149F">
              <w:rPr>
                <w:rFonts w:ascii="Arial Narrow" w:hAnsi="Arial Narrow"/>
                <w:b/>
                <w:sz w:val="24"/>
                <w:szCs w:val="24"/>
              </w:rPr>
              <w:t xml:space="preserve"> renseignements complémentaires</w:t>
            </w:r>
          </w:p>
          <w:p w:rsidR="007A20D7" w:rsidRPr="007A20D7" w:rsidRDefault="007A20D7" w:rsidP="001E7095">
            <w:pPr>
              <w:jc w:val="both"/>
              <w:rPr>
                <w:rFonts w:ascii="Arial Narrow" w:hAnsi="Arial Narrow"/>
                <w:sz w:val="24"/>
                <w:szCs w:val="24"/>
              </w:rPr>
            </w:pPr>
            <w:r w:rsidRPr="007A20D7">
              <w:rPr>
                <w:rFonts w:ascii="Arial Narrow" w:hAnsi="Arial Narrow"/>
                <w:sz w:val="24"/>
                <w:szCs w:val="24"/>
              </w:rPr>
              <w:t>Les renseignements complémentaires peuvent être obtenus aux heures ouvrables à Structure Interne de Gestion des Marchés Publics (SIGAMP), numéro de porte 01, BP 48 téléphone : 696 33 34 31/ 696 38 29 76 ou par affichage à l’hôtel de ville de Mengong.</w:t>
            </w:r>
          </w:p>
          <w:p w:rsidR="007A20D7" w:rsidRPr="007A20D7" w:rsidRDefault="007A20D7" w:rsidP="001E7095">
            <w:pPr>
              <w:jc w:val="both"/>
              <w:rPr>
                <w:rFonts w:ascii="Arial Narrow" w:hAnsi="Arial Narrow"/>
                <w:sz w:val="24"/>
                <w:szCs w:val="24"/>
              </w:rPr>
            </w:pPr>
            <w:r w:rsidRPr="007A20D7">
              <w:rPr>
                <w:rFonts w:ascii="Arial Narrow" w:hAnsi="Arial Narrow"/>
                <w:sz w:val="24"/>
                <w:szCs w:val="24"/>
              </w:rPr>
              <w:t xml:space="preserve">Des éclaircissements peuvent être demandés au plus tard 14 (quatorze) jours avant la date de remise des offres. </w:t>
            </w:r>
          </w:p>
          <w:p w:rsidR="007A20D7" w:rsidRPr="007A20D7" w:rsidRDefault="007A20D7" w:rsidP="001E7095">
            <w:pPr>
              <w:jc w:val="both"/>
              <w:rPr>
                <w:rFonts w:ascii="Arial Narrow" w:hAnsi="Arial Narrow"/>
                <w:sz w:val="24"/>
                <w:szCs w:val="24"/>
              </w:rPr>
            </w:pPr>
            <w:r w:rsidRPr="007A20D7">
              <w:rPr>
                <w:rFonts w:ascii="Arial Narrow" w:hAnsi="Arial Narrow"/>
                <w:sz w:val="24"/>
                <w:szCs w:val="24"/>
              </w:rPr>
              <w:t xml:space="preserve"> Les demandes d’éclaircissement doivent mentionner le nom et l’adresse complète du requérant et </w:t>
            </w:r>
          </w:p>
          <w:p w:rsidR="00ED58FA" w:rsidRPr="0017149F" w:rsidRDefault="007A20D7" w:rsidP="001E7095">
            <w:pPr>
              <w:jc w:val="both"/>
              <w:rPr>
                <w:rFonts w:ascii="Arial Narrow" w:hAnsi="Arial Narrow"/>
                <w:sz w:val="24"/>
                <w:szCs w:val="24"/>
              </w:rPr>
            </w:pPr>
            <w:r w:rsidRPr="007A20D7">
              <w:rPr>
                <w:rFonts w:ascii="Arial Narrow" w:hAnsi="Arial Narrow"/>
                <w:sz w:val="24"/>
                <w:szCs w:val="24"/>
              </w:rPr>
              <w:t>être expédiées à la commune de Mengong, BP : 48.</w:t>
            </w:r>
          </w:p>
        </w:tc>
      </w:tr>
      <w:tr w:rsidR="003C3E92" w:rsidRPr="0017149F" w:rsidTr="00E96B8B">
        <w:trPr>
          <w:trHeight w:val="141"/>
        </w:trPr>
        <w:tc>
          <w:tcPr>
            <w:tcW w:w="10272" w:type="dxa"/>
            <w:gridSpan w:val="3"/>
          </w:tcPr>
          <w:p w:rsidR="003C3E92" w:rsidRPr="0017149F" w:rsidRDefault="003C3E92" w:rsidP="001E7095">
            <w:pPr>
              <w:jc w:val="both"/>
              <w:rPr>
                <w:rFonts w:ascii="Arial Narrow" w:hAnsi="Arial Narrow"/>
                <w:b/>
                <w:sz w:val="24"/>
                <w:szCs w:val="24"/>
              </w:rPr>
            </w:pPr>
            <w:r w:rsidRPr="0017149F">
              <w:rPr>
                <w:rFonts w:ascii="Arial Narrow" w:hAnsi="Arial Narrow"/>
                <w:b/>
                <w:sz w:val="24"/>
                <w:szCs w:val="24"/>
              </w:rPr>
              <w:t>B- PRÉPARATION DES OFFRES</w:t>
            </w:r>
          </w:p>
        </w:tc>
      </w:tr>
      <w:tr w:rsidR="00B64D95" w:rsidRPr="0017149F" w:rsidTr="007C50B6">
        <w:trPr>
          <w:trHeight w:val="745"/>
        </w:trPr>
        <w:tc>
          <w:tcPr>
            <w:tcW w:w="817" w:type="dxa"/>
          </w:tcPr>
          <w:p w:rsidR="003C3E92" w:rsidRPr="0017149F" w:rsidRDefault="00611982" w:rsidP="001E7095">
            <w:pPr>
              <w:jc w:val="both"/>
              <w:rPr>
                <w:rFonts w:ascii="Arial Narrow" w:hAnsi="Arial Narrow" w:cs="Arial"/>
                <w:b/>
                <w:bCs/>
                <w:sz w:val="24"/>
                <w:szCs w:val="24"/>
              </w:rPr>
            </w:pPr>
            <w:r w:rsidRPr="0017149F">
              <w:rPr>
                <w:rFonts w:ascii="Arial Narrow" w:hAnsi="Arial Narrow" w:cs="Arial"/>
                <w:b/>
                <w:bCs/>
                <w:sz w:val="24"/>
                <w:szCs w:val="24"/>
              </w:rPr>
              <w:t>1</w:t>
            </w:r>
            <w:r w:rsidR="004D2028" w:rsidRPr="0017149F">
              <w:rPr>
                <w:rFonts w:ascii="Arial Narrow" w:hAnsi="Arial Narrow" w:cs="Arial"/>
                <w:b/>
                <w:bCs/>
                <w:sz w:val="24"/>
                <w:szCs w:val="24"/>
              </w:rPr>
              <w:t>2</w:t>
            </w:r>
          </w:p>
        </w:tc>
        <w:tc>
          <w:tcPr>
            <w:tcW w:w="9455" w:type="dxa"/>
            <w:gridSpan w:val="2"/>
          </w:tcPr>
          <w:p w:rsidR="003C3E92" w:rsidRPr="0017149F" w:rsidRDefault="004D2028" w:rsidP="001E7095">
            <w:pPr>
              <w:tabs>
                <w:tab w:val="left" w:pos="3253"/>
              </w:tabs>
              <w:jc w:val="both"/>
              <w:rPr>
                <w:rFonts w:ascii="Arial Narrow" w:hAnsi="Arial Narrow"/>
                <w:b/>
                <w:sz w:val="24"/>
                <w:szCs w:val="24"/>
              </w:rPr>
            </w:pPr>
            <w:r w:rsidRPr="0017149F">
              <w:rPr>
                <w:rFonts w:ascii="Arial Narrow" w:hAnsi="Arial Narrow"/>
                <w:b/>
                <w:sz w:val="24"/>
                <w:szCs w:val="24"/>
              </w:rPr>
              <w:t>La langue de l’offre</w:t>
            </w:r>
          </w:p>
          <w:p w:rsidR="008F2A42" w:rsidRPr="0017149F" w:rsidRDefault="008F2A42" w:rsidP="001E7095">
            <w:pPr>
              <w:tabs>
                <w:tab w:val="left" w:pos="3253"/>
              </w:tabs>
              <w:jc w:val="both"/>
              <w:rPr>
                <w:rFonts w:ascii="Arial Narrow" w:hAnsi="Arial Narrow"/>
                <w:sz w:val="24"/>
                <w:szCs w:val="24"/>
              </w:rPr>
            </w:pPr>
            <w:r w:rsidRPr="0017149F">
              <w:rPr>
                <w:rFonts w:ascii="Arial Narrow" w:hAnsi="Arial Narrow"/>
                <w:sz w:val="24"/>
                <w:szCs w:val="24"/>
              </w:rPr>
              <w:t>L’offre ainsi que toute correspondance et tout document, échangé entre le soumissionnaire et le maître d’ouvrage seront rédigés en français ou en anglais.</w:t>
            </w:r>
          </w:p>
        </w:tc>
      </w:tr>
      <w:tr w:rsidR="00B64D95" w:rsidRPr="0017149F" w:rsidTr="00497EEA">
        <w:trPr>
          <w:trHeight w:val="989"/>
        </w:trPr>
        <w:tc>
          <w:tcPr>
            <w:tcW w:w="817" w:type="dxa"/>
          </w:tcPr>
          <w:p w:rsidR="00991B76" w:rsidRPr="0017149F" w:rsidRDefault="00611982" w:rsidP="001E7095">
            <w:pPr>
              <w:jc w:val="both"/>
              <w:rPr>
                <w:rFonts w:ascii="Arial Narrow" w:hAnsi="Arial Narrow" w:cs="Arial"/>
                <w:b/>
                <w:bCs/>
                <w:sz w:val="24"/>
                <w:szCs w:val="24"/>
              </w:rPr>
            </w:pPr>
            <w:r w:rsidRPr="0017149F">
              <w:rPr>
                <w:rFonts w:ascii="Arial Narrow" w:hAnsi="Arial Narrow" w:cs="Arial"/>
                <w:b/>
                <w:bCs/>
                <w:sz w:val="24"/>
                <w:szCs w:val="24"/>
              </w:rPr>
              <w:lastRenderedPageBreak/>
              <w:t>13.1</w:t>
            </w:r>
          </w:p>
        </w:tc>
        <w:tc>
          <w:tcPr>
            <w:tcW w:w="9455" w:type="dxa"/>
            <w:gridSpan w:val="2"/>
          </w:tcPr>
          <w:p w:rsidR="008F2A42" w:rsidRPr="0017149F" w:rsidRDefault="008F2A42" w:rsidP="001E7095">
            <w:pPr>
              <w:keepNext/>
              <w:tabs>
                <w:tab w:val="left" w:pos="426"/>
              </w:tabs>
              <w:jc w:val="both"/>
              <w:outlineLvl w:val="2"/>
              <w:rPr>
                <w:rFonts w:ascii="Arial Narrow" w:hAnsi="Arial Narrow" w:cs="Arial"/>
                <w:b/>
                <w:bCs/>
                <w:sz w:val="24"/>
                <w:szCs w:val="24"/>
              </w:rPr>
            </w:pPr>
            <w:r w:rsidRPr="0017149F">
              <w:rPr>
                <w:rFonts w:ascii="Arial Narrow" w:hAnsi="Arial Narrow" w:cs="Arial"/>
                <w:b/>
                <w:bCs/>
                <w:sz w:val="24"/>
                <w:szCs w:val="24"/>
              </w:rPr>
              <w:t>Présentation des offres</w:t>
            </w:r>
          </w:p>
          <w:p w:rsidR="00EC0897" w:rsidRPr="007C50B6" w:rsidRDefault="00EC0897" w:rsidP="001E7095">
            <w:pPr>
              <w:tabs>
                <w:tab w:val="left" w:pos="426"/>
              </w:tabs>
              <w:jc w:val="both"/>
              <w:rPr>
                <w:rFonts w:ascii="Arial Narrow" w:hAnsi="Arial Narrow" w:cs="Arial"/>
                <w:b/>
                <w:sz w:val="22"/>
                <w:szCs w:val="24"/>
              </w:rPr>
            </w:pPr>
            <w:r w:rsidRPr="0017149F">
              <w:rPr>
                <w:rFonts w:ascii="Arial Narrow" w:hAnsi="Arial Narrow" w:cs="Arial"/>
                <w:sz w:val="24"/>
                <w:szCs w:val="24"/>
              </w:rPr>
              <w:t>Chaque offre rédigée en français ou en anglais en</w:t>
            </w:r>
            <w:r w:rsidRPr="0017149F">
              <w:rPr>
                <w:rFonts w:ascii="Arial Narrow" w:hAnsi="Arial Narrow" w:cs="Arial"/>
                <w:b/>
                <w:sz w:val="24"/>
                <w:szCs w:val="24"/>
              </w:rPr>
              <w:t xml:space="preserve"> </w:t>
            </w:r>
            <w:r w:rsidRPr="007C50B6">
              <w:rPr>
                <w:rFonts w:ascii="Arial Narrow" w:hAnsi="Arial Narrow" w:cs="Arial"/>
                <w:b/>
                <w:sz w:val="22"/>
                <w:szCs w:val="24"/>
              </w:rPr>
              <w:t xml:space="preserve">sept (07) exemplaires dont un (01) original et six (06) </w:t>
            </w:r>
          </w:p>
          <w:p w:rsidR="00EC0897" w:rsidRPr="007C50B6" w:rsidRDefault="00EC0897" w:rsidP="001E7095">
            <w:pPr>
              <w:tabs>
                <w:tab w:val="left" w:pos="426"/>
              </w:tabs>
              <w:jc w:val="both"/>
              <w:rPr>
                <w:rFonts w:ascii="Arial Narrow" w:hAnsi="Arial Narrow" w:cs="Arial"/>
                <w:b/>
                <w:sz w:val="22"/>
                <w:szCs w:val="24"/>
              </w:rPr>
            </w:pPr>
            <w:r w:rsidRPr="007C50B6">
              <w:rPr>
                <w:rFonts w:ascii="Arial Narrow" w:hAnsi="Arial Narrow" w:cs="Arial"/>
                <w:b/>
                <w:sz w:val="22"/>
                <w:szCs w:val="24"/>
              </w:rPr>
              <w:t xml:space="preserve">copies marquées comme telles devront parvenir à la Commune de Mengong sous pli fermé </w:t>
            </w:r>
          </w:p>
          <w:p w:rsidR="00EC0897" w:rsidRPr="0017149F" w:rsidRDefault="004F427E" w:rsidP="001E7095">
            <w:pPr>
              <w:tabs>
                <w:tab w:val="left" w:pos="426"/>
              </w:tabs>
              <w:jc w:val="both"/>
              <w:rPr>
                <w:rFonts w:ascii="Arial Narrow" w:hAnsi="Arial Narrow" w:cs="Arial"/>
                <w:b/>
                <w:sz w:val="24"/>
                <w:szCs w:val="24"/>
              </w:rPr>
            </w:pPr>
            <w:r w:rsidRPr="0017149F">
              <w:rPr>
                <w:rFonts w:ascii="Arial Narrow" w:hAnsi="Arial Narrow" w:cs="Arial"/>
                <w:b/>
                <w:sz w:val="24"/>
                <w:szCs w:val="24"/>
              </w:rPr>
              <w:t xml:space="preserve">au plus tard le </w:t>
            </w:r>
            <w:r w:rsidR="005C4AE1">
              <w:rPr>
                <w:rFonts w:ascii="Arial Narrow" w:hAnsi="Arial Narrow" w:cs="Arial"/>
                <w:b/>
                <w:sz w:val="24"/>
                <w:szCs w:val="24"/>
              </w:rPr>
              <w:t>29</w:t>
            </w:r>
            <w:r w:rsidR="008C605D">
              <w:rPr>
                <w:rFonts w:ascii="Arial Narrow" w:hAnsi="Arial Narrow" w:cs="Arial"/>
                <w:b/>
                <w:sz w:val="24"/>
                <w:szCs w:val="24"/>
              </w:rPr>
              <w:t>/04/</w:t>
            </w:r>
            <w:r w:rsidR="007A20D7">
              <w:rPr>
                <w:rFonts w:ascii="Arial Narrow" w:hAnsi="Arial Narrow" w:cs="Arial"/>
                <w:b/>
                <w:sz w:val="24"/>
                <w:szCs w:val="24"/>
              </w:rPr>
              <w:t>2025</w:t>
            </w:r>
            <w:r w:rsidR="007156E0">
              <w:rPr>
                <w:rFonts w:ascii="Arial Narrow" w:hAnsi="Arial Narrow" w:cs="Arial"/>
                <w:b/>
                <w:sz w:val="24"/>
                <w:szCs w:val="24"/>
              </w:rPr>
              <w:t xml:space="preserve"> </w:t>
            </w:r>
            <w:r w:rsidR="007156E0" w:rsidRPr="008C605D">
              <w:rPr>
                <w:rFonts w:ascii="Arial Narrow" w:hAnsi="Arial Narrow" w:cs="Arial"/>
                <w:b/>
                <w:sz w:val="24"/>
                <w:szCs w:val="24"/>
              </w:rPr>
              <w:t xml:space="preserve">à </w:t>
            </w:r>
            <w:r w:rsidR="008C605D" w:rsidRPr="008C605D">
              <w:rPr>
                <w:rFonts w:ascii="Arial Narrow" w:hAnsi="Arial Narrow" w:cs="Arial"/>
                <w:b/>
                <w:sz w:val="24"/>
                <w:szCs w:val="24"/>
              </w:rPr>
              <w:t xml:space="preserve">13 </w:t>
            </w:r>
            <w:r w:rsidR="00EC0897" w:rsidRPr="008C605D">
              <w:rPr>
                <w:rFonts w:ascii="Arial Narrow" w:hAnsi="Arial Narrow" w:cs="Arial"/>
                <w:b/>
                <w:sz w:val="24"/>
                <w:szCs w:val="24"/>
              </w:rPr>
              <w:t xml:space="preserve">heures </w:t>
            </w:r>
            <w:r w:rsidR="00EC0897" w:rsidRPr="00D87B56">
              <w:rPr>
                <w:rFonts w:ascii="Arial Narrow" w:hAnsi="Arial Narrow" w:cs="Arial"/>
                <w:b/>
                <w:sz w:val="24"/>
                <w:szCs w:val="24"/>
              </w:rPr>
              <w:t>p</w:t>
            </w:r>
            <w:r w:rsidR="00EC0897" w:rsidRPr="0017149F">
              <w:rPr>
                <w:rFonts w:ascii="Arial Narrow" w:hAnsi="Arial Narrow" w:cs="Arial"/>
                <w:b/>
                <w:sz w:val="24"/>
                <w:szCs w:val="24"/>
              </w:rPr>
              <w:t>récise et devront porter les mentions suivantes :</w:t>
            </w:r>
          </w:p>
          <w:p w:rsidR="00EC0897" w:rsidRPr="007C50B6" w:rsidRDefault="007A20D7" w:rsidP="001E7095">
            <w:pPr>
              <w:tabs>
                <w:tab w:val="left" w:pos="426"/>
              </w:tabs>
              <w:jc w:val="center"/>
              <w:rPr>
                <w:rFonts w:ascii="Arial Narrow" w:hAnsi="Arial Narrow" w:cs="Arial"/>
                <w:b/>
                <w:bCs/>
                <w:sz w:val="18"/>
                <w:szCs w:val="24"/>
              </w:rPr>
            </w:pPr>
            <w:r>
              <w:rPr>
                <w:rFonts w:ascii="Arial Narrow" w:hAnsi="Arial Narrow" w:cs="Arial"/>
                <w:b/>
                <w:bCs/>
                <w:szCs w:val="24"/>
              </w:rPr>
              <w:t>« </w:t>
            </w:r>
            <w:r w:rsidR="008C605D">
              <w:rPr>
                <w:rFonts w:ascii="Arial Narrow" w:hAnsi="Arial Narrow" w:cs="Arial"/>
                <w:b/>
                <w:bCs/>
                <w:szCs w:val="24"/>
              </w:rPr>
              <w:t>N°004/AONO/PU/C.MNG/CIP</w:t>
            </w:r>
            <w:r w:rsidR="005C4AE1">
              <w:rPr>
                <w:rFonts w:ascii="Arial Narrow" w:hAnsi="Arial Narrow" w:cs="Arial"/>
                <w:b/>
                <w:bCs/>
                <w:szCs w:val="24"/>
              </w:rPr>
              <w:t>M/2025 DU 25</w:t>
            </w:r>
            <w:r w:rsidR="008C605D">
              <w:rPr>
                <w:rFonts w:ascii="Arial Narrow" w:hAnsi="Arial Narrow" w:cs="Arial"/>
                <w:b/>
                <w:bCs/>
                <w:szCs w:val="24"/>
              </w:rPr>
              <w:t>/03</w:t>
            </w:r>
            <w:r w:rsidRPr="007A20D7">
              <w:rPr>
                <w:rFonts w:ascii="Arial Narrow" w:hAnsi="Arial Narrow" w:cs="Arial"/>
                <w:b/>
                <w:bCs/>
                <w:szCs w:val="24"/>
              </w:rPr>
              <w:t>/2025 POUR LES TRAVAUX DE CONSTRUCTION D’UNE MINI ADDUCTION EN EAU POTABLE A MENGONG LOTISSEMENT, DANS  LA COMMUNE DE MENGONG, DEPARTE</w:t>
            </w:r>
            <w:r>
              <w:rPr>
                <w:rFonts w:ascii="Arial Narrow" w:hAnsi="Arial Narrow" w:cs="Arial"/>
                <w:b/>
                <w:bCs/>
                <w:szCs w:val="24"/>
              </w:rPr>
              <w:t>MENT DE LA MVILA, REGION DU SUD</w:t>
            </w:r>
            <w:r w:rsidR="00040434" w:rsidRPr="007C50B6">
              <w:rPr>
                <w:rFonts w:ascii="Arial Narrow" w:hAnsi="Arial Narrow" w:cs="Arial"/>
                <w:b/>
                <w:bCs/>
                <w:sz w:val="18"/>
                <w:szCs w:val="24"/>
              </w:rPr>
              <w:t>.</w:t>
            </w:r>
            <w:r>
              <w:rPr>
                <w:rFonts w:ascii="Arial Narrow" w:hAnsi="Arial Narrow" w:cs="Arial"/>
                <w:b/>
                <w:bCs/>
                <w:sz w:val="18"/>
                <w:szCs w:val="24"/>
              </w:rPr>
              <w:t> »</w:t>
            </w:r>
          </w:p>
          <w:p w:rsidR="00EC0897" w:rsidRPr="0017149F" w:rsidRDefault="007A20D7" w:rsidP="001E7095">
            <w:pPr>
              <w:tabs>
                <w:tab w:val="left" w:pos="426"/>
              </w:tabs>
              <w:jc w:val="center"/>
              <w:rPr>
                <w:rFonts w:ascii="Arial Narrow" w:hAnsi="Arial Narrow" w:cs="Arial"/>
                <w:b/>
                <w:bCs/>
                <w:sz w:val="24"/>
                <w:szCs w:val="24"/>
              </w:rPr>
            </w:pPr>
            <w:r>
              <w:rPr>
                <w:rFonts w:ascii="Arial Narrow" w:hAnsi="Arial Narrow" w:cs="Arial"/>
                <w:b/>
                <w:bCs/>
                <w:sz w:val="24"/>
                <w:szCs w:val="24"/>
              </w:rPr>
              <w:t>« </w:t>
            </w:r>
            <w:r w:rsidR="00EC0897" w:rsidRPr="0017149F">
              <w:rPr>
                <w:rFonts w:ascii="Arial Narrow" w:hAnsi="Arial Narrow" w:cs="Arial"/>
                <w:b/>
                <w:bCs/>
                <w:sz w:val="24"/>
                <w:szCs w:val="24"/>
              </w:rPr>
              <w:t>A n’ouvrir qu’en séance de dépouillement ».</w:t>
            </w:r>
          </w:p>
          <w:p w:rsidR="0071491C" w:rsidRPr="0017149F" w:rsidRDefault="0071491C" w:rsidP="001E7095">
            <w:pPr>
              <w:tabs>
                <w:tab w:val="left" w:pos="426"/>
              </w:tabs>
              <w:jc w:val="both"/>
              <w:rPr>
                <w:rFonts w:ascii="Arial Narrow" w:hAnsi="Arial Narrow" w:cs="Arial"/>
                <w:sz w:val="24"/>
                <w:szCs w:val="24"/>
              </w:rPr>
            </w:pPr>
            <w:r w:rsidRPr="0017149F">
              <w:rPr>
                <w:rFonts w:ascii="Arial Narrow" w:hAnsi="Arial Narrow" w:cs="Arial"/>
                <w:sz w:val="24"/>
                <w:szCs w:val="24"/>
              </w:rPr>
              <w:t>Le soumissionnaire devra produire une offre regroupée en trois volumes et présentée comme suit :</w:t>
            </w:r>
          </w:p>
          <w:p w:rsidR="00F8011E" w:rsidRPr="0017149F" w:rsidRDefault="00F8011E" w:rsidP="001E7095">
            <w:pPr>
              <w:jc w:val="both"/>
              <w:rPr>
                <w:rFonts w:ascii="Arial Narrow" w:hAnsi="Arial Narrow" w:cs="Arial"/>
                <w:b/>
                <w:sz w:val="24"/>
                <w:szCs w:val="24"/>
              </w:rPr>
            </w:pPr>
            <w:r w:rsidRPr="0017149F">
              <w:rPr>
                <w:rFonts w:ascii="Arial Narrow" w:hAnsi="Arial Narrow" w:cs="Arial"/>
                <w:b/>
                <w:sz w:val="24"/>
                <w:szCs w:val="24"/>
              </w:rPr>
              <w:t>A–Volume I : Pièces administratives</w:t>
            </w:r>
          </w:p>
          <w:p w:rsidR="00F8011E" w:rsidRPr="0017149F" w:rsidRDefault="00F8011E" w:rsidP="001E7095">
            <w:pPr>
              <w:jc w:val="both"/>
              <w:rPr>
                <w:rFonts w:ascii="Arial Narrow" w:hAnsi="Arial Narrow" w:cs="Arial"/>
                <w:sz w:val="24"/>
                <w:szCs w:val="24"/>
              </w:rPr>
            </w:pPr>
            <w:r w:rsidRPr="0017149F">
              <w:rPr>
                <w:rFonts w:ascii="Arial Narrow" w:hAnsi="Arial Narrow" w:cs="Arial"/>
                <w:sz w:val="24"/>
                <w:szCs w:val="24"/>
              </w:rPr>
              <w:t xml:space="preserve">Elles comprendront notamment : </w:t>
            </w:r>
          </w:p>
          <w:p w:rsidR="00B32CC9" w:rsidRPr="00B32CC9" w:rsidRDefault="00B32CC9" w:rsidP="001E7095">
            <w:pPr>
              <w:jc w:val="both"/>
              <w:rPr>
                <w:rFonts w:ascii="Arial Narrow" w:hAnsi="Arial Narrow" w:cs="Arial"/>
                <w:sz w:val="24"/>
                <w:szCs w:val="24"/>
              </w:rPr>
            </w:pPr>
            <w:r w:rsidRPr="00B32CC9">
              <w:rPr>
                <w:rFonts w:ascii="Arial Narrow" w:hAnsi="Arial Narrow" w:cs="Arial"/>
                <w:b/>
                <w:sz w:val="24"/>
                <w:szCs w:val="24"/>
              </w:rPr>
              <w:t>a</w:t>
            </w:r>
            <w:r w:rsidRPr="00B32CC9">
              <w:rPr>
                <w:rFonts w:ascii="Arial Narrow" w:hAnsi="Arial Narrow" w:cs="Arial"/>
                <w:sz w:val="24"/>
                <w:szCs w:val="24"/>
              </w:rPr>
              <w:t xml:space="preserve">) La déclaration d’intention de soumissionner timbrée à 2000 francs </w:t>
            </w:r>
            <w:proofErr w:type="spellStart"/>
            <w:r w:rsidRPr="00B32CC9">
              <w:rPr>
                <w:rFonts w:ascii="Arial Narrow" w:hAnsi="Arial Narrow" w:cs="Arial"/>
                <w:sz w:val="24"/>
                <w:szCs w:val="24"/>
              </w:rPr>
              <w:t>cfa</w:t>
            </w:r>
            <w:proofErr w:type="spellEnd"/>
            <w:r w:rsidRPr="00B32CC9">
              <w:rPr>
                <w:rFonts w:ascii="Arial Narrow" w:hAnsi="Arial Narrow" w:cs="Arial"/>
                <w:sz w:val="24"/>
                <w:szCs w:val="24"/>
              </w:rPr>
              <w:t xml:space="preserve">  </w:t>
            </w:r>
            <w:proofErr w:type="gramStart"/>
            <w:r w:rsidRPr="00B32CC9">
              <w:rPr>
                <w:rFonts w:ascii="Arial Narrow" w:hAnsi="Arial Narrow" w:cs="Arial"/>
                <w:sz w:val="24"/>
                <w:szCs w:val="24"/>
              </w:rPr>
              <w:t>( timbre</w:t>
            </w:r>
            <w:proofErr w:type="gramEnd"/>
            <w:r w:rsidRPr="00B32CC9">
              <w:rPr>
                <w:rFonts w:ascii="Arial Narrow" w:hAnsi="Arial Narrow" w:cs="Arial"/>
                <w:sz w:val="24"/>
                <w:szCs w:val="24"/>
              </w:rPr>
              <w:t xml:space="preserve"> fiscal et communal ) signée du représentant légal ou du mandataire dument désigné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 xml:space="preserve">b)  Le cautionnement de soumission acquittée à la main, timbrée et accompagnée d’un récépissé de la CEDEC conformément aux point 1 et 2 de la lettre circulaire  N°0019/LC/MINMAP du 24 juin 2024 (suivant modèle joint) d’un montant de </w:t>
            </w:r>
            <w:r w:rsidRPr="007158F5">
              <w:rPr>
                <w:rFonts w:ascii="Arial Narrow" w:hAnsi="Arial Narrow" w:cs="Arial"/>
                <w:b/>
                <w:sz w:val="24"/>
                <w:szCs w:val="24"/>
              </w:rPr>
              <w:t xml:space="preserve"> </w:t>
            </w:r>
            <w:r w:rsidR="007158F5" w:rsidRPr="007158F5">
              <w:rPr>
                <w:rFonts w:ascii="Arial Narrow" w:hAnsi="Arial Narrow" w:cs="Arial"/>
                <w:b/>
                <w:sz w:val="24"/>
                <w:szCs w:val="24"/>
              </w:rPr>
              <w:t xml:space="preserve">470 000 (Quatre Cent soixante-dix Mille) FCFA </w:t>
            </w:r>
            <w:r w:rsidRPr="00B32CC9">
              <w:rPr>
                <w:rFonts w:ascii="Arial Narrow" w:hAnsi="Arial Narrow" w:cs="Arial"/>
                <w:sz w:val="24"/>
                <w:szCs w:val="24"/>
              </w:rPr>
              <w:t xml:space="preserve">  d’une durée de validité de 120 jours,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c) l’accord de groupement solidaire, le cas échéant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d) Le pouvoir de signature, le cas échéant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e) L’attestation de non-redevance délivrée par l’administration fiscale en cours de validité ou attestation de conformité fiscale  timbrée à 1500 FCFA;</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f) Une attestation de non-faillite établie par le Tribunal de Première Instance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 xml:space="preserve">g) L’attestation de domiciliation bancaire du soumissionnaire, délivrée par un établissement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 xml:space="preserve">bancaire ou organisme habilité par le Ministre en charge des Finances du Cameroun sauf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dispositions contraires prévues par la convention de financement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h) La quittance d’achat du Dossier d’Appel d’Offres d’une somme</w:t>
            </w:r>
            <w:r w:rsidRPr="00CE2710">
              <w:rPr>
                <w:rFonts w:ascii="Arial Narrow" w:hAnsi="Arial Narrow" w:cs="Arial"/>
                <w:b/>
                <w:sz w:val="24"/>
                <w:szCs w:val="24"/>
              </w:rPr>
              <w:t xml:space="preserve"> non remboursable de 50 000 (Cinquante Mille)</w:t>
            </w:r>
            <w:r w:rsidRPr="00B32CC9">
              <w:rPr>
                <w:rFonts w:ascii="Arial Narrow" w:hAnsi="Arial Narrow" w:cs="Arial"/>
                <w:sz w:val="24"/>
                <w:szCs w:val="24"/>
              </w:rPr>
              <w:t xml:space="preserve"> Francs CFA représentant les frais d’acquisition du dossier, payables à la Recette Municipale de </w:t>
            </w:r>
            <w:proofErr w:type="spellStart"/>
            <w:r w:rsidRPr="00B32CC9">
              <w:rPr>
                <w:rFonts w:ascii="Arial Narrow" w:hAnsi="Arial Narrow" w:cs="Arial"/>
                <w:sz w:val="24"/>
                <w:szCs w:val="24"/>
              </w:rPr>
              <w:t>Mengong</w:t>
            </w:r>
            <w:proofErr w:type="spellEnd"/>
            <w:r w:rsidRPr="00B32CC9">
              <w:rPr>
                <w:rFonts w:ascii="Arial Narrow" w:hAnsi="Arial Narrow" w:cs="Arial"/>
                <w:sz w:val="24"/>
                <w:szCs w:val="24"/>
              </w:rPr>
              <w:t xml:space="preserve">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i) Une attestation de non-exclusion des marchés publics délivrée par l’organisme chargé de la régulation des marchés publics portant le numéro et l’objet de l’Appel d’Offres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 xml:space="preserve">j) Une attestation délivrée par la Caisse Nationale de Prévoyance Sociale certifiant que le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 xml:space="preserve">soumissionnaire a satisfait à ses obligations sociales vis-à-vis de ladite caisse datant de moins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de trois mois à compter de la date de signature de ladite attestation ;</w:t>
            </w:r>
          </w:p>
          <w:p w:rsidR="00B32CC9" w:rsidRPr="00B32CC9" w:rsidRDefault="00B32CC9" w:rsidP="001E7095">
            <w:pPr>
              <w:jc w:val="both"/>
              <w:rPr>
                <w:rFonts w:ascii="Arial Narrow" w:hAnsi="Arial Narrow" w:cs="Arial"/>
                <w:sz w:val="24"/>
                <w:szCs w:val="24"/>
              </w:rPr>
            </w:pPr>
            <w:r w:rsidRPr="00B32CC9">
              <w:rPr>
                <w:rFonts w:ascii="Arial Narrow" w:hAnsi="Arial Narrow" w:cs="Arial"/>
                <w:sz w:val="24"/>
                <w:szCs w:val="24"/>
              </w:rPr>
              <w:t>k) une expédition du registre de commerce ;</w:t>
            </w:r>
          </w:p>
          <w:p w:rsidR="00DA5BB8" w:rsidRPr="0017149F" w:rsidRDefault="00B32CC9" w:rsidP="001E7095">
            <w:pPr>
              <w:jc w:val="both"/>
              <w:rPr>
                <w:rFonts w:ascii="Arial Narrow" w:hAnsi="Arial Narrow" w:cs="Arial"/>
                <w:sz w:val="24"/>
                <w:szCs w:val="24"/>
              </w:rPr>
            </w:pPr>
            <w:r w:rsidRPr="00B32CC9">
              <w:rPr>
                <w:rFonts w:ascii="Arial Narrow" w:hAnsi="Arial Narrow" w:cs="Arial"/>
                <w:sz w:val="24"/>
                <w:szCs w:val="24"/>
              </w:rPr>
              <w:t>L) Attestation d’Immatriculation  timbrée à 1500 FCFA</w:t>
            </w:r>
            <w:r w:rsidRPr="00B32CC9">
              <w:rPr>
                <w:rFonts w:ascii="Arial Narrow" w:hAnsi="Arial Narrow" w:cs="Arial"/>
                <w:b/>
                <w:sz w:val="24"/>
                <w:szCs w:val="24"/>
              </w:rPr>
              <w:t>.</w:t>
            </w:r>
            <w:r w:rsidR="00DB4E00" w:rsidRPr="0017149F">
              <w:rPr>
                <w:rFonts w:ascii="Arial Narrow" w:hAnsi="Arial Narrow" w:cs="Arial"/>
                <w:sz w:val="24"/>
                <w:szCs w:val="24"/>
              </w:rPr>
              <w:t>;</w:t>
            </w:r>
          </w:p>
          <w:p w:rsidR="0078229A" w:rsidRPr="0017149F" w:rsidRDefault="0078229A" w:rsidP="001E7095">
            <w:pPr>
              <w:jc w:val="both"/>
              <w:rPr>
                <w:rFonts w:ascii="Arial Narrow" w:hAnsi="Arial Narrow" w:cs="Arial"/>
                <w:sz w:val="24"/>
                <w:szCs w:val="24"/>
              </w:rPr>
            </w:pPr>
            <w:r w:rsidRPr="0017149F">
              <w:rPr>
                <w:rFonts w:ascii="Arial Narrow" w:hAnsi="Arial Narrow" w:cs="Arial"/>
                <w:b/>
                <w:sz w:val="24"/>
                <w:szCs w:val="24"/>
                <w:u w:val="single"/>
              </w:rPr>
              <w:t>NB</w:t>
            </w:r>
            <w:r w:rsidRPr="0017149F">
              <w:rPr>
                <w:rFonts w:ascii="Arial Narrow" w:hAnsi="Arial Narrow" w:cs="Arial"/>
                <w:b/>
                <w:sz w:val="24"/>
                <w:szCs w:val="24"/>
              </w:rPr>
              <w:t xml:space="preserve"> : </w:t>
            </w:r>
            <w:r w:rsidRPr="0017149F">
              <w:rPr>
                <w:rFonts w:ascii="Arial Narrow" w:hAnsi="Arial Narrow" w:cs="Arial"/>
                <w:sz w:val="24"/>
                <w:szCs w:val="24"/>
              </w:rPr>
              <w:t xml:space="preserve">En cas de groupement chaque membre du groupement doit présenter un dossier </w:t>
            </w:r>
          </w:p>
          <w:p w:rsidR="0078229A" w:rsidRPr="0017149F" w:rsidRDefault="0078229A" w:rsidP="001E7095">
            <w:pPr>
              <w:jc w:val="both"/>
              <w:rPr>
                <w:rFonts w:ascii="Arial Narrow" w:hAnsi="Arial Narrow" w:cs="Arial"/>
                <w:sz w:val="24"/>
                <w:szCs w:val="24"/>
              </w:rPr>
            </w:pPr>
            <w:r w:rsidRPr="0017149F">
              <w:rPr>
                <w:rFonts w:ascii="Arial Narrow" w:hAnsi="Arial Narrow" w:cs="Arial"/>
                <w:sz w:val="24"/>
                <w:szCs w:val="24"/>
              </w:rPr>
              <w:t xml:space="preserve">Administratif complet, les pièces a, b, g, h étant uniquement présentées par le mandataire du </w:t>
            </w:r>
          </w:p>
          <w:p w:rsidR="000529F4" w:rsidRPr="0017149F" w:rsidRDefault="00E96B8B" w:rsidP="001E7095">
            <w:pPr>
              <w:jc w:val="both"/>
              <w:rPr>
                <w:rFonts w:ascii="Arial Narrow" w:hAnsi="Arial Narrow" w:cs="Arial"/>
                <w:sz w:val="24"/>
                <w:szCs w:val="24"/>
              </w:rPr>
            </w:pPr>
            <w:r w:rsidRPr="0017149F">
              <w:rPr>
                <w:rFonts w:ascii="Arial Narrow" w:hAnsi="Arial Narrow" w:cs="Arial"/>
                <w:sz w:val="24"/>
                <w:szCs w:val="24"/>
              </w:rPr>
              <w:t>groupement.</w:t>
            </w:r>
          </w:p>
          <w:p w:rsidR="0078229A" w:rsidRPr="0017149F" w:rsidRDefault="0078229A" w:rsidP="001E7095">
            <w:pPr>
              <w:jc w:val="both"/>
              <w:rPr>
                <w:rFonts w:ascii="Arial Narrow" w:hAnsi="Arial Narrow" w:cs="Arial"/>
                <w:sz w:val="24"/>
                <w:szCs w:val="24"/>
              </w:rPr>
            </w:pPr>
            <w:r w:rsidRPr="0017149F">
              <w:rPr>
                <w:rFonts w:ascii="Arial Narrow" w:hAnsi="Arial Narrow" w:cs="Arial"/>
                <w:b/>
                <w:sz w:val="24"/>
                <w:szCs w:val="24"/>
                <w:u w:val="single"/>
              </w:rPr>
              <w:t>NB</w:t>
            </w:r>
            <w:r w:rsidRPr="0017149F">
              <w:rPr>
                <w:rFonts w:ascii="Arial Narrow" w:hAnsi="Arial Narrow" w:cs="Arial"/>
                <w:sz w:val="24"/>
                <w:szCs w:val="24"/>
              </w:rPr>
              <w:t xml:space="preserve"> : Sous peine de rejet, les pièces du dossier administratif requises doivent être produites en</w:t>
            </w:r>
          </w:p>
          <w:p w:rsidR="0078229A" w:rsidRPr="0017149F" w:rsidRDefault="0078229A" w:rsidP="001E7095">
            <w:pPr>
              <w:jc w:val="both"/>
              <w:rPr>
                <w:rFonts w:ascii="Arial Narrow" w:hAnsi="Arial Narrow" w:cs="Arial"/>
                <w:sz w:val="24"/>
                <w:szCs w:val="24"/>
              </w:rPr>
            </w:pPr>
            <w:r w:rsidRPr="0017149F">
              <w:rPr>
                <w:rFonts w:ascii="Arial Narrow" w:hAnsi="Arial Narrow" w:cs="Arial"/>
                <w:sz w:val="24"/>
                <w:szCs w:val="24"/>
              </w:rPr>
              <w:t xml:space="preserve">originaux ou en copies certifiées conformes par le service émetteur ou l’autorité administrative </w:t>
            </w:r>
          </w:p>
          <w:p w:rsidR="0078229A" w:rsidRPr="0017149F" w:rsidRDefault="0078229A" w:rsidP="001E7095">
            <w:pPr>
              <w:jc w:val="both"/>
              <w:rPr>
                <w:rFonts w:ascii="Arial Narrow" w:hAnsi="Arial Narrow" w:cs="Arial"/>
                <w:sz w:val="24"/>
                <w:szCs w:val="24"/>
              </w:rPr>
            </w:pPr>
            <w:r w:rsidRPr="0017149F">
              <w:rPr>
                <w:rFonts w:ascii="Arial Narrow" w:hAnsi="Arial Narrow" w:cs="Arial"/>
                <w:sz w:val="24"/>
                <w:szCs w:val="24"/>
              </w:rPr>
              <w:t>compétente, conformément aux dispositions du Règlement Particulier de l’Appel d’Offres. Elles</w:t>
            </w:r>
          </w:p>
          <w:p w:rsidR="0078229A" w:rsidRPr="0017149F" w:rsidRDefault="0078229A" w:rsidP="001E7095">
            <w:pPr>
              <w:jc w:val="both"/>
              <w:rPr>
                <w:rFonts w:ascii="Arial Narrow" w:hAnsi="Arial Narrow" w:cs="Arial"/>
                <w:sz w:val="24"/>
                <w:szCs w:val="24"/>
              </w:rPr>
            </w:pPr>
            <w:r w:rsidRPr="0017149F">
              <w:rPr>
                <w:rFonts w:ascii="Arial Narrow" w:hAnsi="Arial Narrow" w:cs="Arial"/>
                <w:sz w:val="24"/>
                <w:szCs w:val="24"/>
              </w:rPr>
              <w:t xml:space="preserve">doivent être valides à la date limite originelle de dépôt </w:t>
            </w:r>
            <w:r w:rsidR="00190942" w:rsidRPr="0017149F">
              <w:rPr>
                <w:rFonts w:ascii="Arial Narrow" w:hAnsi="Arial Narrow" w:cs="Arial"/>
                <w:sz w:val="24"/>
                <w:szCs w:val="24"/>
              </w:rPr>
              <w:t>des offres</w:t>
            </w:r>
            <w:r w:rsidR="00A76BD0" w:rsidRPr="0017149F">
              <w:rPr>
                <w:rFonts w:ascii="Arial Narrow" w:hAnsi="Arial Narrow" w:cs="Arial"/>
                <w:b/>
                <w:sz w:val="24"/>
                <w:szCs w:val="24"/>
              </w:rPr>
              <w:t>.</w:t>
            </w:r>
          </w:p>
          <w:p w:rsidR="00622856" w:rsidRPr="0017149F" w:rsidRDefault="00622856" w:rsidP="001E7095">
            <w:pPr>
              <w:jc w:val="both"/>
              <w:rPr>
                <w:rFonts w:ascii="Arial Narrow" w:hAnsi="Arial Narrow" w:cs="Arial"/>
                <w:b/>
                <w:sz w:val="24"/>
                <w:szCs w:val="24"/>
              </w:rPr>
            </w:pPr>
            <w:r w:rsidRPr="0017149F">
              <w:rPr>
                <w:rFonts w:ascii="Arial Narrow" w:hAnsi="Arial Narrow" w:cs="Arial"/>
                <w:b/>
                <w:sz w:val="24"/>
                <w:szCs w:val="24"/>
              </w:rPr>
              <w:t>B–Volume II : Offre technique</w:t>
            </w:r>
          </w:p>
          <w:p w:rsidR="00622856" w:rsidRPr="0017149F" w:rsidRDefault="00622856" w:rsidP="001E7095">
            <w:pPr>
              <w:jc w:val="both"/>
              <w:rPr>
                <w:rFonts w:ascii="Arial Narrow" w:hAnsi="Arial Narrow" w:cs="Arial"/>
                <w:sz w:val="24"/>
                <w:szCs w:val="24"/>
              </w:rPr>
            </w:pPr>
            <w:r w:rsidRPr="0017149F">
              <w:rPr>
                <w:rFonts w:ascii="Arial Narrow" w:hAnsi="Arial Narrow" w:cs="Arial"/>
                <w:sz w:val="24"/>
                <w:szCs w:val="24"/>
              </w:rPr>
              <w:t>Elle comprend notamment :</w:t>
            </w:r>
          </w:p>
          <w:p w:rsidR="00622856" w:rsidRPr="0017149F" w:rsidRDefault="00622856" w:rsidP="001E7095">
            <w:pPr>
              <w:jc w:val="both"/>
              <w:rPr>
                <w:rFonts w:ascii="Arial Narrow" w:hAnsi="Arial Narrow" w:cs="Arial"/>
                <w:b/>
                <w:sz w:val="24"/>
                <w:szCs w:val="24"/>
              </w:rPr>
            </w:pPr>
            <w:r w:rsidRPr="0017149F">
              <w:rPr>
                <w:rFonts w:ascii="Arial Narrow" w:hAnsi="Arial Narrow" w:cs="Arial"/>
                <w:b/>
                <w:sz w:val="24"/>
                <w:szCs w:val="24"/>
              </w:rPr>
              <w:t>b1. Les renseignements sur la qualification</w:t>
            </w:r>
          </w:p>
          <w:p w:rsidR="00622856" w:rsidRPr="0017149F" w:rsidRDefault="00622856" w:rsidP="001E7095">
            <w:pPr>
              <w:jc w:val="both"/>
              <w:rPr>
                <w:rFonts w:ascii="Arial Narrow" w:hAnsi="Arial Narrow" w:cs="Arial"/>
                <w:sz w:val="24"/>
                <w:szCs w:val="24"/>
              </w:rPr>
            </w:pPr>
            <w:r w:rsidRPr="0017149F">
              <w:rPr>
                <w:rFonts w:ascii="Arial Narrow" w:hAnsi="Arial Narrow" w:cs="Arial"/>
                <w:sz w:val="24"/>
                <w:szCs w:val="24"/>
              </w:rPr>
              <w:t xml:space="preserve">La liste des documents à fournir par les soumissionnaires pour justifier leur qualification notamment en </w:t>
            </w:r>
          </w:p>
          <w:p w:rsidR="00622856" w:rsidRPr="007156E0" w:rsidRDefault="00622856" w:rsidP="001E7095">
            <w:pPr>
              <w:jc w:val="both"/>
              <w:rPr>
                <w:rFonts w:ascii="Arial Narrow" w:hAnsi="Arial Narrow" w:cs="Arial"/>
                <w:sz w:val="24"/>
                <w:szCs w:val="24"/>
              </w:rPr>
            </w:pPr>
            <w:r w:rsidRPr="0017149F">
              <w:rPr>
                <w:rFonts w:ascii="Arial Narrow" w:hAnsi="Arial Narrow" w:cs="Arial"/>
                <w:sz w:val="24"/>
                <w:szCs w:val="24"/>
              </w:rPr>
              <w:t>ce qui concerne les références, le matériel</w:t>
            </w:r>
            <w:r w:rsidR="007156E0">
              <w:rPr>
                <w:rFonts w:ascii="Arial Narrow" w:hAnsi="Arial Narrow" w:cs="Arial"/>
                <w:sz w:val="24"/>
                <w:szCs w:val="24"/>
              </w:rPr>
              <w:t xml:space="preserve"> et le personnel comprend :</w:t>
            </w:r>
          </w:p>
          <w:p w:rsidR="00622856" w:rsidRPr="007156E0" w:rsidRDefault="00622856" w:rsidP="001E7095">
            <w:pPr>
              <w:jc w:val="both"/>
              <w:rPr>
                <w:rFonts w:ascii="Arial Narrow" w:hAnsi="Arial Narrow" w:cs="Arial"/>
                <w:b/>
                <w:sz w:val="24"/>
                <w:szCs w:val="24"/>
              </w:rPr>
            </w:pPr>
            <w:r w:rsidRPr="0017149F">
              <w:rPr>
                <w:rFonts w:ascii="Arial Narrow" w:hAnsi="Arial Narrow" w:cs="Arial"/>
                <w:b/>
                <w:sz w:val="24"/>
                <w:szCs w:val="24"/>
              </w:rPr>
              <w:lastRenderedPageBreak/>
              <w:t xml:space="preserve">b.1.1 </w:t>
            </w:r>
            <w:r w:rsidR="00A2180C" w:rsidRPr="00A2180C">
              <w:rPr>
                <w:rFonts w:ascii="Arial Narrow" w:hAnsi="Arial Narrow" w:cs="Arial"/>
                <w:b/>
                <w:sz w:val="24"/>
                <w:szCs w:val="24"/>
              </w:rPr>
              <w:t xml:space="preserve"> la lettre de soumission de la proposition technique  timbrée à 1500 FCFA</w:t>
            </w:r>
          </w:p>
          <w:p w:rsidR="00622856" w:rsidRPr="0017149F" w:rsidRDefault="00622856" w:rsidP="001E7095">
            <w:pPr>
              <w:jc w:val="both"/>
              <w:rPr>
                <w:rFonts w:ascii="Arial Narrow" w:hAnsi="Arial Narrow" w:cs="Arial"/>
                <w:b/>
                <w:sz w:val="24"/>
                <w:szCs w:val="24"/>
              </w:rPr>
            </w:pPr>
            <w:r w:rsidRPr="0017149F">
              <w:rPr>
                <w:rFonts w:ascii="Arial Narrow" w:hAnsi="Arial Narrow" w:cs="Arial"/>
                <w:b/>
                <w:sz w:val="24"/>
                <w:szCs w:val="24"/>
              </w:rPr>
              <w:t>b.1.2 Références du soumissionnaire :</w:t>
            </w:r>
          </w:p>
          <w:p w:rsidR="00622856" w:rsidRPr="0017149F" w:rsidRDefault="00622856" w:rsidP="001E7095">
            <w:pPr>
              <w:jc w:val="both"/>
              <w:rPr>
                <w:rFonts w:ascii="Arial Narrow" w:hAnsi="Arial Narrow" w:cs="Arial"/>
                <w:sz w:val="24"/>
                <w:szCs w:val="24"/>
              </w:rPr>
            </w:pPr>
            <w:r w:rsidRPr="0017149F">
              <w:rPr>
                <w:rFonts w:ascii="Arial Narrow" w:hAnsi="Arial Narrow" w:cs="Arial"/>
                <w:sz w:val="24"/>
                <w:szCs w:val="24"/>
              </w:rPr>
              <w:t xml:space="preserve">• La liste des marchés réalisés (Maître d’Ouvrage, Objet, Montant, Date de réception) par le </w:t>
            </w:r>
          </w:p>
          <w:p w:rsidR="00622856" w:rsidRPr="0017149F" w:rsidRDefault="00622856" w:rsidP="001E7095">
            <w:pPr>
              <w:jc w:val="both"/>
              <w:rPr>
                <w:rFonts w:ascii="Arial Narrow" w:hAnsi="Arial Narrow" w:cs="Arial"/>
                <w:sz w:val="24"/>
                <w:szCs w:val="24"/>
              </w:rPr>
            </w:pPr>
            <w:r w:rsidRPr="0017149F">
              <w:rPr>
                <w:rFonts w:ascii="Arial Narrow" w:hAnsi="Arial Narrow" w:cs="Arial"/>
                <w:sz w:val="24"/>
                <w:szCs w:val="24"/>
              </w:rPr>
              <w:t xml:space="preserve">soumissionnaire en tant qu’entrepreneur principal (ou sous-traitant) au cours des 03 (trois) </w:t>
            </w:r>
          </w:p>
          <w:p w:rsidR="00622856" w:rsidRPr="0017149F" w:rsidRDefault="00622856" w:rsidP="001E7095">
            <w:pPr>
              <w:jc w:val="both"/>
              <w:rPr>
                <w:rFonts w:ascii="Arial Narrow" w:hAnsi="Arial Narrow" w:cs="Arial"/>
                <w:sz w:val="24"/>
                <w:szCs w:val="24"/>
              </w:rPr>
            </w:pPr>
            <w:r w:rsidRPr="0017149F">
              <w:rPr>
                <w:rFonts w:ascii="Arial Narrow" w:hAnsi="Arial Narrow" w:cs="Arial"/>
                <w:sz w:val="24"/>
                <w:szCs w:val="24"/>
              </w:rPr>
              <w:t>dernières années.</w:t>
            </w:r>
            <w:r w:rsidR="00190942" w:rsidRPr="0017149F">
              <w:rPr>
                <w:rFonts w:ascii="Arial Narrow" w:hAnsi="Arial Narrow" w:cs="Arial"/>
                <w:sz w:val="24"/>
                <w:szCs w:val="24"/>
              </w:rPr>
              <w:t xml:space="preserve"> </w:t>
            </w:r>
            <w:r w:rsidRPr="0017149F">
              <w:rPr>
                <w:rFonts w:ascii="Arial Narrow" w:hAnsi="Arial Narrow" w:cs="Arial"/>
                <w:sz w:val="24"/>
                <w:szCs w:val="24"/>
              </w:rPr>
              <w:t xml:space="preserve">Ces références devront être accompagnées des pièces justificatives, en l’occurrence: </w:t>
            </w:r>
          </w:p>
          <w:p w:rsidR="00622856" w:rsidRPr="0017149F" w:rsidRDefault="00622856" w:rsidP="001E7095">
            <w:pPr>
              <w:jc w:val="both"/>
              <w:rPr>
                <w:rFonts w:ascii="Arial Narrow" w:hAnsi="Arial Narrow" w:cs="Arial"/>
                <w:sz w:val="24"/>
                <w:szCs w:val="24"/>
              </w:rPr>
            </w:pPr>
            <w:r w:rsidRPr="0017149F">
              <w:rPr>
                <w:rFonts w:ascii="Arial Narrow" w:hAnsi="Arial Narrow" w:cs="Arial"/>
                <w:sz w:val="24"/>
                <w:szCs w:val="24"/>
              </w:rPr>
              <w:t>• Copies des première, deuxième et dernière pages du contrat ;</w:t>
            </w:r>
          </w:p>
          <w:p w:rsidR="00CD514D" w:rsidRPr="0017149F" w:rsidRDefault="00622856" w:rsidP="001E7095">
            <w:pPr>
              <w:jc w:val="both"/>
              <w:rPr>
                <w:rFonts w:ascii="Arial Narrow" w:hAnsi="Arial Narrow" w:cs="Arial"/>
                <w:sz w:val="24"/>
                <w:szCs w:val="24"/>
              </w:rPr>
            </w:pPr>
            <w:r w:rsidRPr="0017149F">
              <w:rPr>
                <w:rFonts w:ascii="Arial Narrow" w:hAnsi="Arial Narrow" w:cs="Arial"/>
                <w:sz w:val="24"/>
                <w:szCs w:val="24"/>
              </w:rPr>
              <w:t xml:space="preserve">• PV de réception définitive ou provisoire, </w:t>
            </w:r>
            <w:r w:rsidR="005C4AE1">
              <w:rPr>
                <w:rFonts w:ascii="Arial Narrow" w:hAnsi="Arial Narrow" w:cs="Arial"/>
                <w:sz w:val="24"/>
                <w:szCs w:val="24"/>
              </w:rPr>
              <w:t>ou l’Attestation de bonne fin ;</w:t>
            </w:r>
          </w:p>
          <w:p w:rsidR="00CD514D" w:rsidRPr="0017149F" w:rsidRDefault="00CD514D" w:rsidP="001E7095">
            <w:pPr>
              <w:jc w:val="both"/>
              <w:rPr>
                <w:rFonts w:ascii="Arial Narrow" w:hAnsi="Arial Narrow" w:cs="Arial"/>
                <w:sz w:val="24"/>
                <w:szCs w:val="24"/>
              </w:rPr>
            </w:pPr>
            <w:r w:rsidRPr="0017149F">
              <w:rPr>
                <w:rFonts w:ascii="Arial Narrow" w:hAnsi="Arial Narrow" w:cs="Arial"/>
                <w:sz w:val="24"/>
                <w:szCs w:val="24"/>
              </w:rPr>
              <w:t xml:space="preserve">Ces références devront être accompagnées des pièces justificatives, en l’occurrence : </w:t>
            </w:r>
          </w:p>
          <w:p w:rsidR="00CD514D" w:rsidRPr="0017149F" w:rsidRDefault="00CD514D" w:rsidP="001E7095">
            <w:pPr>
              <w:jc w:val="both"/>
              <w:rPr>
                <w:rFonts w:ascii="Arial Narrow" w:hAnsi="Arial Narrow" w:cs="Arial"/>
                <w:sz w:val="24"/>
                <w:szCs w:val="24"/>
              </w:rPr>
            </w:pPr>
            <w:r w:rsidRPr="0017149F">
              <w:rPr>
                <w:rFonts w:ascii="Arial Narrow" w:hAnsi="Arial Narrow" w:cs="Arial"/>
                <w:sz w:val="24"/>
                <w:szCs w:val="24"/>
              </w:rPr>
              <w:t>a) CV ;</w:t>
            </w:r>
          </w:p>
          <w:p w:rsidR="00CD514D" w:rsidRPr="0017149F" w:rsidRDefault="00CD514D" w:rsidP="001E7095">
            <w:pPr>
              <w:jc w:val="both"/>
              <w:rPr>
                <w:rFonts w:ascii="Arial Narrow" w:hAnsi="Arial Narrow" w:cs="Arial"/>
                <w:sz w:val="24"/>
                <w:szCs w:val="24"/>
              </w:rPr>
            </w:pPr>
            <w:r w:rsidRPr="0017149F">
              <w:rPr>
                <w:rFonts w:ascii="Arial Narrow" w:hAnsi="Arial Narrow" w:cs="Arial"/>
                <w:sz w:val="24"/>
                <w:szCs w:val="24"/>
              </w:rPr>
              <w:t>b) Contrats de travail ;</w:t>
            </w:r>
          </w:p>
          <w:p w:rsidR="0078229A" w:rsidRPr="0017149F" w:rsidRDefault="00CD514D" w:rsidP="001E7095">
            <w:pPr>
              <w:jc w:val="both"/>
              <w:rPr>
                <w:rFonts w:ascii="Arial Narrow" w:hAnsi="Arial Narrow" w:cs="Arial"/>
                <w:sz w:val="24"/>
                <w:szCs w:val="24"/>
              </w:rPr>
            </w:pPr>
            <w:r w:rsidRPr="0017149F">
              <w:rPr>
                <w:rFonts w:ascii="Arial Narrow" w:hAnsi="Arial Narrow" w:cs="Arial"/>
                <w:sz w:val="24"/>
                <w:szCs w:val="24"/>
              </w:rPr>
              <w:t>c) Divers actes de promotion intervenus dans la carrière</w:t>
            </w:r>
          </w:p>
          <w:p w:rsidR="00FF56B2" w:rsidRPr="0017149F" w:rsidRDefault="0058222D" w:rsidP="001E7095">
            <w:pPr>
              <w:jc w:val="both"/>
              <w:rPr>
                <w:rFonts w:ascii="Arial Narrow" w:hAnsi="Arial Narrow" w:cs="Arial"/>
                <w:b/>
                <w:sz w:val="24"/>
                <w:szCs w:val="24"/>
              </w:rPr>
            </w:pPr>
            <w:r w:rsidRPr="0017149F">
              <w:rPr>
                <w:rFonts w:ascii="Arial Narrow" w:hAnsi="Arial Narrow" w:cs="Arial"/>
                <w:b/>
                <w:sz w:val="24"/>
                <w:szCs w:val="24"/>
              </w:rPr>
              <w:t>b.1.3. Personnel</w:t>
            </w:r>
          </w:p>
          <w:p w:rsidR="00FF56B2" w:rsidRPr="00C75784" w:rsidRDefault="00FF56B2" w:rsidP="001E7095">
            <w:pPr>
              <w:jc w:val="both"/>
              <w:rPr>
                <w:rFonts w:ascii="Arial Narrow" w:hAnsi="Arial Narrow" w:cs="Arial"/>
                <w:sz w:val="24"/>
                <w:szCs w:val="24"/>
              </w:rPr>
            </w:pPr>
            <w:r w:rsidRPr="0017149F">
              <w:rPr>
                <w:rFonts w:ascii="Arial Narrow" w:hAnsi="Arial Narrow" w:cs="Arial"/>
                <w:sz w:val="24"/>
                <w:szCs w:val="24"/>
              </w:rPr>
              <w:t>• Une liste du personnel clé qualifié pour l’exécution des travaux</w:t>
            </w:r>
            <w:r w:rsidR="00C75784">
              <w:rPr>
                <w:rFonts w:ascii="Arial Narrow" w:hAnsi="Arial Narrow" w:cs="Arial"/>
                <w:sz w:val="24"/>
                <w:szCs w:val="24"/>
              </w:rPr>
              <w:t xml:space="preserve"> selon le modèle annexé au DAO </w:t>
            </w:r>
          </w:p>
          <w:p w:rsidR="00FF56B2" w:rsidRPr="0017149F" w:rsidRDefault="00FF56B2" w:rsidP="001E7095">
            <w:pPr>
              <w:jc w:val="both"/>
              <w:rPr>
                <w:rFonts w:ascii="Arial Narrow" w:hAnsi="Arial Narrow" w:cs="Arial"/>
                <w:b/>
                <w:sz w:val="24"/>
                <w:szCs w:val="24"/>
              </w:rPr>
            </w:pPr>
            <w:r w:rsidRPr="0017149F">
              <w:rPr>
                <w:rFonts w:ascii="Arial Narrow" w:hAnsi="Arial Narrow" w:cs="Arial"/>
                <w:b/>
                <w:sz w:val="24"/>
                <w:szCs w:val="24"/>
                <w:u w:val="single"/>
              </w:rPr>
              <w:t>NB</w:t>
            </w:r>
            <w:r w:rsidRPr="0017149F">
              <w:rPr>
                <w:rFonts w:ascii="Arial Narrow" w:hAnsi="Arial Narrow" w:cs="Arial"/>
                <w:b/>
                <w:sz w:val="24"/>
                <w:szCs w:val="24"/>
              </w:rPr>
              <w:t xml:space="preserve"> : Joindre, pour le personnel proposé, une copie du diplôme et les justificatifs de l’expérience, à savoir : </w:t>
            </w:r>
          </w:p>
          <w:p w:rsidR="00FF56B2" w:rsidRPr="0017149F" w:rsidRDefault="00FF56B2" w:rsidP="001E7095">
            <w:pPr>
              <w:jc w:val="both"/>
              <w:rPr>
                <w:rFonts w:ascii="Arial Narrow" w:hAnsi="Arial Narrow" w:cs="Arial"/>
                <w:sz w:val="24"/>
                <w:szCs w:val="24"/>
              </w:rPr>
            </w:pPr>
            <w:r w:rsidRPr="0017149F">
              <w:rPr>
                <w:rFonts w:ascii="Arial Narrow" w:hAnsi="Arial Narrow" w:cs="Arial"/>
                <w:sz w:val="24"/>
                <w:szCs w:val="24"/>
              </w:rPr>
              <w:t xml:space="preserve">• copie certifiée conforme du diplôme datant de moins de trois (03) mois ; </w:t>
            </w:r>
          </w:p>
          <w:p w:rsidR="00FF56B2" w:rsidRPr="0017149F" w:rsidRDefault="00FF56B2" w:rsidP="001E7095">
            <w:pPr>
              <w:jc w:val="both"/>
              <w:rPr>
                <w:rFonts w:ascii="Arial Narrow" w:hAnsi="Arial Narrow" w:cs="Arial"/>
                <w:sz w:val="24"/>
                <w:szCs w:val="24"/>
              </w:rPr>
            </w:pPr>
            <w:r w:rsidRPr="0017149F">
              <w:rPr>
                <w:rFonts w:ascii="Arial Narrow" w:hAnsi="Arial Narrow" w:cs="Arial"/>
                <w:sz w:val="24"/>
                <w:szCs w:val="24"/>
              </w:rPr>
              <w:t xml:space="preserve">• curriculum vitae signé et daté de l’expert; </w:t>
            </w:r>
          </w:p>
          <w:p w:rsidR="00FF56B2" w:rsidRPr="0017149F" w:rsidRDefault="00FF56B2" w:rsidP="001E7095">
            <w:pPr>
              <w:jc w:val="both"/>
              <w:rPr>
                <w:rFonts w:ascii="Arial Narrow" w:hAnsi="Arial Narrow" w:cs="Arial"/>
                <w:sz w:val="24"/>
                <w:szCs w:val="24"/>
              </w:rPr>
            </w:pPr>
            <w:r w:rsidRPr="0017149F">
              <w:rPr>
                <w:rFonts w:ascii="Arial Narrow" w:hAnsi="Arial Narrow" w:cs="Arial"/>
                <w:sz w:val="24"/>
                <w:szCs w:val="24"/>
              </w:rPr>
              <w:t xml:space="preserve">• attestation de disponibilité signée et datée de l’expert; </w:t>
            </w:r>
          </w:p>
          <w:p w:rsidR="003B014E" w:rsidRPr="007156E0" w:rsidRDefault="00FF56B2" w:rsidP="001E7095">
            <w:pPr>
              <w:jc w:val="both"/>
              <w:rPr>
                <w:rFonts w:ascii="Arial Narrow" w:hAnsi="Arial Narrow" w:cs="Arial"/>
                <w:sz w:val="24"/>
                <w:szCs w:val="24"/>
              </w:rPr>
            </w:pPr>
            <w:r w:rsidRPr="0017149F">
              <w:rPr>
                <w:rFonts w:ascii="Arial Narrow" w:hAnsi="Arial Narrow" w:cs="Arial"/>
                <w:sz w:val="24"/>
                <w:szCs w:val="24"/>
              </w:rPr>
              <w:t>• une attestation ou contrat de travail, ou journal de chantier justif</w:t>
            </w:r>
            <w:r w:rsidR="001678F0" w:rsidRPr="0017149F">
              <w:rPr>
                <w:rFonts w:ascii="Arial Narrow" w:hAnsi="Arial Narrow" w:cs="Arial"/>
                <w:sz w:val="24"/>
                <w:szCs w:val="24"/>
              </w:rPr>
              <w:t>iant l’expérience</w:t>
            </w:r>
            <w:r w:rsidR="007156E0">
              <w:rPr>
                <w:rFonts w:ascii="Arial Narrow" w:hAnsi="Arial Narrow" w:cs="Arial"/>
                <w:sz w:val="24"/>
                <w:szCs w:val="24"/>
              </w:rPr>
              <w:t>.</w:t>
            </w:r>
          </w:p>
          <w:p w:rsidR="00FF56B2" w:rsidRPr="007156E0" w:rsidRDefault="00FF56B2" w:rsidP="001E7095">
            <w:pPr>
              <w:jc w:val="both"/>
              <w:rPr>
                <w:rFonts w:ascii="Arial Narrow" w:hAnsi="Arial Narrow" w:cs="Arial"/>
                <w:b/>
                <w:sz w:val="24"/>
                <w:szCs w:val="24"/>
              </w:rPr>
            </w:pPr>
            <w:r w:rsidRPr="0017149F">
              <w:rPr>
                <w:rFonts w:ascii="Arial Narrow" w:hAnsi="Arial Narrow" w:cs="Arial"/>
                <w:sz w:val="24"/>
                <w:szCs w:val="24"/>
                <w:u w:val="single"/>
              </w:rPr>
              <w:t xml:space="preserve"> </w:t>
            </w:r>
            <w:r w:rsidRPr="0017149F">
              <w:rPr>
                <w:rFonts w:ascii="Arial Narrow" w:hAnsi="Arial Narrow" w:cs="Arial"/>
                <w:b/>
                <w:sz w:val="24"/>
                <w:szCs w:val="24"/>
                <w:u w:val="single"/>
              </w:rPr>
              <w:t>NB</w:t>
            </w:r>
            <w:r w:rsidRPr="0017149F">
              <w:rPr>
                <w:rFonts w:ascii="Arial Narrow" w:hAnsi="Arial Narrow" w:cs="Arial"/>
                <w:b/>
                <w:sz w:val="24"/>
                <w:szCs w:val="24"/>
              </w:rPr>
              <w:t xml:space="preserve"> : Toutes les pièces citées ci-dessus devront être conformes, </w:t>
            </w:r>
            <w:r w:rsidRPr="0017149F">
              <w:rPr>
                <w:rFonts w:ascii="Arial Narrow" w:hAnsi="Arial Narrow" w:cs="Arial"/>
                <w:b/>
                <w:sz w:val="24"/>
                <w:szCs w:val="24"/>
                <w:u w:val="single"/>
              </w:rPr>
              <w:t>signées et datées de moins de trois mois pour compter de la date limite originelle de dépôt des offre</w:t>
            </w:r>
            <w:r w:rsidR="003B014E" w:rsidRPr="0017149F">
              <w:rPr>
                <w:rFonts w:ascii="Arial Narrow" w:hAnsi="Arial Narrow" w:cs="Arial"/>
                <w:b/>
                <w:sz w:val="24"/>
                <w:szCs w:val="24"/>
                <w:u w:val="single"/>
              </w:rPr>
              <w:t>s</w:t>
            </w:r>
            <w:r w:rsidR="003B014E" w:rsidRPr="0017149F">
              <w:rPr>
                <w:rFonts w:ascii="Arial Narrow" w:hAnsi="Arial Narrow" w:cs="Arial"/>
                <w:b/>
                <w:sz w:val="24"/>
                <w:szCs w:val="24"/>
              </w:rPr>
              <w:t>.</w:t>
            </w:r>
          </w:p>
          <w:p w:rsidR="003B014E" w:rsidRPr="007156E0" w:rsidRDefault="003B014E" w:rsidP="001E7095">
            <w:pPr>
              <w:jc w:val="both"/>
              <w:rPr>
                <w:rFonts w:ascii="Arial Narrow" w:hAnsi="Arial Narrow" w:cs="Arial"/>
                <w:b/>
                <w:sz w:val="24"/>
                <w:szCs w:val="24"/>
              </w:rPr>
            </w:pPr>
            <w:r w:rsidRPr="0017149F">
              <w:rPr>
                <w:rFonts w:ascii="Arial Narrow" w:hAnsi="Arial Narrow" w:cs="Arial"/>
                <w:b/>
                <w:sz w:val="24"/>
                <w:szCs w:val="24"/>
              </w:rPr>
              <w:t>b.1.4 Matériels à mobilis</w:t>
            </w:r>
            <w:r w:rsidR="007156E0">
              <w:rPr>
                <w:rFonts w:ascii="Arial Narrow" w:hAnsi="Arial Narrow" w:cs="Arial"/>
                <w:b/>
                <w:sz w:val="24"/>
                <w:szCs w:val="24"/>
              </w:rPr>
              <w:t>er pour l’exécution des travaux</w:t>
            </w:r>
          </w:p>
          <w:p w:rsidR="003B014E" w:rsidRPr="0017149F" w:rsidRDefault="003B014E" w:rsidP="001E7095">
            <w:pPr>
              <w:jc w:val="both"/>
              <w:rPr>
                <w:rFonts w:ascii="Arial Narrow" w:hAnsi="Arial Narrow" w:cs="Arial"/>
                <w:sz w:val="24"/>
                <w:szCs w:val="24"/>
              </w:rPr>
            </w:pPr>
            <w:r w:rsidRPr="0017149F">
              <w:rPr>
                <w:rFonts w:ascii="Arial Narrow" w:hAnsi="Arial Narrow" w:cs="Arial"/>
                <w:sz w:val="24"/>
                <w:szCs w:val="24"/>
              </w:rPr>
              <w:t xml:space="preserve">Une liste des matériels à mobiliser qui devra comprendre au moins : </w:t>
            </w:r>
          </w:p>
          <w:p w:rsidR="003B014E" w:rsidRPr="0017149F" w:rsidRDefault="003B014E" w:rsidP="001E7095">
            <w:pPr>
              <w:jc w:val="both"/>
              <w:rPr>
                <w:rFonts w:ascii="Arial Narrow" w:hAnsi="Arial Narrow" w:cs="Arial"/>
                <w:sz w:val="24"/>
                <w:szCs w:val="24"/>
              </w:rPr>
            </w:pPr>
            <w:r w:rsidRPr="0017149F">
              <w:rPr>
                <w:rFonts w:ascii="Arial Narrow" w:hAnsi="Arial Narrow" w:cs="Arial"/>
                <w:sz w:val="24"/>
                <w:szCs w:val="24"/>
              </w:rPr>
              <w:t xml:space="preserve">- La liste et les pièces justificatives de la possession du gros matériel (factures certifiées conformes, contrats de location, copies certifiées conformes des cartes grises, etc.) nécessaire à l’exécution </w:t>
            </w:r>
            <w:r w:rsidR="00D62F9A" w:rsidRPr="0017149F">
              <w:rPr>
                <w:rFonts w:ascii="Arial Narrow" w:hAnsi="Arial Narrow" w:cs="Arial"/>
                <w:sz w:val="24"/>
                <w:szCs w:val="24"/>
              </w:rPr>
              <w:t>du projet.</w:t>
            </w:r>
          </w:p>
          <w:p w:rsidR="003B014E" w:rsidRPr="007156E0" w:rsidRDefault="003B014E" w:rsidP="001E7095">
            <w:pPr>
              <w:jc w:val="both"/>
              <w:rPr>
                <w:rFonts w:ascii="Arial Narrow" w:hAnsi="Arial Narrow" w:cs="Arial"/>
                <w:sz w:val="24"/>
                <w:szCs w:val="24"/>
              </w:rPr>
            </w:pPr>
            <w:r w:rsidRPr="0017149F">
              <w:rPr>
                <w:rFonts w:ascii="Arial Narrow" w:hAnsi="Arial Narrow" w:cs="Arial"/>
                <w:sz w:val="24"/>
                <w:szCs w:val="24"/>
              </w:rPr>
              <w:t xml:space="preserve">- Le petit matériel et outillage devra être présenté sur </w:t>
            </w:r>
            <w:r w:rsidR="007156E0">
              <w:rPr>
                <w:rFonts w:ascii="Arial Narrow" w:hAnsi="Arial Narrow" w:cs="Arial"/>
                <w:sz w:val="24"/>
                <w:szCs w:val="24"/>
              </w:rPr>
              <w:t>le site au démarrage du projet.</w:t>
            </w:r>
          </w:p>
          <w:p w:rsidR="00D62F9A" w:rsidRPr="007D0783" w:rsidRDefault="003B014E" w:rsidP="001E7095">
            <w:pPr>
              <w:jc w:val="both"/>
              <w:rPr>
                <w:rFonts w:ascii="Arial Narrow" w:hAnsi="Arial Narrow" w:cs="Arial"/>
                <w:b/>
                <w:sz w:val="24"/>
                <w:szCs w:val="24"/>
              </w:rPr>
            </w:pPr>
            <w:r w:rsidRPr="0017149F">
              <w:rPr>
                <w:rFonts w:ascii="Arial Narrow" w:hAnsi="Arial Narrow" w:cs="Arial"/>
                <w:b/>
                <w:sz w:val="24"/>
                <w:szCs w:val="24"/>
                <w:u w:val="single"/>
              </w:rPr>
              <w:t>NB :</w:t>
            </w:r>
            <w:r w:rsidRPr="0017149F">
              <w:rPr>
                <w:rFonts w:ascii="Arial Narrow" w:hAnsi="Arial Narrow" w:cs="Arial"/>
                <w:b/>
                <w:sz w:val="24"/>
                <w:szCs w:val="24"/>
              </w:rPr>
              <w:t xml:space="preserve"> Joindre les copies certifiées par les services émetteurs ou toute autre </w:t>
            </w:r>
            <w:r w:rsidR="00D62F9A" w:rsidRPr="0017149F">
              <w:rPr>
                <w:rFonts w:ascii="Arial Narrow" w:hAnsi="Arial Narrow" w:cs="Arial"/>
                <w:b/>
                <w:sz w:val="24"/>
                <w:szCs w:val="24"/>
              </w:rPr>
              <w:t xml:space="preserve">autorité habilitée, des cartes </w:t>
            </w:r>
            <w:r w:rsidRPr="0017149F">
              <w:rPr>
                <w:rFonts w:ascii="Arial Narrow" w:hAnsi="Arial Narrow" w:cs="Arial"/>
                <w:b/>
                <w:sz w:val="24"/>
                <w:szCs w:val="24"/>
              </w:rPr>
              <w:t>grises pour les matériels roulants et les factures d’achat pour les autres, le</w:t>
            </w:r>
            <w:r w:rsidR="00D62F9A" w:rsidRPr="0017149F">
              <w:rPr>
                <w:rFonts w:ascii="Arial Narrow" w:hAnsi="Arial Narrow" w:cs="Arial"/>
                <w:b/>
                <w:sz w:val="24"/>
                <w:szCs w:val="24"/>
              </w:rPr>
              <w:t xml:space="preserve"> cas échéant, accompagnées </w:t>
            </w:r>
            <w:r w:rsidRPr="0017149F">
              <w:rPr>
                <w:rFonts w:ascii="Arial Narrow" w:hAnsi="Arial Narrow" w:cs="Arial"/>
                <w:b/>
                <w:sz w:val="24"/>
                <w:szCs w:val="24"/>
              </w:rPr>
              <w:t>d’un engagement</w:t>
            </w:r>
            <w:r w:rsidR="007D0783">
              <w:rPr>
                <w:rFonts w:ascii="Arial Narrow" w:hAnsi="Arial Narrow" w:cs="Arial"/>
                <w:b/>
                <w:sz w:val="24"/>
                <w:szCs w:val="24"/>
              </w:rPr>
              <w:t xml:space="preserve"> de location de matériel signé.</w:t>
            </w:r>
          </w:p>
          <w:p w:rsidR="00D62F9A" w:rsidRPr="007D0783" w:rsidRDefault="003B014E" w:rsidP="001E7095">
            <w:pPr>
              <w:jc w:val="both"/>
              <w:rPr>
                <w:rFonts w:ascii="Arial Narrow" w:hAnsi="Arial Narrow" w:cs="Arial"/>
                <w:b/>
                <w:sz w:val="24"/>
                <w:szCs w:val="24"/>
              </w:rPr>
            </w:pPr>
            <w:r w:rsidRPr="0017149F">
              <w:rPr>
                <w:rFonts w:ascii="Arial Narrow" w:hAnsi="Arial Narrow" w:cs="Arial"/>
                <w:b/>
                <w:sz w:val="24"/>
                <w:szCs w:val="24"/>
              </w:rPr>
              <w:t>b.</w:t>
            </w:r>
            <w:r w:rsidR="007D0783">
              <w:rPr>
                <w:rFonts w:ascii="Arial Narrow" w:hAnsi="Arial Narrow" w:cs="Arial"/>
                <w:b/>
                <w:sz w:val="24"/>
                <w:szCs w:val="24"/>
              </w:rPr>
              <w:t>2. Organisation et Méthodologie</w:t>
            </w:r>
          </w:p>
          <w:p w:rsidR="003B014E" w:rsidRPr="0017149F" w:rsidRDefault="003B014E" w:rsidP="001E7095">
            <w:pPr>
              <w:jc w:val="both"/>
              <w:rPr>
                <w:rFonts w:ascii="Arial Narrow" w:hAnsi="Arial Narrow" w:cs="Arial"/>
                <w:sz w:val="24"/>
                <w:szCs w:val="24"/>
              </w:rPr>
            </w:pPr>
            <w:r w:rsidRPr="0017149F">
              <w:rPr>
                <w:rFonts w:ascii="Arial Narrow" w:hAnsi="Arial Narrow" w:cs="Arial"/>
                <w:sz w:val="24"/>
                <w:szCs w:val="24"/>
              </w:rPr>
              <w:t xml:space="preserve">Le soumissionnaire produira une note descriptive ou méthodologique présentant de manière détaillée </w:t>
            </w:r>
          </w:p>
          <w:p w:rsidR="00FF56B2" w:rsidRPr="0017149F" w:rsidRDefault="003B014E" w:rsidP="001E7095">
            <w:pPr>
              <w:jc w:val="both"/>
              <w:rPr>
                <w:rFonts w:ascii="Arial Narrow" w:hAnsi="Arial Narrow" w:cs="Arial"/>
                <w:sz w:val="24"/>
                <w:szCs w:val="24"/>
              </w:rPr>
            </w:pPr>
            <w:r w:rsidRPr="0017149F">
              <w:rPr>
                <w:rFonts w:ascii="Arial Narrow" w:hAnsi="Arial Narrow" w:cs="Arial"/>
                <w:sz w:val="24"/>
                <w:szCs w:val="24"/>
              </w:rPr>
              <w:t>les éléments constitutifs de sa proposition technique, notammen</w:t>
            </w:r>
            <w:r w:rsidR="00D62F9A" w:rsidRPr="0017149F">
              <w:rPr>
                <w:rFonts w:ascii="Arial Narrow" w:hAnsi="Arial Narrow" w:cs="Arial"/>
                <w:sz w:val="24"/>
                <w:szCs w:val="24"/>
              </w:rPr>
              <w:t>t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 xml:space="preserve">a) L’organisation ainsi que l’ordonnancement qu’il envisage mettre en place pour exécuter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efficacement les travaux à laquelle est annexé le rapport de visite des lieux ou l’attestation</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signée sur l’honneur, le cas échéant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b) le calendrier, le planning et le délai de livraison des travaux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c) les dispositions envisagées pour l’utilisation de la main d’œuvre locale (technique HIMO)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d) les dispositions relatives au respect des mesures environnementales, le cas échéant ;</w:t>
            </w:r>
          </w:p>
          <w:p w:rsidR="00D62F9A" w:rsidRPr="007156E0" w:rsidRDefault="00D62F9A" w:rsidP="001E7095">
            <w:pPr>
              <w:jc w:val="both"/>
              <w:rPr>
                <w:rFonts w:ascii="Arial Narrow" w:hAnsi="Arial Narrow" w:cs="Arial"/>
                <w:sz w:val="24"/>
                <w:szCs w:val="24"/>
              </w:rPr>
            </w:pPr>
            <w:r w:rsidRPr="0017149F">
              <w:rPr>
                <w:rFonts w:ascii="Arial Narrow" w:hAnsi="Arial Narrow" w:cs="Arial"/>
                <w:sz w:val="24"/>
                <w:szCs w:val="24"/>
              </w:rPr>
              <w:t>e) les travaux que le soumissionn</w:t>
            </w:r>
            <w:r w:rsidR="007156E0">
              <w:rPr>
                <w:rFonts w:ascii="Arial Narrow" w:hAnsi="Arial Narrow" w:cs="Arial"/>
                <w:sz w:val="24"/>
                <w:szCs w:val="24"/>
              </w:rPr>
              <w:t>aire envisage de sous-traiter ;</w:t>
            </w:r>
          </w:p>
          <w:p w:rsidR="00D62F9A" w:rsidRPr="0017149F" w:rsidRDefault="00D62F9A" w:rsidP="001E7095">
            <w:pPr>
              <w:jc w:val="both"/>
              <w:rPr>
                <w:rFonts w:ascii="Arial Narrow" w:hAnsi="Arial Narrow" w:cs="Arial"/>
                <w:b/>
                <w:sz w:val="24"/>
                <w:szCs w:val="24"/>
              </w:rPr>
            </w:pPr>
            <w:r w:rsidRPr="0017149F">
              <w:rPr>
                <w:rFonts w:ascii="Arial Narrow" w:hAnsi="Arial Narrow" w:cs="Arial"/>
                <w:b/>
                <w:sz w:val="24"/>
                <w:szCs w:val="24"/>
              </w:rPr>
              <w:t>b.3. Le soumissionnaire remplira et souscrira les formulaires :</w:t>
            </w:r>
          </w:p>
          <w:p w:rsidR="00D62F9A" w:rsidRPr="0017149F" w:rsidRDefault="00D62F9A" w:rsidP="003277B5">
            <w:pPr>
              <w:pStyle w:val="Paragraphedeliste"/>
              <w:numPr>
                <w:ilvl w:val="0"/>
                <w:numId w:val="8"/>
              </w:numPr>
              <w:ind w:left="0"/>
              <w:jc w:val="both"/>
              <w:rPr>
                <w:rFonts w:ascii="Arial Narrow" w:eastAsia="Times New Roman" w:hAnsi="Arial Narrow" w:cs="Arial"/>
                <w:sz w:val="24"/>
                <w:szCs w:val="24"/>
              </w:rPr>
            </w:pPr>
            <w:r w:rsidRPr="0017149F">
              <w:rPr>
                <w:rFonts w:ascii="Arial Narrow" w:eastAsia="Times New Roman" w:hAnsi="Arial Narrow" w:cs="Arial"/>
                <w:sz w:val="24"/>
                <w:szCs w:val="24"/>
              </w:rPr>
              <w:t xml:space="preserve">la </w:t>
            </w:r>
            <w:proofErr w:type="spellStart"/>
            <w:r w:rsidRPr="0017149F">
              <w:rPr>
                <w:rFonts w:ascii="Arial Narrow" w:eastAsia="Times New Roman" w:hAnsi="Arial Narrow" w:cs="Arial"/>
                <w:sz w:val="24"/>
                <w:szCs w:val="24"/>
              </w:rPr>
              <w:t>charte</w:t>
            </w:r>
            <w:proofErr w:type="spellEnd"/>
            <w:r w:rsidRPr="0017149F">
              <w:rPr>
                <w:rFonts w:ascii="Arial Narrow" w:eastAsia="Times New Roman" w:hAnsi="Arial Narrow" w:cs="Arial"/>
                <w:sz w:val="24"/>
                <w:szCs w:val="24"/>
              </w:rPr>
              <w:t xml:space="preserve"> </w:t>
            </w:r>
            <w:proofErr w:type="spellStart"/>
            <w:r w:rsidRPr="0017149F">
              <w:rPr>
                <w:rFonts w:ascii="Arial Narrow" w:eastAsia="Times New Roman" w:hAnsi="Arial Narrow" w:cs="Arial"/>
                <w:sz w:val="24"/>
                <w:szCs w:val="24"/>
              </w:rPr>
              <w:t>d’Intégrité</w:t>
            </w:r>
            <w:proofErr w:type="spellEnd"/>
            <w:r w:rsidRPr="0017149F">
              <w:rPr>
                <w:rFonts w:ascii="Arial Narrow" w:eastAsia="Times New Roman" w:hAnsi="Arial Narrow" w:cs="Arial"/>
                <w:sz w:val="24"/>
                <w:szCs w:val="24"/>
              </w:rPr>
              <w:t xml:space="preserve"> </w:t>
            </w:r>
          </w:p>
          <w:p w:rsidR="00FF56B2" w:rsidRPr="0017149F" w:rsidRDefault="00D62F9A" w:rsidP="003277B5">
            <w:pPr>
              <w:pStyle w:val="Paragraphedeliste"/>
              <w:numPr>
                <w:ilvl w:val="0"/>
                <w:numId w:val="8"/>
              </w:numPr>
              <w:ind w:left="0"/>
              <w:jc w:val="both"/>
              <w:rPr>
                <w:rFonts w:ascii="Arial Narrow" w:eastAsia="Times New Roman" w:hAnsi="Arial Narrow" w:cs="Arial"/>
                <w:sz w:val="24"/>
                <w:szCs w:val="24"/>
                <w:lang w:val="fr-FR"/>
              </w:rPr>
            </w:pPr>
            <w:r w:rsidRPr="0017149F">
              <w:rPr>
                <w:rFonts w:ascii="Arial Narrow" w:eastAsia="Times New Roman" w:hAnsi="Arial Narrow" w:cs="Arial"/>
                <w:sz w:val="24"/>
                <w:szCs w:val="24"/>
                <w:lang w:val="fr-FR"/>
              </w:rPr>
              <w:t>La Déclaration d’engagement au respect des clauses sociales et environnementales.</w:t>
            </w:r>
          </w:p>
          <w:p w:rsidR="00FF56B2" w:rsidRPr="00C75784" w:rsidRDefault="00FF56B2" w:rsidP="001E7095">
            <w:pPr>
              <w:jc w:val="both"/>
              <w:rPr>
                <w:rFonts w:ascii="Arial Narrow" w:hAnsi="Arial Narrow" w:cs="Arial"/>
                <w:sz w:val="16"/>
                <w:szCs w:val="16"/>
              </w:rPr>
            </w:pPr>
          </w:p>
          <w:p w:rsidR="00D62F9A" w:rsidRPr="0017149F" w:rsidRDefault="00D62F9A" w:rsidP="001E7095">
            <w:pPr>
              <w:jc w:val="both"/>
              <w:rPr>
                <w:rFonts w:ascii="Arial Narrow" w:hAnsi="Arial Narrow" w:cs="Arial"/>
                <w:b/>
                <w:sz w:val="24"/>
                <w:szCs w:val="24"/>
              </w:rPr>
            </w:pPr>
            <w:r w:rsidRPr="0017149F">
              <w:rPr>
                <w:rFonts w:ascii="Arial Narrow" w:hAnsi="Arial Narrow" w:cs="Arial"/>
                <w:b/>
                <w:sz w:val="24"/>
                <w:szCs w:val="24"/>
              </w:rPr>
              <w:t>b.4. Les preuves d’acceptations des conditions du marché</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 xml:space="preserve">Le soumissionnaire remettra les copies dûment paraphées sur chaque page et signée à la dernière </w:t>
            </w:r>
          </w:p>
          <w:p w:rsidR="00D05C7C" w:rsidRPr="0017149F" w:rsidRDefault="00D62F9A" w:rsidP="001E7095">
            <w:pPr>
              <w:jc w:val="both"/>
              <w:rPr>
                <w:rFonts w:ascii="Arial Narrow" w:hAnsi="Arial Narrow" w:cs="Arial"/>
                <w:sz w:val="24"/>
                <w:szCs w:val="24"/>
              </w:rPr>
            </w:pPr>
            <w:r w:rsidRPr="0017149F">
              <w:rPr>
                <w:rFonts w:ascii="Arial Narrow" w:hAnsi="Arial Narrow" w:cs="Arial"/>
                <w:sz w:val="24"/>
                <w:szCs w:val="24"/>
              </w:rPr>
              <w:t>précédée de la mention « lu et approu</w:t>
            </w:r>
            <w:r w:rsidR="007156E0">
              <w:rPr>
                <w:rFonts w:ascii="Arial Narrow" w:hAnsi="Arial Narrow" w:cs="Arial"/>
                <w:sz w:val="24"/>
                <w:szCs w:val="24"/>
              </w:rPr>
              <w:t>vé »</w:t>
            </w:r>
            <w:proofErr w:type="gramStart"/>
            <w:r w:rsidR="007156E0">
              <w:rPr>
                <w:rFonts w:ascii="Arial Narrow" w:hAnsi="Arial Narrow" w:cs="Arial"/>
                <w:sz w:val="24"/>
                <w:szCs w:val="24"/>
              </w:rPr>
              <w:t>.,</w:t>
            </w:r>
            <w:proofErr w:type="gramEnd"/>
            <w:r w:rsidR="007156E0">
              <w:rPr>
                <w:rFonts w:ascii="Arial Narrow" w:hAnsi="Arial Narrow" w:cs="Arial"/>
                <w:sz w:val="24"/>
                <w:szCs w:val="24"/>
              </w:rPr>
              <w:t xml:space="preserve"> des documents ci-après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g) Le Cahier des Clauses Administratives Particulières (CCAP) ;</w:t>
            </w:r>
          </w:p>
          <w:p w:rsidR="00D62F9A" w:rsidRPr="0017149F" w:rsidRDefault="00D62F9A" w:rsidP="001E7095">
            <w:pPr>
              <w:jc w:val="both"/>
              <w:rPr>
                <w:rFonts w:ascii="Arial Narrow" w:hAnsi="Arial Narrow" w:cs="Arial"/>
                <w:sz w:val="24"/>
                <w:szCs w:val="24"/>
              </w:rPr>
            </w:pPr>
            <w:r w:rsidRPr="0017149F">
              <w:rPr>
                <w:rFonts w:ascii="Arial Narrow" w:hAnsi="Arial Narrow" w:cs="Arial"/>
                <w:sz w:val="24"/>
                <w:szCs w:val="24"/>
              </w:rPr>
              <w:t>h) Les cahiers des clauses techniques Particulières.</w:t>
            </w:r>
          </w:p>
          <w:p w:rsidR="00FF56B2" w:rsidRPr="0017149F" w:rsidRDefault="00D62F9A" w:rsidP="001E7095">
            <w:pPr>
              <w:jc w:val="both"/>
              <w:rPr>
                <w:rFonts w:ascii="Arial Narrow" w:hAnsi="Arial Narrow" w:cs="Arial"/>
                <w:b/>
                <w:sz w:val="24"/>
                <w:szCs w:val="24"/>
              </w:rPr>
            </w:pPr>
            <w:r w:rsidRPr="0017149F">
              <w:rPr>
                <w:rFonts w:ascii="Arial Narrow" w:hAnsi="Arial Narrow" w:cs="Arial"/>
                <w:b/>
                <w:sz w:val="24"/>
                <w:szCs w:val="24"/>
                <w:u w:val="single"/>
              </w:rPr>
              <w:t xml:space="preserve">NB </w:t>
            </w:r>
            <w:r w:rsidRPr="0017149F">
              <w:rPr>
                <w:rFonts w:ascii="Arial Narrow" w:hAnsi="Arial Narrow" w:cs="Arial"/>
                <w:b/>
                <w:sz w:val="24"/>
                <w:szCs w:val="24"/>
              </w:rPr>
              <w:t xml:space="preserve">: </w:t>
            </w:r>
            <w:proofErr w:type="gramStart"/>
            <w:r w:rsidRPr="0017149F">
              <w:rPr>
                <w:rFonts w:ascii="Arial Narrow" w:hAnsi="Arial Narrow" w:cs="Arial"/>
                <w:b/>
                <w:sz w:val="24"/>
                <w:szCs w:val="24"/>
              </w:rPr>
              <w:t>la</w:t>
            </w:r>
            <w:proofErr w:type="gramEnd"/>
            <w:r w:rsidRPr="0017149F">
              <w:rPr>
                <w:rFonts w:ascii="Arial Narrow" w:hAnsi="Arial Narrow" w:cs="Arial"/>
                <w:b/>
                <w:sz w:val="24"/>
                <w:szCs w:val="24"/>
              </w:rPr>
              <w:t xml:space="preserve"> non acceptation des clauses du marché entrainera l’élimination du soumissionnaire.</w:t>
            </w:r>
          </w:p>
          <w:p w:rsidR="00CC2FDF" w:rsidRPr="0017149F" w:rsidRDefault="00CC2FDF" w:rsidP="001E7095">
            <w:pPr>
              <w:jc w:val="both"/>
              <w:rPr>
                <w:rFonts w:ascii="Arial Narrow" w:hAnsi="Arial Narrow" w:cs="Arial"/>
                <w:b/>
                <w:sz w:val="24"/>
                <w:szCs w:val="24"/>
              </w:rPr>
            </w:pPr>
            <w:r w:rsidRPr="0017149F">
              <w:rPr>
                <w:rFonts w:ascii="Arial Narrow" w:hAnsi="Arial Narrow" w:cs="Arial"/>
                <w:b/>
                <w:sz w:val="24"/>
                <w:szCs w:val="24"/>
              </w:rPr>
              <w:t xml:space="preserve">b.5. Commentaires CCAP et CCTP </w:t>
            </w:r>
          </w:p>
          <w:p w:rsidR="00CC2FDF" w:rsidRPr="0017149F" w:rsidRDefault="00CC2FDF" w:rsidP="001E7095">
            <w:pPr>
              <w:jc w:val="both"/>
              <w:rPr>
                <w:rFonts w:ascii="Arial Narrow" w:hAnsi="Arial Narrow" w:cs="Arial"/>
                <w:sz w:val="24"/>
                <w:szCs w:val="24"/>
              </w:rPr>
            </w:pPr>
            <w:r w:rsidRPr="0017149F">
              <w:rPr>
                <w:rFonts w:ascii="Arial Narrow" w:hAnsi="Arial Narrow" w:cs="Arial"/>
                <w:sz w:val="24"/>
                <w:szCs w:val="24"/>
              </w:rPr>
              <w:lastRenderedPageBreak/>
              <w:t xml:space="preserve">Le soumissionnaire devra joindre la note d’observation sur les CCAP et/ou les CCTP, assortie </w:t>
            </w:r>
          </w:p>
          <w:p w:rsidR="00CC2FDF" w:rsidRPr="0017149F" w:rsidRDefault="00CC2FDF" w:rsidP="001E7095">
            <w:pPr>
              <w:jc w:val="both"/>
              <w:rPr>
                <w:rFonts w:ascii="Arial Narrow" w:hAnsi="Arial Narrow" w:cs="Arial"/>
                <w:sz w:val="24"/>
                <w:szCs w:val="24"/>
              </w:rPr>
            </w:pPr>
            <w:r w:rsidRPr="0017149F">
              <w:rPr>
                <w:rFonts w:ascii="Arial Narrow" w:hAnsi="Arial Narrow" w:cs="Arial"/>
                <w:sz w:val="24"/>
                <w:szCs w:val="24"/>
              </w:rPr>
              <w:t xml:space="preserve">d’éventuelles propositions. </w:t>
            </w:r>
          </w:p>
          <w:p w:rsidR="00D62F9A" w:rsidRPr="0017149F" w:rsidRDefault="00CC2FDF" w:rsidP="001E7095">
            <w:pPr>
              <w:jc w:val="both"/>
              <w:rPr>
                <w:rFonts w:ascii="Arial Narrow" w:hAnsi="Arial Narrow" w:cs="Arial"/>
                <w:b/>
                <w:sz w:val="24"/>
                <w:szCs w:val="24"/>
              </w:rPr>
            </w:pPr>
            <w:r w:rsidRPr="0017149F">
              <w:rPr>
                <w:rFonts w:ascii="Arial Narrow" w:hAnsi="Arial Narrow" w:cs="Arial"/>
                <w:b/>
                <w:sz w:val="24"/>
                <w:szCs w:val="24"/>
              </w:rPr>
              <w:t>b 6- La capacité financière</w:t>
            </w:r>
          </w:p>
          <w:p w:rsidR="00CC2FDF" w:rsidRPr="0017149F" w:rsidRDefault="00CC2FDF" w:rsidP="001E7095">
            <w:pPr>
              <w:jc w:val="both"/>
              <w:rPr>
                <w:rFonts w:ascii="Arial Narrow" w:hAnsi="Arial Narrow" w:cs="Arial"/>
                <w:sz w:val="24"/>
                <w:szCs w:val="24"/>
              </w:rPr>
            </w:pPr>
            <w:r w:rsidRPr="0017149F">
              <w:rPr>
                <w:rFonts w:ascii="Arial Narrow" w:hAnsi="Arial Narrow" w:cs="Arial"/>
                <w:sz w:val="24"/>
                <w:szCs w:val="24"/>
              </w:rPr>
              <w:t>Les Soumissionnaires devront présenter notamment :</w:t>
            </w:r>
          </w:p>
          <w:p w:rsidR="00CC2FDF" w:rsidRPr="00884BD4" w:rsidRDefault="00CC2FDF" w:rsidP="001E7095">
            <w:pPr>
              <w:jc w:val="both"/>
              <w:rPr>
                <w:rFonts w:ascii="Arial Narrow" w:hAnsi="Arial Narrow" w:cs="Arial"/>
                <w:sz w:val="24"/>
                <w:szCs w:val="24"/>
              </w:rPr>
            </w:pPr>
            <w:r w:rsidRPr="0017149F">
              <w:rPr>
                <w:rFonts w:ascii="Arial Narrow" w:hAnsi="Arial Narrow" w:cs="Arial"/>
                <w:sz w:val="24"/>
                <w:szCs w:val="24"/>
              </w:rPr>
              <w:t xml:space="preserve">▪ </w:t>
            </w:r>
            <w:r w:rsidR="00601E30" w:rsidRPr="00601E30">
              <w:rPr>
                <w:rFonts w:ascii="Arial Narrow" w:hAnsi="Arial Narrow" w:cs="Arial"/>
                <w:sz w:val="24"/>
                <w:szCs w:val="24"/>
              </w:rPr>
              <w:t xml:space="preserve">  L’attestation de capacité financière d’un montant supérieur ou égale à la moitié du cout prévisionnel du lot concerné délivrée par une banque agréée de 1er ordre</w:t>
            </w:r>
            <w:r w:rsidRPr="00884BD4">
              <w:rPr>
                <w:rFonts w:ascii="Arial Narrow" w:hAnsi="Arial Narrow" w:cs="Arial"/>
                <w:sz w:val="24"/>
                <w:szCs w:val="24"/>
              </w:rPr>
              <w:t xml:space="preserve">, </w:t>
            </w:r>
          </w:p>
          <w:p w:rsidR="00CC2FDF" w:rsidRPr="0017149F" w:rsidRDefault="008E2138" w:rsidP="001E7095">
            <w:pPr>
              <w:jc w:val="both"/>
              <w:rPr>
                <w:rFonts w:ascii="Arial Narrow" w:hAnsi="Arial Narrow" w:cs="Arial"/>
                <w:sz w:val="24"/>
                <w:szCs w:val="24"/>
              </w:rPr>
            </w:pPr>
            <w:r w:rsidRPr="0017149F">
              <w:rPr>
                <w:rFonts w:ascii="Arial Narrow" w:hAnsi="Arial Narrow" w:cs="Arial"/>
                <w:b/>
                <w:sz w:val="24"/>
                <w:szCs w:val="24"/>
              </w:rPr>
              <w:t>NB:</w:t>
            </w:r>
            <w:r w:rsidRPr="0017149F">
              <w:rPr>
                <w:rFonts w:ascii="Arial Narrow" w:hAnsi="Arial Narrow" w:cs="Arial"/>
                <w:sz w:val="24"/>
                <w:szCs w:val="24"/>
              </w:rPr>
              <w:t xml:space="preserve"> </w:t>
            </w:r>
            <w:r w:rsidR="00CC2FDF" w:rsidRPr="0017149F">
              <w:rPr>
                <w:rFonts w:ascii="Arial Narrow" w:hAnsi="Arial Narrow" w:cs="Arial"/>
                <w:sz w:val="24"/>
                <w:szCs w:val="24"/>
              </w:rPr>
              <w:t xml:space="preserve">Pour les entreprises naissantes, cette situation pourra être appréciée de façon objective par </w:t>
            </w:r>
          </w:p>
          <w:p w:rsidR="00CC2FDF" w:rsidRPr="0017149F" w:rsidRDefault="00CC2FDF" w:rsidP="001E7095">
            <w:pPr>
              <w:jc w:val="both"/>
              <w:rPr>
                <w:rFonts w:ascii="Arial Narrow" w:hAnsi="Arial Narrow" w:cs="Arial"/>
                <w:sz w:val="24"/>
                <w:szCs w:val="24"/>
              </w:rPr>
            </w:pPr>
            <w:r w:rsidRPr="0017149F">
              <w:rPr>
                <w:rFonts w:ascii="Arial Narrow" w:hAnsi="Arial Narrow" w:cs="Arial"/>
                <w:sz w:val="24"/>
                <w:szCs w:val="24"/>
              </w:rPr>
              <w:t xml:space="preserve">référence aux capacités financières du candidat (déclarations appropriées de banques ou organismes </w:t>
            </w:r>
          </w:p>
          <w:p w:rsidR="00CC2FDF" w:rsidRPr="0017149F" w:rsidRDefault="00CC2FDF" w:rsidP="001E7095">
            <w:pPr>
              <w:jc w:val="both"/>
              <w:rPr>
                <w:rFonts w:ascii="Arial Narrow" w:hAnsi="Arial Narrow" w:cs="Arial"/>
                <w:sz w:val="24"/>
                <w:szCs w:val="24"/>
              </w:rPr>
            </w:pPr>
            <w:r w:rsidRPr="0017149F">
              <w:rPr>
                <w:rFonts w:ascii="Arial Narrow" w:hAnsi="Arial Narrow" w:cs="Arial"/>
                <w:sz w:val="24"/>
                <w:szCs w:val="24"/>
              </w:rPr>
              <w:t xml:space="preserve">financiers habilités, ou le cas échéant, la preuve d’une assurance des risques professionnels) et aux </w:t>
            </w:r>
          </w:p>
          <w:p w:rsidR="00CC2FDF" w:rsidRPr="0017149F" w:rsidRDefault="00CC2FDF" w:rsidP="001E7095">
            <w:pPr>
              <w:jc w:val="both"/>
              <w:rPr>
                <w:rFonts w:ascii="Arial Narrow" w:hAnsi="Arial Narrow" w:cs="Arial"/>
                <w:sz w:val="24"/>
                <w:szCs w:val="24"/>
              </w:rPr>
            </w:pPr>
            <w:r w:rsidRPr="0017149F">
              <w:rPr>
                <w:rFonts w:ascii="Arial Narrow" w:hAnsi="Arial Narrow" w:cs="Arial"/>
                <w:sz w:val="24"/>
                <w:szCs w:val="24"/>
              </w:rPr>
              <w:t>be</w:t>
            </w:r>
            <w:r w:rsidR="004F0708" w:rsidRPr="0017149F">
              <w:rPr>
                <w:rFonts w:ascii="Arial Narrow" w:hAnsi="Arial Narrow" w:cs="Arial"/>
                <w:sz w:val="24"/>
                <w:szCs w:val="24"/>
              </w:rPr>
              <w:t>soins de financement du marché.</w:t>
            </w:r>
          </w:p>
          <w:p w:rsidR="00CC2FDF" w:rsidRPr="0017149F" w:rsidRDefault="00CC2FDF" w:rsidP="001E7095">
            <w:pPr>
              <w:jc w:val="both"/>
              <w:rPr>
                <w:rFonts w:ascii="Arial Narrow" w:hAnsi="Arial Narrow" w:cs="Arial"/>
                <w:b/>
                <w:sz w:val="24"/>
                <w:szCs w:val="24"/>
              </w:rPr>
            </w:pPr>
            <w:r w:rsidRPr="0017149F">
              <w:rPr>
                <w:rFonts w:ascii="Arial Narrow" w:hAnsi="Arial Narrow" w:cs="Arial"/>
                <w:b/>
                <w:sz w:val="24"/>
                <w:szCs w:val="24"/>
              </w:rPr>
              <w:t>b-7- l’attestation de non abandon de chantier au cours des trois dernières année</w:t>
            </w:r>
            <w:r w:rsidR="00E65633" w:rsidRPr="0017149F">
              <w:rPr>
                <w:rFonts w:ascii="Arial Narrow" w:hAnsi="Arial Narrow" w:cs="Arial"/>
                <w:b/>
                <w:sz w:val="24"/>
                <w:szCs w:val="24"/>
              </w:rPr>
              <w:t>s</w:t>
            </w:r>
          </w:p>
          <w:p w:rsidR="004F0708" w:rsidRPr="007156E0" w:rsidRDefault="007156E0" w:rsidP="001E7095">
            <w:pPr>
              <w:jc w:val="both"/>
              <w:rPr>
                <w:rFonts w:ascii="Arial Narrow" w:hAnsi="Arial Narrow" w:cs="Arial"/>
                <w:b/>
                <w:sz w:val="24"/>
                <w:szCs w:val="24"/>
              </w:rPr>
            </w:pPr>
            <w:r>
              <w:rPr>
                <w:rFonts w:ascii="Arial Narrow" w:hAnsi="Arial Narrow" w:cs="Arial"/>
                <w:b/>
                <w:sz w:val="24"/>
                <w:szCs w:val="24"/>
              </w:rPr>
              <w:t>Volume 3 : Offre financière</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Cette enveloppe comp</w:t>
            </w:r>
            <w:r w:rsidR="007156E0">
              <w:rPr>
                <w:rFonts w:ascii="Arial Narrow" w:hAnsi="Arial Narrow" w:cs="Arial"/>
                <w:sz w:val="24"/>
                <w:szCs w:val="24"/>
              </w:rPr>
              <w:t>rendra les documents ci-après :</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 xml:space="preserve">c.1. La soumission proprement dite, en original rédigée selon le modèle joint, timbré au tarif en </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vigueur, signée et datée ;</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c.2. Le Bordereau des prix unitaires et/ou forfaitaires dûment rempli ;</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c.3.Le Détail quantitatif et estimatif dûment rempli ;</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c.4. Le Sous-détail des prix unitaires et/ou la décomposition des prix forfaitaires ;</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Les soumissionnaires utiliseront à cet effet les pièces et modèles ou formulaires types prévus dans le</w:t>
            </w:r>
          </w:p>
          <w:p w:rsidR="004F0708" w:rsidRPr="0017149F" w:rsidRDefault="004F0708" w:rsidP="001E7095">
            <w:pPr>
              <w:jc w:val="both"/>
              <w:rPr>
                <w:rFonts w:ascii="Arial Narrow" w:hAnsi="Arial Narrow" w:cs="Arial"/>
                <w:sz w:val="24"/>
                <w:szCs w:val="24"/>
              </w:rPr>
            </w:pPr>
            <w:r w:rsidRPr="0017149F">
              <w:rPr>
                <w:rFonts w:ascii="Arial Narrow" w:hAnsi="Arial Narrow" w:cs="Arial"/>
                <w:sz w:val="24"/>
                <w:szCs w:val="24"/>
              </w:rPr>
              <w:t>Dossier d’Appel d’Offres.</w:t>
            </w:r>
          </w:p>
          <w:p w:rsidR="00F8011E" w:rsidRPr="00497EEA" w:rsidRDefault="004F0708" w:rsidP="001E7095">
            <w:pPr>
              <w:jc w:val="both"/>
              <w:rPr>
                <w:rFonts w:ascii="Arial Narrow" w:hAnsi="Arial Narrow" w:cs="Arial"/>
                <w:sz w:val="24"/>
                <w:szCs w:val="24"/>
              </w:rPr>
            </w:pPr>
            <w:r w:rsidRPr="0017149F">
              <w:rPr>
                <w:rFonts w:ascii="Arial Narrow" w:hAnsi="Arial Narrow" w:cs="Arial"/>
                <w:b/>
                <w:sz w:val="24"/>
                <w:szCs w:val="24"/>
              </w:rPr>
              <w:t xml:space="preserve">NB : </w:t>
            </w:r>
            <w:r w:rsidRPr="0017149F">
              <w:rPr>
                <w:rFonts w:ascii="Arial Narrow" w:hAnsi="Arial Narrow" w:cs="Arial"/>
                <w:sz w:val="24"/>
                <w:szCs w:val="24"/>
              </w:rPr>
              <w:t>Les différentes parties d’un même dossier seront séparées par les intercalaires de couleur autre que le blanc aussi bien dans l’original que dans les copies, de manière à faciliter son examen. Le soumissionnaire doit joindre la version numérique d</w:t>
            </w:r>
            <w:r w:rsidR="00DE4DB1" w:rsidRPr="0017149F">
              <w:rPr>
                <w:rFonts w:ascii="Arial Narrow" w:hAnsi="Arial Narrow" w:cs="Arial"/>
                <w:sz w:val="24"/>
                <w:szCs w:val="24"/>
              </w:rPr>
              <w:t xml:space="preserve">e l’offre financière [en trois </w:t>
            </w:r>
            <w:r w:rsidRPr="0017149F">
              <w:rPr>
                <w:rFonts w:ascii="Arial Narrow" w:hAnsi="Arial Narrow" w:cs="Arial"/>
                <w:sz w:val="24"/>
                <w:szCs w:val="24"/>
              </w:rPr>
              <w:t>exemplaires dont un gardé par le Président de la Commission, un à remettre à la sous-commission d’analyse e</w:t>
            </w:r>
            <w:r w:rsidR="00E65633" w:rsidRPr="0017149F">
              <w:rPr>
                <w:rFonts w:ascii="Arial Narrow" w:hAnsi="Arial Narrow" w:cs="Arial"/>
                <w:sz w:val="24"/>
                <w:szCs w:val="24"/>
              </w:rPr>
              <w:t>t le troisième réservé à l’ARMP</w:t>
            </w:r>
            <w:r w:rsidRPr="0017149F">
              <w:rPr>
                <w:rFonts w:ascii="Arial Narrow" w:hAnsi="Arial Narrow" w:cs="Arial"/>
                <w:sz w:val="24"/>
                <w:szCs w:val="24"/>
              </w:rPr>
              <w:t>. En cas de divergence entre les informations de l’offre physique et de</w:t>
            </w:r>
            <w:r w:rsidRPr="0017149F">
              <w:rPr>
                <w:rFonts w:ascii="Arial Narrow" w:hAnsi="Arial Narrow"/>
                <w:sz w:val="24"/>
                <w:szCs w:val="24"/>
              </w:rPr>
              <w:t xml:space="preserve"> l’</w:t>
            </w:r>
            <w:r w:rsidRPr="0017149F">
              <w:rPr>
                <w:rFonts w:ascii="Arial Narrow" w:hAnsi="Arial Narrow" w:cs="Arial"/>
                <w:sz w:val="24"/>
                <w:szCs w:val="24"/>
              </w:rPr>
              <w:t>offre numérique, celles de l’offre physique font foi.</w:t>
            </w:r>
          </w:p>
        </w:tc>
      </w:tr>
      <w:tr w:rsidR="00B64D95" w:rsidRPr="0017149F" w:rsidTr="007C50B6">
        <w:trPr>
          <w:trHeight w:val="557"/>
        </w:trPr>
        <w:tc>
          <w:tcPr>
            <w:tcW w:w="817" w:type="dxa"/>
          </w:tcPr>
          <w:p w:rsidR="00991B76" w:rsidRPr="0017149F" w:rsidRDefault="00611982" w:rsidP="001E7095">
            <w:pPr>
              <w:jc w:val="both"/>
              <w:rPr>
                <w:rFonts w:ascii="Arial Narrow" w:hAnsi="Arial Narrow" w:cs="Arial"/>
                <w:b/>
                <w:bCs/>
                <w:sz w:val="24"/>
                <w:szCs w:val="24"/>
              </w:rPr>
            </w:pPr>
            <w:r w:rsidRPr="0017149F">
              <w:rPr>
                <w:rFonts w:ascii="Arial Narrow" w:hAnsi="Arial Narrow" w:cs="Arial"/>
                <w:b/>
                <w:bCs/>
                <w:sz w:val="24"/>
                <w:szCs w:val="24"/>
              </w:rPr>
              <w:lastRenderedPageBreak/>
              <w:t>14.3</w:t>
            </w:r>
          </w:p>
        </w:tc>
        <w:tc>
          <w:tcPr>
            <w:tcW w:w="9455" w:type="dxa"/>
            <w:gridSpan w:val="2"/>
          </w:tcPr>
          <w:p w:rsidR="00D1349E" w:rsidRPr="0017149F" w:rsidRDefault="00611982" w:rsidP="001E7095">
            <w:pPr>
              <w:jc w:val="both"/>
              <w:rPr>
                <w:rFonts w:ascii="Arial Narrow" w:hAnsi="Arial Narrow" w:cs="Arial"/>
                <w:b/>
                <w:bCs/>
                <w:sz w:val="24"/>
                <w:szCs w:val="24"/>
              </w:rPr>
            </w:pPr>
            <w:r w:rsidRPr="0017149F">
              <w:rPr>
                <w:rFonts w:ascii="Arial Narrow" w:hAnsi="Arial Narrow" w:cs="Arial"/>
                <w:b/>
                <w:bCs/>
                <w:sz w:val="24"/>
                <w:szCs w:val="24"/>
              </w:rPr>
              <w:t>Impôts et taxes :</w:t>
            </w:r>
          </w:p>
          <w:p w:rsidR="00991B76" w:rsidRPr="0017149F" w:rsidRDefault="00611982" w:rsidP="001E7095">
            <w:pPr>
              <w:jc w:val="both"/>
              <w:rPr>
                <w:rFonts w:ascii="Arial Narrow" w:hAnsi="Arial Narrow" w:cs="Arial"/>
                <w:bCs/>
                <w:sz w:val="24"/>
                <w:szCs w:val="24"/>
              </w:rPr>
            </w:pPr>
            <w:r w:rsidRPr="0017149F">
              <w:rPr>
                <w:rFonts w:ascii="Arial Narrow" w:hAnsi="Arial Narrow" w:cs="Arial"/>
                <w:b/>
                <w:bCs/>
                <w:color w:val="FF0000"/>
                <w:sz w:val="24"/>
                <w:szCs w:val="24"/>
              </w:rPr>
              <w:t xml:space="preserve"> </w:t>
            </w:r>
            <w:r w:rsidR="004D7925" w:rsidRPr="0017149F">
              <w:rPr>
                <w:rFonts w:ascii="Arial Narrow" w:hAnsi="Arial Narrow"/>
                <w:sz w:val="24"/>
                <w:szCs w:val="24"/>
              </w:rPr>
              <w:t xml:space="preserve"> </w:t>
            </w:r>
            <w:r w:rsidR="004D7925" w:rsidRPr="0017149F">
              <w:rPr>
                <w:rFonts w:ascii="Arial Narrow" w:hAnsi="Arial Narrow" w:cs="Arial"/>
                <w:bCs/>
                <w:sz w:val="24"/>
                <w:szCs w:val="24"/>
              </w:rPr>
              <w:t>Le présent marché est passé sur prix global, toutes taxes comprises. Ce montant sera calculé d’abord hors taxes de la manière suivante :</w:t>
            </w:r>
            <w:r w:rsidR="00E65633" w:rsidRPr="0017149F">
              <w:rPr>
                <w:rFonts w:ascii="Arial Narrow" w:hAnsi="Arial Narrow" w:cs="Arial"/>
                <w:bCs/>
                <w:sz w:val="24"/>
                <w:szCs w:val="24"/>
              </w:rPr>
              <w:t xml:space="preserve"> </w:t>
            </w:r>
            <w:r w:rsidR="004D7925" w:rsidRPr="0017149F">
              <w:rPr>
                <w:rFonts w:ascii="Arial Narrow" w:hAnsi="Arial Narrow" w:cs="Arial"/>
                <w:bCs/>
                <w:sz w:val="24"/>
                <w:szCs w:val="24"/>
              </w:rPr>
              <w:t>la valeur de la Taxe sur la Valeur Ajoutée (TVA) sera égale à 19,25 % et l’Impôt sur le   Revenu (IR) dont la valeur est de 2,2% pour le Régime réel.</w:t>
            </w:r>
          </w:p>
        </w:tc>
      </w:tr>
      <w:tr w:rsidR="00B64D95" w:rsidRPr="0017149F" w:rsidTr="007C50B6">
        <w:trPr>
          <w:trHeight w:val="422"/>
        </w:trPr>
        <w:tc>
          <w:tcPr>
            <w:tcW w:w="817" w:type="dxa"/>
          </w:tcPr>
          <w:p w:rsidR="00991B76" w:rsidRPr="0017149F" w:rsidRDefault="00DE4DB1" w:rsidP="001E7095">
            <w:pPr>
              <w:jc w:val="both"/>
              <w:rPr>
                <w:rFonts w:ascii="Arial Narrow" w:hAnsi="Arial Narrow" w:cs="Arial"/>
                <w:b/>
                <w:bCs/>
                <w:sz w:val="24"/>
                <w:szCs w:val="24"/>
              </w:rPr>
            </w:pPr>
            <w:r w:rsidRPr="0017149F">
              <w:rPr>
                <w:rFonts w:ascii="Arial Narrow" w:hAnsi="Arial Narrow" w:cs="Arial"/>
                <w:b/>
                <w:bCs/>
                <w:sz w:val="24"/>
                <w:szCs w:val="24"/>
              </w:rPr>
              <w:t>14.4</w:t>
            </w:r>
          </w:p>
        </w:tc>
        <w:tc>
          <w:tcPr>
            <w:tcW w:w="9455" w:type="dxa"/>
            <w:gridSpan w:val="2"/>
          </w:tcPr>
          <w:p w:rsidR="00007A41" w:rsidRPr="0017149F" w:rsidRDefault="00DE4DB1" w:rsidP="001E7095">
            <w:pPr>
              <w:jc w:val="both"/>
              <w:rPr>
                <w:rFonts w:ascii="Arial Narrow" w:hAnsi="Arial Narrow"/>
                <w:b/>
                <w:sz w:val="24"/>
                <w:szCs w:val="24"/>
              </w:rPr>
            </w:pPr>
            <w:r w:rsidRPr="0017149F">
              <w:rPr>
                <w:rFonts w:ascii="Arial Narrow" w:hAnsi="Arial Narrow"/>
                <w:b/>
                <w:sz w:val="24"/>
                <w:szCs w:val="24"/>
              </w:rPr>
              <w:t xml:space="preserve">Les prix du marché </w:t>
            </w:r>
          </w:p>
          <w:p w:rsidR="00991B76" w:rsidRPr="0017149F" w:rsidRDefault="00007A41" w:rsidP="001E7095">
            <w:pPr>
              <w:jc w:val="both"/>
              <w:rPr>
                <w:rFonts w:ascii="Arial Narrow" w:hAnsi="Arial Narrow"/>
                <w:sz w:val="24"/>
                <w:szCs w:val="24"/>
              </w:rPr>
            </w:pPr>
            <w:r w:rsidRPr="0017149F">
              <w:rPr>
                <w:rFonts w:ascii="Arial Narrow" w:hAnsi="Arial Narrow"/>
                <w:sz w:val="24"/>
                <w:szCs w:val="24"/>
              </w:rPr>
              <w:t>Les prix de l’offre financière ne sont pas révisables, ils seront libellé en FCFA et devront ressortir outre les prix unitaires, les montants totaux en HTVA, en TTC, l’IR et le Net à payer.</w:t>
            </w:r>
          </w:p>
        </w:tc>
      </w:tr>
      <w:tr w:rsidR="00B64D95" w:rsidRPr="0017149F" w:rsidTr="007156E0">
        <w:trPr>
          <w:trHeight w:val="385"/>
        </w:trPr>
        <w:tc>
          <w:tcPr>
            <w:tcW w:w="817" w:type="dxa"/>
          </w:tcPr>
          <w:p w:rsidR="00007A41" w:rsidRPr="0017149F" w:rsidRDefault="00007A41" w:rsidP="001E7095">
            <w:pPr>
              <w:jc w:val="both"/>
              <w:rPr>
                <w:rFonts w:ascii="Arial Narrow" w:hAnsi="Arial Narrow" w:cs="Arial"/>
                <w:b/>
                <w:bCs/>
                <w:sz w:val="24"/>
                <w:szCs w:val="24"/>
              </w:rPr>
            </w:pPr>
            <w:r w:rsidRPr="0017149F">
              <w:rPr>
                <w:rFonts w:ascii="Arial Narrow" w:hAnsi="Arial Narrow" w:cs="Arial"/>
                <w:b/>
                <w:bCs/>
                <w:sz w:val="24"/>
                <w:szCs w:val="24"/>
              </w:rPr>
              <w:t>15.1</w:t>
            </w:r>
          </w:p>
        </w:tc>
        <w:tc>
          <w:tcPr>
            <w:tcW w:w="9455" w:type="dxa"/>
            <w:gridSpan w:val="2"/>
          </w:tcPr>
          <w:p w:rsidR="00007A41" w:rsidRPr="0017149F" w:rsidRDefault="00007A41" w:rsidP="001E7095">
            <w:pPr>
              <w:jc w:val="both"/>
              <w:rPr>
                <w:rFonts w:ascii="Arial Narrow" w:hAnsi="Arial Narrow"/>
                <w:color w:val="FF0000"/>
                <w:sz w:val="24"/>
                <w:szCs w:val="24"/>
              </w:rPr>
            </w:pPr>
            <w:r w:rsidRPr="0017149F">
              <w:rPr>
                <w:rFonts w:ascii="Arial Narrow" w:hAnsi="Arial Narrow"/>
                <w:sz w:val="24"/>
                <w:szCs w:val="24"/>
              </w:rPr>
              <w:t>Dans le cadre de l</w:t>
            </w:r>
            <w:r w:rsidR="004D7925" w:rsidRPr="0017149F">
              <w:rPr>
                <w:rFonts w:ascii="Arial Narrow" w:hAnsi="Arial Narrow"/>
                <w:sz w:val="24"/>
                <w:szCs w:val="24"/>
              </w:rPr>
              <w:t>a présente consultation, la monnaie de l’offre est la monnaie locale uniquement</w:t>
            </w:r>
            <w:r w:rsidR="003A38ED" w:rsidRPr="0017149F">
              <w:rPr>
                <w:rFonts w:ascii="Arial Narrow" w:hAnsi="Arial Narrow"/>
                <w:sz w:val="24"/>
                <w:szCs w:val="24"/>
              </w:rPr>
              <w:t>. Les paiements des sommes due</w:t>
            </w:r>
            <w:r w:rsidR="004D7925" w:rsidRPr="0017149F">
              <w:rPr>
                <w:rFonts w:ascii="Arial Narrow" w:hAnsi="Arial Narrow"/>
                <w:sz w:val="24"/>
                <w:szCs w:val="24"/>
              </w:rPr>
              <w:t>s seront effectués en Franc CFA</w:t>
            </w:r>
          </w:p>
        </w:tc>
      </w:tr>
      <w:tr w:rsidR="00B64D95" w:rsidRPr="0017149F" w:rsidTr="007156E0">
        <w:trPr>
          <w:trHeight w:val="535"/>
        </w:trPr>
        <w:tc>
          <w:tcPr>
            <w:tcW w:w="817" w:type="dxa"/>
          </w:tcPr>
          <w:p w:rsidR="00F25216" w:rsidRPr="0017149F" w:rsidRDefault="00F25216" w:rsidP="001E7095">
            <w:pPr>
              <w:jc w:val="both"/>
              <w:rPr>
                <w:rFonts w:ascii="Arial Narrow" w:hAnsi="Arial Narrow" w:cs="Arial"/>
                <w:b/>
                <w:bCs/>
                <w:sz w:val="24"/>
                <w:szCs w:val="24"/>
              </w:rPr>
            </w:pPr>
            <w:r w:rsidRPr="0017149F">
              <w:rPr>
                <w:rFonts w:ascii="Arial Narrow" w:hAnsi="Arial Narrow" w:cs="Arial"/>
                <w:b/>
                <w:bCs/>
                <w:sz w:val="24"/>
                <w:szCs w:val="24"/>
              </w:rPr>
              <w:t>15.2</w:t>
            </w:r>
          </w:p>
        </w:tc>
        <w:tc>
          <w:tcPr>
            <w:tcW w:w="9455" w:type="dxa"/>
            <w:gridSpan w:val="2"/>
          </w:tcPr>
          <w:p w:rsidR="00F25216" w:rsidRPr="0017149F" w:rsidRDefault="00F25216" w:rsidP="001E7095">
            <w:pPr>
              <w:jc w:val="both"/>
              <w:rPr>
                <w:rFonts w:ascii="Arial Narrow" w:hAnsi="Arial Narrow"/>
                <w:sz w:val="24"/>
                <w:szCs w:val="24"/>
              </w:rPr>
            </w:pPr>
            <w:r w:rsidRPr="0017149F">
              <w:rPr>
                <w:rFonts w:ascii="Arial Narrow" w:hAnsi="Arial Narrow"/>
                <w:sz w:val="24"/>
                <w:szCs w:val="24"/>
              </w:rPr>
              <w:t xml:space="preserve">Le taux de change pour convertir l’offre du soumissionnaire en monnaie locale ainsi que pour convertir les futurs décomptes en monnaie étrangère, </w:t>
            </w:r>
            <w:r w:rsidR="004D7925" w:rsidRPr="0017149F">
              <w:rPr>
                <w:rFonts w:ascii="Arial Narrow" w:hAnsi="Arial Narrow"/>
                <w:sz w:val="24"/>
                <w:szCs w:val="24"/>
              </w:rPr>
              <w:t xml:space="preserve">sera </w:t>
            </w:r>
            <w:r w:rsidRPr="0017149F">
              <w:rPr>
                <w:rFonts w:ascii="Arial Narrow" w:hAnsi="Arial Narrow"/>
                <w:sz w:val="24"/>
                <w:szCs w:val="24"/>
              </w:rPr>
              <w:t xml:space="preserve"> celui de la BEAC trois jours ouvrables avant la date limite de dépôt</w:t>
            </w:r>
            <w:r w:rsidR="004D7925" w:rsidRPr="0017149F">
              <w:rPr>
                <w:rFonts w:ascii="Arial Narrow" w:hAnsi="Arial Narrow"/>
                <w:sz w:val="24"/>
                <w:szCs w:val="24"/>
              </w:rPr>
              <w:t xml:space="preserve"> des offres.</w:t>
            </w:r>
          </w:p>
        </w:tc>
      </w:tr>
      <w:tr w:rsidR="00B64D95" w:rsidRPr="0017149F" w:rsidTr="007C50B6">
        <w:trPr>
          <w:trHeight w:val="565"/>
        </w:trPr>
        <w:tc>
          <w:tcPr>
            <w:tcW w:w="817" w:type="dxa"/>
          </w:tcPr>
          <w:p w:rsidR="00F25216" w:rsidRPr="0017149F" w:rsidRDefault="00F25216" w:rsidP="001E7095">
            <w:pPr>
              <w:jc w:val="both"/>
              <w:rPr>
                <w:rFonts w:ascii="Arial Narrow" w:hAnsi="Arial Narrow" w:cs="Arial"/>
                <w:b/>
                <w:bCs/>
                <w:sz w:val="24"/>
                <w:szCs w:val="24"/>
              </w:rPr>
            </w:pPr>
            <w:r w:rsidRPr="0017149F">
              <w:rPr>
                <w:rFonts w:ascii="Arial Narrow" w:hAnsi="Arial Narrow" w:cs="Arial"/>
                <w:b/>
                <w:bCs/>
                <w:sz w:val="24"/>
                <w:szCs w:val="24"/>
              </w:rPr>
              <w:t>16.1</w:t>
            </w:r>
          </w:p>
        </w:tc>
        <w:tc>
          <w:tcPr>
            <w:tcW w:w="9455" w:type="dxa"/>
            <w:gridSpan w:val="2"/>
          </w:tcPr>
          <w:p w:rsidR="00AB44B1" w:rsidRPr="00497EEA" w:rsidRDefault="00497EEA" w:rsidP="001E7095">
            <w:pPr>
              <w:jc w:val="both"/>
              <w:rPr>
                <w:rFonts w:ascii="Arial Narrow" w:hAnsi="Arial Narrow"/>
                <w:b/>
                <w:sz w:val="24"/>
                <w:szCs w:val="24"/>
              </w:rPr>
            </w:pPr>
            <w:r>
              <w:rPr>
                <w:rFonts w:ascii="Arial Narrow" w:hAnsi="Arial Narrow"/>
                <w:b/>
                <w:sz w:val="24"/>
                <w:szCs w:val="24"/>
              </w:rPr>
              <w:t xml:space="preserve">Validité des offres </w:t>
            </w:r>
          </w:p>
          <w:p w:rsidR="00F25216" w:rsidRPr="0017149F" w:rsidRDefault="00F25216" w:rsidP="001E7095">
            <w:pPr>
              <w:jc w:val="both"/>
              <w:rPr>
                <w:rFonts w:ascii="Arial Narrow" w:hAnsi="Arial Narrow"/>
                <w:color w:val="FF0000"/>
                <w:sz w:val="24"/>
                <w:szCs w:val="24"/>
              </w:rPr>
            </w:pPr>
            <w:r w:rsidRPr="0017149F">
              <w:rPr>
                <w:rFonts w:ascii="Arial Narrow" w:hAnsi="Arial Narrow"/>
                <w:sz w:val="24"/>
                <w:szCs w:val="24"/>
              </w:rPr>
              <w:t xml:space="preserve">La période de validité des offres </w:t>
            </w:r>
            <w:r w:rsidR="00AB44B1" w:rsidRPr="0017149F">
              <w:rPr>
                <w:rFonts w:ascii="Arial Narrow" w:hAnsi="Arial Narrow"/>
                <w:sz w:val="24"/>
                <w:szCs w:val="24"/>
              </w:rPr>
              <w:t>est de</w:t>
            </w:r>
            <w:r w:rsidRPr="0017149F">
              <w:rPr>
                <w:rFonts w:ascii="Arial Narrow" w:hAnsi="Arial Narrow"/>
                <w:sz w:val="24"/>
                <w:szCs w:val="24"/>
              </w:rPr>
              <w:t xml:space="preserve"> quatre</w:t>
            </w:r>
            <w:r w:rsidR="00AB44B1" w:rsidRPr="0017149F">
              <w:rPr>
                <w:rFonts w:ascii="Arial Narrow" w:hAnsi="Arial Narrow"/>
                <w:sz w:val="24"/>
                <w:szCs w:val="24"/>
              </w:rPr>
              <w:t>-vingt-dix</w:t>
            </w:r>
            <w:r w:rsidRPr="0017149F">
              <w:rPr>
                <w:rFonts w:ascii="Arial Narrow" w:hAnsi="Arial Narrow"/>
                <w:sz w:val="24"/>
                <w:szCs w:val="24"/>
              </w:rPr>
              <w:t xml:space="preserve"> jours (90) à partir de la date limite de dépôt des offres</w:t>
            </w:r>
            <w:r w:rsidRPr="0017149F">
              <w:rPr>
                <w:rFonts w:ascii="Arial Narrow" w:hAnsi="Arial Narrow"/>
                <w:color w:val="FF0000"/>
                <w:sz w:val="24"/>
                <w:szCs w:val="24"/>
              </w:rPr>
              <w:t xml:space="preserve">. </w:t>
            </w:r>
          </w:p>
        </w:tc>
      </w:tr>
      <w:tr w:rsidR="00B64D95" w:rsidRPr="0017149F" w:rsidTr="007C50B6">
        <w:trPr>
          <w:trHeight w:val="925"/>
        </w:trPr>
        <w:tc>
          <w:tcPr>
            <w:tcW w:w="817" w:type="dxa"/>
          </w:tcPr>
          <w:p w:rsidR="00F25216" w:rsidRPr="0017149F" w:rsidRDefault="00AB44B1" w:rsidP="001E7095">
            <w:pPr>
              <w:jc w:val="both"/>
              <w:rPr>
                <w:rFonts w:ascii="Arial Narrow" w:hAnsi="Arial Narrow" w:cs="Arial"/>
                <w:b/>
                <w:bCs/>
                <w:sz w:val="24"/>
                <w:szCs w:val="24"/>
              </w:rPr>
            </w:pPr>
            <w:r w:rsidRPr="0017149F">
              <w:rPr>
                <w:rFonts w:ascii="Arial Narrow" w:hAnsi="Arial Narrow" w:cs="Arial"/>
                <w:b/>
                <w:bCs/>
                <w:sz w:val="24"/>
                <w:szCs w:val="24"/>
              </w:rPr>
              <w:t>17.1</w:t>
            </w:r>
          </w:p>
        </w:tc>
        <w:tc>
          <w:tcPr>
            <w:tcW w:w="9455" w:type="dxa"/>
            <w:gridSpan w:val="2"/>
          </w:tcPr>
          <w:p w:rsidR="00497EEA" w:rsidRDefault="00034622" w:rsidP="001E7095">
            <w:pPr>
              <w:jc w:val="both"/>
              <w:rPr>
                <w:rFonts w:ascii="Arial Narrow" w:hAnsi="Arial Narrow" w:cs="Arial"/>
                <w:b/>
                <w:bCs/>
                <w:sz w:val="24"/>
                <w:szCs w:val="24"/>
              </w:rPr>
            </w:pPr>
            <w:r w:rsidRPr="0017149F">
              <w:rPr>
                <w:rFonts w:ascii="Arial Narrow" w:hAnsi="Arial Narrow"/>
                <w:b/>
                <w:sz w:val="24"/>
                <w:szCs w:val="24"/>
              </w:rPr>
              <w:t>Les Monta</w:t>
            </w:r>
            <w:r w:rsidR="00D45328" w:rsidRPr="0017149F">
              <w:rPr>
                <w:rFonts w:ascii="Arial Narrow" w:hAnsi="Arial Narrow"/>
                <w:b/>
                <w:sz w:val="24"/>
                <w:szCs w:val="24"/>
              </w:rPr>
              <w:t>nts des</w:t>
            </w:r>
            <w:r w:rsidRPr="0017149F">
              <w:rPr>
                <w:rFonts w:ascii="Arial Narrow" w:hAnsi="Arial Narrow"/>
                <w:b/>
                <w:sz w:val="24"/>
                <w:szCs w:val="24"/>
              </w:rPr>
              <w:t xml:space="preserve"> </w:t>
            </w:r>
            <w:r w:rsidR="00D45328" w:rsidRPr="0017149F">
              <w:rPr>
                <w:rFonts w:ascii="Arial Narrow" w:hAnsi="Arial Narrow"/>
                <w:b/>
                <w:sz w:val="24"/>
                <w:szCs w:val="24"/>
              </w:rPr>
              <w:t>cautionnements</w:t>
            </w:r>
            <w:r w:rsidR="00AB44B1" w:rsidRPr="0017149F">
              <w:rPr>
                <w:rFonts w:ascii="Arial Narrow" w:hAnsi="Arial Narrow"/>
                <w:b/>
                <w:sz w:val="24"/>
                <w:szCs w:val="24"/>
              </w:rPr>
              <w:t xml:space="preserve"> de soumission s’é</w:t>
            </w:r>
            <w:r w:rsidR="00086A60" w:rsidRPr="0017149F">
              <w:rPr>
                <w:rFonts w:ascii="Arial Narrow" w:hAnsi="Arial Narrow"/>
                <w:b/>
                <w:sz w:val="24"/>
                <w:szCs w:val="24"/>
              </w:rPr>
              <w:t xml:space="preserve">lèvent à  </w:t>
            </w:r>
            <w:r w:rsidR="0089338E" w:rsidRPr="0089338E">
              <w:rPr>
                <w:rFonts w:ascii="Arial Narrow" w:hAnsi="Arial Narrow" w:cs="Arial"/>
                <w:b/>
                <w:bCs/>
                <w:sz w:val="24"/>
                <w:szCs w:val="24"/>
              </w:rPr>
              <w:t xml:space="preserve">470 000 (Quatre Cent soixante-dix Mille) </w:t>
            </w:r>
            <w:proofErr w:type="gramStart"/>
            <w:r w:rsidR="0089338E" w:rsidRPr="0089338E">
              <w:rPr>
                <w:rFonts w:ascii="Arial Narrow" w:hAnsi="Arial Narrow" w:cs="Arial"/>
                <w:b/>
                <w:bCs/>
                <w:sz w:val="24"/>
                <w:szCs w:val="24"/>
              </w:rPr>
              <w:t xml:space="preserve">FCFA </w:t>
            </w:r>
            <w:r w:rsidR="00497EEA">
              <w:rPr>
                <w:rFonts w:ascii="Arial Narrow" w:hAnsi="Arial Narrow" w:cs="Arial"/>
                <w:b/>
                <w:bCs/>
                <w:sz w:val="24"/>
                <w:szCs w:val="24"/>
              </w:rPr>
              <w:t>.</w:t>
            </w:r>
            <w:proofErr w:type="gramEnd"/>
          </w:p>
          <w:p w:rsidR="00AB44B1" w:rsidRPr="0017149F" w:rsidRDefault="00086A60" w:rsidP="001E7095">
            <w:pPr>
              <w:jc w:val="both"/>
              <w:rPr>
                <w:rFonts w:ascii="Arial Narrow" w:hAnsi="Arial Narrow"/>
                <w:b/>
                <w:color w:val="FF0000"/>
                <w:sz w:val="24"/>
                <w:szCs w:val="24"/>
              </w:rPr>
            </w:pPr>
            <w:r w:rsidRPr="0017149F">
              <w:rPr>
                <w:rFonts w:ascii="Arial Narrow" w:hAnsi="Arial Narrow" w:cs="Arial"/>
                <w:bCs/>
                <w:sz w:val="24"/>
                <w:szCs w:val="24"/>
              </w:rPr>
              <w:t xml:space="preserve">Il </w:t>
            </w:r>
            <w:r w:rsidR="00AB44B1" w:rsidRPr="0017149F">
              <w:rPr>
                <w:rFonts w:ascii="Arial Narrow" w:hAnsi="Arial Narrow" w:cs="Arial"/>
                <w:bCs/>
                <w:sz w:val="24"/>
                <w:szCs w:val="24"/>
              </w:rPr>
              <w:t xml:space="preserve"> valable jusqu'à trente (30) jours au-delà de la date initiale de validité des offres</w:t>
            </w:r>
            <w:r w:rsidRPr="0017149F">
              <w:rPr>
                <w:rFonts w:ascii="Arial Narrow" w:hAnsi="Arial Narrow" w:cs="Arial"/>
                <w:bCs/>
                <w:sz w:val="24"/>
                <w:szCs w:val="24"/>
              </w:rPr>
              <w:t>.</w:t>
            </w:r>
          </w:p>
        </w:tc>
      </w:tr>
      <w:tr w:rsidR="00B64D95" w:rsidRPr="0017149F" w:rsidTr="007C50B6">
        <w:trPr>
          <w:trHeight w:val="1177"/>
        </w:trPr>
        <w:tc>
          <w:tcPr>
            <w:tcW w:w="817" w:type="dxa"/>
          </w:tcPr>
          <w:p w:rsidR="00756444" w:rsidRPr="0017149F" w:rsidRDefault="00756444" w:rsidP="001E7095">
            <w:pPr>
              <w:jc w:val="both"/>
              <w:rPr>
                <w:rFonts w:ascii="Arial Narrow" w:hAnsi="Arial Narrow" w:cs="Arial"/>
                <w:bCs/>
                <w:sz w:val="24"/>
                <w:szCs w:val="24"/>
              </w:rPr>
            </w:pPr>
          </w:p>
          <w:p w:rsidR="00756444" w:rsidRPr="0017149F" w:rsidRDefault="00756444" w:rsidP="001E7095">
            <w:pPr>
              <w:jc w:val="both"/>
              <w:rPr>
                <w:rFonts w:ascii="Arial Narrow" w:hAnsi="Arial Narrow" w:cs="Arial"/>
                <w:sz w:val="24"/>
                <w:szCs w:val="24"/>
              </w:rPr>
            </w:pPr>
          </w:p>
          <w:p w:rsidR="00756444" w:rsidRPr="0017149F" w:rsidRDefault="00756444" w:rsidP="001E7095">
            <w:pPr>
              <w:jc w:val="both"/>
              <w:rPr>
                <w:rFonts w:ascii="Arial Narrow" w:hAnsi="Arial Narrow" w:cs="Arial"/>
                <w:sz w:val="24"/>
                <w:szCs w:val="24"/>
              </w:rPr>
            </w:pPr>
          </w:p>
          <w:p w:rsidR="00756444" w:rsidRPr="0017149F" w:rsidRDefault="00756444" w:rsidP="001E7095">
            <w:pPr>
              <w:jc w:val="both"/>
              <w:rPr>
                <w:rFonts w:ascii="Arial Narrow" w:hAnsi="Arial Narrow" w:cs="Arial"/>
                <w:sz w:val="24"/>
                <w:szCs w:val="24"/>
              </w:rPr>
            </w:pPr>
          </w:p>
          <w:p w:rsidR="00756444" w:rsidRPr="0017149F" w:rsidRDefault="00756444" w:rsidP="001E7095">
            <w:pPr>
              <w:jc w:val="both"/>
              <w:rPr>
                <w:rFonts w:ascii="Arial Narrow" w:hAnsi="Arial Narrow" w:cs="Arial"/>
                <w:sz w:val="24"/>
                <w:szCs w:val="24"/>
              </w:rPr>
            </w:pPr>
          </w:p>
          <w:p w:rsidR="00756444" w:rsidRPr="0017149F" w:rsidRDefault="00756444" w:rsidP="001E7095">
            <w:pPr>
              <w:jc w:val="both"/>
              <w:rPr>
                <w:rFonts w:ascii="Arial Narrow" w:hAnsi="Arial Narrow" w:cs="Arial"/>
                <w:sz w:val="24"/>
                <w:szCs w:val="24"/>
              </w:rPr>
            </w:pPr>
          </w:p>
          <w:p w:rsidR="00756444" w:rsidRPr="0017149F" w:rsidRDefault="00756444" w:rsidP="001E7095">
            <w:pPr>
              <w:tabs>
                <w:tab w:val="left" w:pos="840"/>
              </w:tabs>
              <w:jc w:val="both"/>
              <w:rPr>
                <w:rFonts w:ascii="Arial Narrow" w:hAnsi="Arial Narrow" w:cs="Arial"/>
                <w:sz w:val="24"/>
                <w:szCs w:val="24"/>
              </w:rPr>
            </w:pPr>
            <w:r w:rsidRPr="0017149F">
              <w:rPr>
                <w:rFonts w:ascii="Arial Narrow" w:hAnsi="Arial Narrow" w:cs="Arial"/>
                <w:sz w:val="24"/>
                <w:szCs w:val="24"/>
              </w:rPr>
              <w:tab/>
              <w:t>18.1</w:t>
            </w:r>
          </w:p>
        </w:tc>
        <w:tc>
          <w:tcPr>
            <w:tcW w:w="9455" w:type="dxa"/>
            <w:gridSpan w:val="2"/>
          </w:tcPr>
          <w:p w:rsidR="00756444" w:rsidRPr="0017149F" w:rsidRDefault="005F6B2D" w:rsidP="001E7095">
            <w:pPr>
              <w:jc w:val="both"/>
              <w:rPr>
                <w:rFonts w:ascii="Arial Narrow" w:hAnsi="Arial Narrow"/>
                <w:sz w:val="24"/>
                <w:szCs w:val="24"/>
              </w:rPr>
            </w:pPr>
            <w:r w:rsidRPr="0017149F">
              <w:rPr>
                <w:rFonts w:ascii="Arial Narrow" w:hAnsi="Arial Narrow"/>
                <w:sz w:val="24"/>
                <w:szCs w:val="24"/>
              </w:rPr>
              <w:t>Évaluation des offres</w:t>
            </w:r>
          </w:p>
          <w:p w:rsidR="00756444" w:rsidRPr="0017149F" w:rsidRDefault="00756444" w:rsidP="001E7095">
            <w:pPr>
              <w:jc w:val="both"/>
              <w:rPr>
                <w:rFonts w:ascii="Arial Narrow" w:hAnsi="Arial Narrow"/>
                <w:sz w:val="24"/>
                <w:szCs w:val="24"/>
              </w:rPr>
            </w:pPr>
            <w:r w:rsidRPr="0017149F">
              <w:rPr>
                <w:rFonts w:ascii="Arial Narrow" w:hAnsi="Arial Narrow"/>
                <w:sz w:val="24"/>
                <w:szCs w:val="24"/>
              </w:rPr>
              <w:t>Les offres seront évaluées sur la base d’un délai prévisionnel d’exécutio</w:t>
            </w:r>
            <w:r w:rsidR="005F6B2D" w:rsidRPr="0017149F">
              <w:rPr>
                <w:rFonts w:ascii="Arial Narrow" w:hAnsi="Arial Narrow"/>
                <w:sz w:val="24"/>
                <w:szCs w:val="24"/>
              </w:rPr>
              <w:t>n des trava</w:t>
            </w:r>
            <w:r w:rsidR="006416DF" w:rsidRPr="0017149F">
              <w:rPr>
                <w:rFonts w:ascii="Arial Narrow" w:hAnsi="Arial Narrow"/>
                <w:sz w:val="24"/>
                <w:szCs w:val="24"/>
              </w:rPr>
              <w:t>ux de trois (03) mois</w:t>
            </w:r>
            <w:r w:rsidRPr="0017149F">
              <w:rPr>
                <w:rFonts w:ascii="Arial Narrow" w:hAnsi="Arial Narrow"/>
                <w:sz w:val="24"/>
                <w:szCs w:val="24"/>
              </w:rPr>
              <w:t>. La méthode d’évaluation figure à l’article 32.2(e) du RGAO.</w:t>
            </w:r>
            <w:r w:rsidR="005F6B2D" w:rsidRPr="0017149F">
              <w:rPr>
                <w:rFonts w:ascii="Arial Narrow" w:hAnsi="Arial Narrow"/>
                <w:sz w:val="24"/>
                <w:szCs w:val="24"/>
              </w:rPr>
              <w:t xml:space="preserve"> Cette étape consiste :</w:t>
            </w:r>
          </w:p>
          <w:p w:rsidR="005F6B2D" w:rsidRPr="0017149F" w:rsidRDefault="00756444" w:rsidP="001E7095">
            <w:pPr>
              <w:jc w:val="both"/>
              <w:rPr>
                <w:rFonts w:ascii="Arial Narrow" w:hAnsi="Arial Narrow"/>
                <w:sz w:val="24"/>
                <w:szCs w:val="24"/>
              </w:rPr>
            </w:pPr>
            <w:r w:rsidRPr="0017149F">
              <w:rPr>
                <w:rFonts w:ascii="Arial Narrow" w:hAnsi="Arial Narrow"/>
                <w:sz w:val="24"/>
                <w:szCs w:val="24"/>
              </w:rPr>
              <w:t>En évaluant les offres, la sous-commission déterminera pour chaque offre le montant évalué de l’offre en rectifiant son montant comme suit :</w:t>
            </w:r>
          </w:p>
          <w:p w:rsidR="005F6B2D" w:rsidRPr="0017149F" w:rsidRDefault="0075644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t xml:space="preserve"> a. En corrigeant toute erreur éventuelle conformément aux dispositions de l’article 30.2 du RGAO ; </w:t>
            </w:r>
          </w:p>
          <w:p w:rsidR="005F6B2D" w:rsidRPr="0017149F" w:rsidRDefault="0075644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lastRenderedPageBreak/>
              <w:t>b. En excluant les sommes provisionnelles et, le cas échéant, les provisions pour imprévus figurant dans le Détail quantitatif et estimatif récapitulatif, mais en ajoutant le montant des travaux en régie, lorsqu’ils sont chiffrés de façon compétiti</w:t>
            </w:r>
            <w:r w:rsidR="005F6B2D" w:rsidRPr="0017149F">
              <w:rPr>
                <w:rFonts w:ascii="Arial Narrow" w:eastAsia="Times New Roman" w:hAnsi="Arial Narrow"/>
                <w:sz w:val="24"/>
                <w:szCs w:val="24"/>
                <w:lang w:val="fr-FR"/>
              </w:rPr>
              <w:t>ve comme spécifié dans le RPAO;</w:t>
            </w:r>
          </w:p>
          <w:p w:rsidR="005F6B2D" w:rsidRPr="0017149F" w:rsidRDefault="0075644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t xml:space="preserve">c. En convertissant en une seule monnaie le montant résultant des rectifications (a) et (b) ci-dessus, conformément aux dispositions de l’article 31.2 du RGAO ; d. En ajustant de façon appropriée, sur des bases techniques ou financières, toute autre modification, divergence ou réserve quantifiable ; </w:t>
            </w:r>
          </w:p>
          <w:p w:rsidR="005F6B2D" w:rsidRPr="0017149F" w:rsidRDefault="0075644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t xml:space="preserve">e. En prenant en considération les différents délais d’exécution proposés par les soumissionnaires, s’ils sont autorisés par le RPAO ; </w:t>
            </w:r>
          </w:p>
          <w:p w:rsidR="005F6B2D" w:rsidRPr="0017149F" w:rsidRDefault="0075644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756444" w:rsidRPr="0017149F" w:rsidRDefault="00756444" w:rsidP="003277B5">
            <w:pPr>
              <w:pStyle w:val="Paragraphedeliste"/>
              <w:numPr>
                <w:ilvl w:val="0"/>
                <w:numId w:val="7"/>
              </w:numPr>
              <w:ind w:left="0"/>
              <w:jc w:val="both"/>
              <w:rPr>
                <w:rFonts w:ascii="Arial Narrow" w:eastAsia="Times New Roman" w:hAnsi="Arial Narrow"/>
                <w:sz w:val="24"/>
                <w:szCs w:val="24"/>
                <w:lang w:val="fr-FR"/>
              </w:rPr>
            </w:pPr>
            <w:r w:rsidRPr="0017149F">
              <w:rPr>
                <w:rFonts w:ascii="Arial Narrow" w:eastAsia="Times New Roman" w:hAnsi="Arial Narrow"/>
                <w:sz w:val="24"/>
                <w:szCs w:val="24"/>
                <w:lang w:val="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tc>
      </w:tr>
      <w:tr w:rsidR="00B64D95" w:rsidRPr="0017149F" w:rsidTr="007C50B6">
        <w:trPr>
          <w:trHeight w:val="638"/>
        </w:trPr>
        <w:tc>
          <w:tcPr>
            <w:tcW w:w="817" w:type="dxa"/>
          </w:tcPr>
          <w:p w:rsidR="00756444" w:rsidRPr="0017149F" w:rsidRDefault="007812A5" w:rsidP="001E7095">
            <w:pPr>
              <w:jc w:val="both"/>
              <w:rPr>
                <w:rFonts w:ascii="Arial Narrow" w:hAnsi="Arial Narrow" w:cs="Arial"/>
                <w:bCs/>
                <w:sz w:val="24"/>
                <w:szCs w:val="24"/>
              </w:rPr>
            </w:pPr>
            <w:r w:rsidRPr="0017149F">
              <w:rPr>
                <w:rFonts w:ascii="Arial Narrow" w:hAnsi="Arial Narrow" w:cs="Arial"/>
                <w:bCs/>
                <w:sz w:val="24"/>
                <w:szCs w:val="24"/>
              </w:rPr>
              <w:lastRenderedPageBreak/>
              <w:t>18.3</w:t>
            </w:r>
          </w:p>
        </w:tc>
        <w:tc>
          <w:tcPr>
            <w:tcW w:w="9455" w:type="dxa"/>
            <w:gridSpan w:val="2"/>
          </w:tcPr>
          <w:p w:rsidR="00761AA4" w:rsidRPr="0017149F" w:rsidRDefault="007812A5" w:rsidP="001E7095">
            <w:pPr>
              <w:jc w:val="both"/>
              <w:rPr>
                <w:rFonts w:ascii="Arial Narrow" w:hAnsi="Arial Narrow"/>
                <w:b/>
                <w:sz w:val="24"/>
                <w:szCs w:val="24"/>
              </w:rPr>
            </w:pPr>
            <w:r w:rsidRPr="0017149F">
              <w:rPr>
                <w:rFonts w:ascii="Arial Narrow" w:hAnsi="Arial Narrow"/>
                <w:b/>
                <w:sz w:val="24"/>
                <w:szCs w:val="24"/>
              </w:rPr>
              <w:t xml:space="preserve">Les variantes techniques </w:t>
            </w:r>
          </w:p>
          <w:p w:rsidR="00756444" w:rsidRPr="0017149F" w:rsidRDefault="00761AA4" w:rsidP="001E7095">
            <w:pPr>
              <w:jc w:val="both"/>
              <w:rPr>
                <w:rFonts w:ascii="Arial Narrow" w:hAnsi="Arial Narrow"/>
                <w:sz w:val="24"/>
                <w:szCs w:val="24"/>
              </w:rPr>
            </w:pPr>
            <w:r w:rsidRPr="0017149F">
              <w:rPr>
                <w:rFonts w:ascii="Arial Narrow" w:hAnsi="Arial Narrow"/>
                <w:sz w:val="24"/>
                <w:szCs w:val="24"/>
              </w:rPr>
              <w:t>Sur toutes les parties de l’ouvrage, il est possible que l’entreprise propose des variantes qui pourront être prises en compte sans pour autant changer le montant de l’enveloppe. Les variantes techniques sur les travaux de peinture sont permises dans le cadre des Spécifications techniques.</w:t>
            </w:r>
          </w:p>
        </w:tc>
      </w:tr>
      <w:tr w:rsidR="00B64D95" w:rsidRPr="0017149F" w:rsidTr="007C50B6">
        <w:trPr>
          <w:trHeight w:val="563"/>
        </w:trPr>
        <w:tc>
          <w:tcPr>
            <w:tcW w:w="817" w:type="dxa"/>
          </w:tcPr>
          <w:p w:rsidR="0043243D" w:rsidRPr="0017149F" w:rsidRDefault="00FD50B6" w:rsidP="001E7095">
            <w:pPr>
              <w:jc w:val="both"/>
              <w:rPr>
                <w:rFonts w:ascii="Arial Narrow" w:hAnsi="Arial Narrow" w:cs="Arial"/>
                <w:bCs/>
                <w:sz w:val="24"/>
                <w:szCs w:val="24"/>
              </w:rPr>
            </w:pPr>
            <w:r w:rsidRPr="0017149F">
              <w:rPr>
                <w:rFonts w:ascii="Arial Narrow" w:hAnsi="Arial Narrow" w:cs="Arial"/>
                <w:bCs/>
                <w:sz w:val="24"/>
                <w:szCs w:val="24"/>
              </w:rPr>
              <w:t>19.1</w:t>
            </w:r>
          </w:p>
        </w:tc>
        <w:tc>
          <w:tcPr>
            <w:tcW w:w="9455" w:type="dxa"/>
            <w:gridSpan w:val="2"/>
          </w:tcPr>
          <w:p w:rsidR="00FD50B6" w:rsidRPr="0017149F" w:rsidRDefault="00FD50B6" w:rsidP="001E7095">
            <w:pPr>
              <w:jc w:val="both"/>
              <w:rPr>
                <w:rFonts w:ascii="Arial Narrow" w:hAnsi="Arial Narrow"/>
                <w:b/>
                <w:sz w:val="24"/>
                <w:szCs w:val="24"/>
              </w:rPr>
            </w:pPr>
            <w:r w:rsidRPr="0017149F">
              <w:rPr>
                <w:rFonts w:ascii="Arial Narrow" w:hAnsi="Arial Narrow"/>
                <w:b/>
                <w:sz w:val="24"/>
                <w:szCs w:val="24"/>
              </w:rPr>
              <w:t>La réunion</w:t>
            </w:r>
            <w:r w:rsidR="00761273" w:rsidRPr="0017149F">
              <w:rPr>
                <w:rFonts w:ascii="Arial Narrow" w:hAnsi="Arial Narrow"/>
                <w:b/>
                <w:sz w:val="24"/>
                <w:szCs w:val="24"/>
              </w:rPr>
              <w:t xml:space="preserve"> </w:t>
            </w:r>
            <w:r w:rsidRPr="0017149F">
              <w:rPr>
                <w:rFonts w:ascii="Arial Narrow" w:hAnsi="Arial Narrow"/>
                <w:b/>
                <w:sz w:val="24"/>
                <w:szCs w:val="24"/>
              </w:rPr>
              <w:t xml:space="preserve"> préparatoire </w:t>
            </w:r>
            <w:r w:rsidR="00761273" w:rsidRPr="0017149F">
              <w:rPr>
                <w:rFonts w:ascii="Arial Narrow" w:hAnsi="Arial Narrow"/>
                <w:b/>
                <w:sz w:val="24"/>
                <w:szCs w:val="24"/>
              </w:rPr>
              <w:t xml:space="preserve"> </w:t>
            </w:r>
            <w:r w:rsidRPr="0017149F">
              <w:rPr>
                <w:rFonts w:ascii="Arial Narrow" w:hAnsi="Arial Narrow"/>
                <w:b/>
                <w:sz w:val="24"/>
                <w:szCs w:val="24"/>
              </w:rPr>
              <w:t xml:space="preserve">à </w:t>
            </w:r>
            <w:r w:rsidR="00761273" w:rsidRPr="0017149F">
              <w:rPr>
                <w:rFonts w:ascii="Arial Narrow" w:hAnsi="Arial Narrow"/>
                <w:b/>
                <w:sz w:val="24"/>
                <w:szCs w:val="24"/>
              </w:rPr>
              <w:t xml:space="preserve"> </w:t>
            </w:r>
            <w:r w:rsidRPr="0017149F">
              <w:rPr>
                <w:rFonts w:ascii="Arial Narrow" w:hAnsi="Arial Narrow"/>
                <w:b/>
                <w:sz w:val="24"/>
                <w:szCs w:val="24"/>
              </w:rPr>
              <w:t xml:space="preserve">l’établissement des offres </w:t>
            </w:r>
          </w:p>
          <w:p w:rsidR="0043243D" w:rsidRPr="0017149F" w:rsidRDefault="00FD50B6" w:rsidP="001E7095">
            <w:pPr>
              <w:jc w:val="both"/>
              <w:rPr>
                <w:rFonts w:ascii="Arial Narrow" w:hAnsi="Arial Narrow"/>
                <w:color w:val="FF0000"/>
                <w:sz w:val="24"/>
                <w:szCs w:val="24"/>
              </w:rPr>
            </w:pPr>
            <w:r w:rsidRPr="0017149F">
              <w:rPr>
                <w:rFonts w:ascii="Arial Narrow" w:hAnsi="Arial Narrow"/>
                <w:sz w:val="24"/>
                <w:szCs w:val="24"/>
              </w:rPr>
              <w:t xml:space="preserve">Il n’y aura pas de réunion préparatoire à l’établissement des offres. </w:t>
            </w:r>
          </w:p>
        </w:tc>
      </w:tr>
      <w:tr w:rsidR="00B64D95" w:rsidRPr="0017149F" w:rsidTr="007C50B6">
        <w:trPr>
          <w:trHeight w:val="558"/>
        </w:trPr>
        <w:tc>
          <w:tcPr>
            <w:tcW w:w="817" w:type="dxa"/>
          </w:tcPr>
          <w:p w:rsidR="0043243D" w:rsidRPr="0017149F" w:rsidRDefault="00F32B55" w:rsidP="001E7095">
            <w:pPr>
              <w:jc w:val="both"/>
              <w:rPr>
                <w:rFonts w:ascii="Arial Narrow" w:hAnsi="Arial Narrow" w:cs="Arial"/>
                <w:bCs/>
                <w:sz w:val="24"/>
                <w:szCs w:val="24"/>
              </w:rPr>
            </w:pPr>
            <w:r w:rsidRPr="0017149F">
              <w:rPr>
                <w:rFonts w:ascii="Arial Narrow" w:hAnsi="Arial Narrow" w:cs="Arial"/>
                <w:bCs/>
                <w:sz w:val="24"/>
                <w:szCs w:val="24"/>
              </w:rPr>
              <w:t>20</w:t>
            </w:r>
          </w:p>
        </w:tc>
        <w:tc>
          <w:tcPr>
            <w:tcW w:w="9455" w:type="dxa"/>
            <w:gridSpan w:val="2"/>
          </w:tcPr>
          <w:p w:rsidR="0043243D" w:rsidRPr="0017149F" w:rsidRDefault="00F32B55" w:rsidP="001E7095">
            <w:pPr>
              <w:jc w:val="both"/>
              <w:rPr>
                <w:rFonts w:ascii="Arial Narrow" w:hAnsi="Arial Narrow"/>
                <w:b/>
                <w:sz w:val="24"/>
                <w:szCs w:val="24"/>
              </w:rPr>
            </w:pPr>
            <w:r w:rsidRPr="0017149F">
              <w:rPr>
                <w:rFonts w:ascii="Arial Narrow" w:hAnsi="Arial Narrow"/>
                <w:b/>
                <w:sz w:val="24"/>
                <w:szCs w:val="24"/>
              </w:rPr>
              <w:t>Soumission hors ligne</w:t>
            </w:r>
          </w:p>
          <w:p w:rsidR="00510F35" w:rsidRPr="0017149F" w:rsidRDefault="00F32B55" w:rsidP="001E7095">
            <w:pPr>
              <w:tabs>
                <w:tab w:val="left" w:pos="426"/>
              </w:tabs>
              <w:ind w:firstLine="33"/>
              <w:jc w:val="both"/>
              <w:rPr>
                <w:rFonts w:ascii="Arial Narrow" w:hAnsi="Arial Narrow" w:cs="Arial"/>
                <w:sz w:val="24"/>
                <w:szCs w:val="24"/>
              </w:rPr>
            </w:pPr>
            <w:r w:rsidRPr="0017149F">
              <w:rPr>
                <w:rFonts w:ascii="Arial Narrow" w:hAnsi="Arial Narrow" w:cs="Arial"/>
                <w:sz w:val="24"/>
                <w:szCs w:val="24"/>
              </w:rPr>
              <w:t xml:space="preserve">Chaque offre rédigée en français ou en anglais en </w:t>
            </w:r>
            <w:r w:rsidRPr="0017149F">
              <w:rPr>
                <w:rFonts w:ascii="Arial Narrow" w:hAnsi="Arial Narrow" w:cs="Arial"/>
                <w:b/>
                <w:sz w:val="24"/>
                <w:szCs w:val="24"/>
              </w:rPr>
              <w:t>sept (07</w:t>
            </w:r>
            <w:r w:rsidRPr="0017149F">
              <w:rPr>
                <w:rFonts w:ascii="Arial Narrow" w:hAnsi="Arial Narrow" w:cs="Arial"/>
                <w:sz w:val="24"/>
                <w:szCs w:val="24"/>
              </w:rPr>
              <w:t>) exemplaires dont un (01) original et</w:t>
            </w:r>
          </w:p>
          <w:p w:rsidR="000915B3" w:rsidRPr="0017149F" w:rsidRDefault="00F32B55" w:rsidP="001E7095">
            <w:pPr>
              <w:tabs>
                <w:tab w:val="left" w:pos="426"/>
              </w:tabs>
              <w:ind w:firstLine="33"/>
              <w:jc w:val="both"/>
              <w:rPr>
                <w:rFonts w:ascii="Arial Narrow" w:hAnsi="Arial Narrow" w:cs="Arial"/>
                <w:sz w:val="24"/>
                <w:szCs w:val="24"/>
              </w:rPr>
            </w:pPr>
            <w:r w:rsidRPr="0017149F">
              <w:rPr>
                <w:rFonts w:ascii="Arial Narrow" w:hAnsi="Arial Narrow" w:cs="Arial"/>
                <w:sz w:val="24"/>
                <w:szCs w:val="24"/>
              </w:rPr>
              <w:t>six (06) copies marquées comme telles devront parvenir à la Structure Interne de Gestion des</w:t>
            </w:r>
          </w:p>
          <w:p w:rsidR="000915B3" w:rsidRPr="0017149F" w:rsidRDefault="00F32B55" w:rsidP="001E7095">
            <w:pPr>
              <w:tabs>
                <w:tab w:val="left" w:pos="426"/>
              </w:tabs>
              <w:jc w:val="both"/>
              <w:rPr>
                <w:rFonts w:ascii="Arial Narrow" w:hAnsi="Arial Narrow" w:cs="Arial"/>
                <w:sz w:val="24"/>
                <w:szCs w:val="24"/>
              </w:rPr>
            </w:pPr>
            <w:r w:rsidRPr="0017149F">
              <w:rPr>
                <w:rFonts w:ascii="Arial Narrow" w:hAnsi="Arial Narrow" w:cs="Arial"/>
                <w:sz w:val="24"/>
                <w:szCs w:val="24"/>
              </w:rPr>
              <w:t>March</w:t>
            </w:r>
            <w:r w:rsidR="000915B3" w:rsidRPr="0017149F">
              <w:rPr>
                <w:rFonts w:ascii="Arial Narrow" w:hAnsi="Arial Narrow" w:cs="Arial"/>
                <w:sz w:val="24"/>
                <w:szCs w:val="24"/>
              </w:rPr>
              <w:t xml:space="preserve">és Public de la Commune de Mengong  porte numéro 01, BP : 48  </w:t>
            </w:r>
            <w:r w:rsidRPr="0017149F">
              <w:rPr>
                <w:rFonts w:ascii="Arial Narrow" w:hAnsi="Arial Narrow" w:cs="Arial"/>
                <w:sz w:val="24"/>
                <w:szCs w:val="24"/>
              </w:rPr>
              <w:t>sous pli fermé</w:t>
            </w:r>
          </w:p>
          <w:p w:rsidR="00F32B55" w:rsidRPr="0017149F" w:rsidRDefault="00F32B55" w:rsidP="001E7095">
            <w:pPr>
              <w:tabs>
                <w:tab w:val="left" w:pos="426"/>
              </w:tabs>
              <w:jc w:val="both"/>
              <w:rPr>
                <w:rFonts w:ascii="Arial Narrow" w:hAnsi="Arial Narrow" w:cs="Arial"/>
                <w:sz w:val="24"/>
                <w:szCs w:val="24"/>
              </w:rPr>
            </w:pPr>
            <w:r w:rsidRPr="0017149F">
              <w:rPr>
                <w:rFonts w:ascii="Arial Narrow" w:hAnsi="Arial Narrow" w:cs="Arial"/>
                <w:sz w:val="24"/>
                <w:szCs w:val="24"/>
              </w:rPr>
              <w:t xml:space="preserve">au plus tard le </w:t>
            </w:r>
            <w:r w:rsidR="005A3E81">
              <w:rPr>
                <w:rFonts w:ascii="Arial Narrow" w:hAnsi="Arial Narrow" w:cs="Arial"/>
                <w:b/>
                <w:sz w:val="24"/>
                <w:szCs w:val="24"/>
              </w:rPr>
              <w:t>29</w:t>
            </w:r>
            <w:r w:rsidR="00BE3AE3">
              <w:rPr>
                <w:rFonts w:ascii="Arial Narrow" w:hAnsi="Arial Narrow" w:cs="Arial"/>
                <w:b/>
                <w:sz w:val="24"/>
                <w:szCs w:val="24"/>
              </w:rPr>
              <w:t>/04</w:t>
            </w:r>
            <w:r w:rsidR="0089338E">
              <w:rPr>
                <w:rFonts w:ascii="Arial Narrow" w:hAnsi="Arial Narrow" w:cs="Arial"/>
                <w:b/>
                <w:sz w:val="24"/>
                <w:szCs w:val="24"/>
              </w:rPr>
              <w:t>/2025</w:t>
            </w:r>
            <w:r w:rsidR="00510F35" w:rsidRPr="0017149F">
              <w:rPr>
                <w:rFonts w:ascii="Arial Narrow" w:hAnsi="Arial Narrow" w:cs="Arial"/>
                <w:b/>
                <w:sz w:val="24"/>
                <w:szCs w:val="24"/>
              </w:rPr>
              <w:t xml:space="preserve"> à </w:t>
            </w:r>
            <w:r w:rsidR="00BE3AE3" w:rsidRPr="00BE3AE3">
              <w:rPr>
                <w:rFonts w:ascii="Arial Narrow" w:hAnsi="Arial Narrow" w:cs="Arial"/>
                <w:b/>
                <w:sz w:val="24"/>
                <w:szCs w:val="24"/>
              </w:rPr>
              <w:t>13</w:t>
            </w:r>
            <w:r w:rsidRPr="00BE3AE3">
              <w:rPr>
                <w:rFonts w:ascii="Arial Narrow" w:hAnsi="Arial Narrow" w:cs="Arial"/>
                <w:b/>
                <w:sz w:val="24"/>
                <w:szCs w:val="24"/>
              </w:rPr>
              <w:t xml:space="preserve"> p</w:t>
            </w:r>
            <w:r w:rsidRPr="0017149F">
              <w:rPr>
                <w:rFonts w:ascii="Arial Narrow" w:hAnsi="Arial Narrow" w:cs="Arial"/>
                <w:b/>
                <w:sz w:val="24"/>
                <w:szCs w:val="24"/>
              </w:rPr>
              <w:t>récise</w:t>
            </w:r>
            <w:r w:rsidRPr="0017149F">
              <w:rPr>
                <w:rFonts w:ascii="Arial Narrow" w:hAnsi="Arial Narrow" w:cs="Arial"/>
                <w:sz w:val="24"/>
                <w:szCs w:val="24"/>
              </w:rPr>
              <w:t xml:space="preserve"> et devront porter les mentions</w:t>
            </w:r>
            <w:r w:rsidR="006416DF" w:rsidRPr="0017149F">
              <w:rPr>
                <w:rFonts w:ascii="Arial Narrow" w:hAnsi="Arial Narrow" w:cs="Arial"/>
                <w:sz w:val="24"/>
                <w:szCs w:val="24"/>
              </w:rPr>
              <w:t xml:space="preserve"> </w:t>
            </w:r>
            <w:r w:rsidRPr="0017149F">
              <w:rPr>
                <w:rFonts w:ascii="Arial Narrow" w:hAnsi="Arial Narrow" w:cs="Arial"/>
                <w:sz w:val="24"/>
                <w:szCs w:val="24"/>
              </w:rPr>
              <w:t>suivantes :</w:t>
            </w:r>
          </w:p>
          <w:p w:rsidR="00F32B55" w:rsidRPr="0017149F" w:rsidRDefault="00F32B55" w:rsidP="001E7095">
            <w:pPr>
              <w:jc w:val="center"/>
              <w:rPr>
                <w:rFonts w:ascii="Arial Narrow" w:hAnsi="Arial Narrow" w:cs="Arial"/>
                <w:b/>
                <w:bCs/>
                <w:sz w:val="24"/>
                <w:szCs w:val="24"/>
              </w:rPr>
            </w:pPr>
            <w:r w:rsidRPr="0017149F">
              <w:rPr>
                <w:rFonts w:ascii="Arial Narrow" w:hAnsi="Arial Narrow" w:cs="Arial"/>
                <w:bCs/>
                <w:sz w:val="24"/>
                <w:szCs w:val="24"/>
              </w:rPr>
              <w:t>«</w:t>
            </w:r>
            <w:r w:rsidR="0089338E">
              <w:t xml:space="preserve"> </w:t>
            </w:r>
            <w:r w:rsidR="00BD0273">
              <w:rPr>
                <w:rFonts w:ascii="Arial Narrow" w:hAnsi="Arial Narrow" w:cs="Arial"/>
                <w:b/>
                <w:bCs/>
                <w:sz w:val="18"/>
                <w:szCs w:val="24"/>
              </w:rPr>
              <w:t>N°0</w:t>
            </w:r>
            <w:r w:rsidR="005A3E81">
              <w:rPr>
                <w:rFonts w:ascii="Arial Narrow" w:hAnsi="Arial Narrow" w:cs="Arial"/>
                <w:b/>
                <w:bCs/>
                <w:sz w:val="18"/>
                <w:szCs w:val="24"/>
              </w:rPr>
              <w:t>04/AONO/PU/C.MNG/CIPM/2025 DU 25</w:t>
            </w:r>
            <w:r w:rsidR="00BD0273">
              <w:rPr>
                <w:rFonts w:ascii="Arial Narrow" w:hAnsi="Arial Narrow" w:cs="Arial"/>
                <w:b/>
                <w:bCs/>
                <w:sz w:val="18"/>
                <w:szCs w:val="24"/>
              </w:rPr>
              <w:t>/04</w:t>
            </w:r>
            <w:r w:rsidR="0089338E" w:rsidRPr="0089338E">
              <w:rPr>
                <w:rFonts w:ascii="Arial Narrow" w:hAnsi="Arial Narrow" w:cs="Arial"/>
                <w:b/>
                <w:bCs/>
                <w:sz w:val="18"/>
                <w:szCs w:val="24"/>
              </w:rPr>
              <w:t>/2025 POUR LES TRAVAUX DE CONSTRUCTION D’UNE MINI ADDUCTION EN EAU POTABLE A MENGONG LOTISSEMENT, DANS  LA COMMUNE DE MENGONG, DEPARTEMENT DE LA MVILA, REGION DU SUD. »</w:t>
            </w:r>
            <w:r w:rsidR="00EA47C3">
              <w:rPr>
                <w:rFonts w:ascii="Arial Narrow" w:hAnsi="Arial Narrow" w:cs="Arial"/>
                <w:b/>
                <w:bCs/>
                <w:sz w:val="24"/>
                <w:szCs w:val="24"/>
              </w:rPr>
              <w:t xml:space="preserve">                                         </w:t>
            </w:r>
            <w:r w:rsidRPr="00EA47C3">
              <w:rPr>
                <w:rFonts w:ascii="Arial Narrow" w:hAnsi="Arial Narrow" w:cs="Arial"/>
                <w:b/>
                <w:bCs/>
                <w:szCs w:val="24"/>
              </w:rPr>
              <w:t>A n’ouvrir qu’en séance de dépouillement ».</w:t>
            </w:r>
          </w:p>
        </w:tc>
      </w:tr>
      <w:tr w:rsidR="00B64D95" w:rsidRPr="0017149F" w:rsidTr="00D82288">
        <w:trPr>
          <w:trHeight w:val="799"/>
        </w:trPr>
        <w:tc>
          <w:tcPr>
            <w:tcW w:w="817" w:type="dxa"/>
          </w:tcPr>
          <w:p w:rsidR="0043243D" w:rsidRPr="0017149F" w:rsidRDefault="000915B3" w:rsidP="001E7095">
            <w:pPr>
              <w:jc w:val="both"/>
              <w:rPr>
                <w:rFonts w:ascii="Arial Narrow" w:hAnsi="Arial Narrow" w:cs="Arial"/>
                <w:bCs/>
                <w:sz w:val="24"/>
                <w:szCs w:val="24"/>
              </w:rPr>
            </w:pPr>
            <w:r w:rsidRPr="0017149F">
              <w:rPr>
                <w:rFonts w:ascii="Arial Narrow" w:hAnsi="Arial Narrow" w:cs="Arial"/>
                <w:bCs/>
                <w:sz w:val="24"/>
                <w:szCs w:val="24"/>
              </w:rPr>
              <w:t>20.1</w:t>
            </w:r>
          </w:p>
        </w:tc>
        <w:tc>
          <w:tcPr>
            <w:tcW w:w="9455" w:type="dxa"/>
            <w:gridSpan w:val="2"/>
          </w:tcPr>
          <w:p w:rsidR="000915B3" w:rsidRPr="0017149F" w:rsidRDefault="000915B3" w:rsidP="001E7095">
            <w:pPr>
              <w:jc w:val="both"/>
              <w:rPr>
                <w:rFonts w:ascii="Arial Narrow" w:hAnsi="Arial Narrow"/>
                <w:b/>
                <w:color w:val="FF0000"/>
                <w:sz w:val="24"/>
                <w:szCs w:val="24"/>
              </w:rPr>
            </w:pPr>
            <w:r w:rsidRPr="0017149F">
              <w:rPr>
                <w:rFonts w:ascii="Arial Narrow" w:hAnsi="Arial Narrow"/>
                <w:b/>
                <w:sz w:val="24"/>
                <w:szCs w:val="24"/>
              </w:rPr>
              <w:t>La date et heure limites de remise</w:t>
            </w:r>
            <w:r w:rsidR="001D1139" w:rsidRPr="0017149F">
              <w:rPr>
                <w:rFonts w:ascii="Arial Narrow" w:hAnsi="Arial Narrow"/>
                <w:b/>
                <w:sz w:val="24"/>
                <w:szCs w:val="24"/>
              </w:rPr>
              <w:t xml:space="preserve"> des offres sont les suivantes </w:t>
            </w:r>
          </w:p>
          <w:p w:rsidR="0043243D" w:rsidRPr="0017149F" w:rsidRDefault="000915B3" w:rsidP="001E7095">
            <w:pPr>
              <w:tabs>
                <w:tab w:val="left" w:pos="1170"/>
              </w:tabs>
              <w:jc w:val="both"/>
              <w:rPr>
                <w:rFonts w:ascii="Arial Narrow" w:hAnsi="Arial Narrow"/>
                <w:sz w:val="24"/>
                <w:szCs w:val="24"/>
              </w:rPr>
            </w:pPr>
            <w:r w:rsidRPr="0017149F">
              <w:rPr>
                <w:rFonts w:ascii="Arial Narrow" w:hAnsi="Arial Narrow"/>
                <w:sz w:val="24"/>
                <w:szCs w:val="24"/>
              </w:rPr>
              <w:tab/>
              <w:t xml:space="preserve">Les offres devront parvenir sous plis fermé au plus tard </w:t>
            </w:r>
            <w:r w:rsidR="005A3E81">
              <w:rPr>
                <w:rFonts w:ascii="Arial Narrow" w:hAnsi="Arial Narrow"/>
                <w:b/>
                <w:sz w:val="24"/>
                <w:szCs w:val="24"/>
              </w:rPr>
              <w:t>29</w:t>
            </w:r>
            <w:r w:rsidR="00BE3AE3">
              <w:rPr>
                <w:rFonts w:ascii="Arial Narrow" w:hAnsi="Arial Narrow"/>
                <w:b/>
                <w:sz w:val="24"/>
                <w:szCs w:val="24"/>
              </w:rPr>
              <w:t>/04/2025</w:t>
            </w:r>
            <w:r w:rsidR="00086A25" w:rsidRPr="0017149F">
              <w:rPr>
                <w:rFonts w:ascii="Arial Narrow" w:hAnsi="Arial Narrow" w:cs="Arial"/>
                <w:b/>
                <w:sz w:val="24"/>
                <w:szCs w:val="24"/>
              </w:rPr>
              <w:t xml:space="preserve"> à </w:t>
            </w:r>
            <w:r w:rsidR="00086A25" w:rsidRPr="00BE3AE3">
              <w:rPr>
                <w:rFonts w:ascii="Arial Narrow" w:hAnsi="Arial Narrow" w:cs="Arial"/>
                <w:b/>
                <w:sz w:val="24"/>
                <w:szCs w:val="24"/>
              </w:rPr>
              <w:t>13 p</w:t>
            </w:r>
            <w:r w:rsidR="00086A25" w:rsidRPr="0017149F">
              <w:rPr>
                <w:rFonts w:ascii="Arial Narrow" w:hAnsi="Arial Narrow" w:cs="Arial"/>
                <w:b/>
                <w:sz w:val="24"/>
                <w:szCs w:val="24"/>
              </w:rPr>
              <w:t>récise</w:t>
            </w:r>
            <w:r w:rsidRPr="0017149F">
              <w:rPr>
                <w:rFonts w:ascii="Arial Narrow" w:hAnsi="Arial Narrow"/>
                <w:sz w:val="24"/>
                <w:szCs w:val="24"/>
              </w:rPr>
              <w:t>, contre décharge dans le registre de dépôt des offres. Passé ce délai</w:t>
            </w:r>
            <w:r w:rsidR="006416DF" w:rsidRPr="0017149F">
              <w:rPr>
                <w:rFonts w:ascii="Arial Narrow" w:hAnsi="Arial Narrow"/>
                <w:sz w:val="24"/>
                <w:szCs w:val="24"/>
              </w:rPr>
              <w:t xml:space="preserve"> aucune offre ne sera acceptée.</w:t>
            </w:r>
          </w:p>
        </w:tc>
      </w:tr>
      <w:tr w:rsidR="00B64D95" w:rsidRPr="0017149F" w:rsidTr="007C50B6">
        <w:trPr>
          <w:trHeight w:val="147"/>
        </w:trPr>
        <w:tc>
          <w:tcPr>
            <w:tcW w:w="817" w:type="dxa"/>
          </w:tcPr>
          <w:p w:rsidR="001D1139" w:rsidRPr="0017149F" w:rsidRDefault="00FF7D64" w:rsidP="001E7095">
            <w:pPr>
              <w:jc w:val="both"/>
              <w:rPr>
                <w:rFonts w:ascii="Arial Narrow" w:hAnsi="Arial Narrow" w:cs="Arial"/>
                <w:bCs/>
                <w:sz w:val="24"/>
                <w:szCs w:val="24"/>
              </w:rPr>
            </w:pPr>
            <w:r w:rsidRPr="0017149F">
              <w:rPr>
                <w:rFonts w:ascii="Arial Narrow" w:hAnsi="Arial Narrow" w:cs="Arial"/>
                <w:bCs/>
                <w:sz w:val="24"/>
                <w:szCs w:val="24"/>
              </w:rPr>
              <w:t>22.2</w:t>
            </w:r>
          </w:p>
        </w:tc>
        <w:tc>
          <w:tcPr>
            <w:tcW w:w="9455" w:type="dxa"/>
            <w:gridSpan w:val="2"/>
          </w:tcPr>
          <w:p w:rsidR="001D1139" w:rsidRPr="0017149F" w:rsidRDefault="00FF7D64" w:rsidP="001E7095">
            <w:pPr>
              <w:jc w:val="center"/>
              <w:rPr>
                <w:rFonts w:ascii="Arial Narrow" w:hAnsi="Arial Narrow"/>
                <w:b/>
                <w:sz w:val="24"/>
                <w:szCs w:val="24"/>
              </w:rPr>
            </w:pPr>
            <w:r w:rsidRPr="0017149F">
              <w:rPr>
                <w:rFonts w:ascii="Arial Narrow" w:hAnsi="Arial Narrow"/>
                <w:b/>
                <w:sz w:val="24"/>
                <w:szCs w:val="24"/>
              </w:rPr>
              <w:t>D. DEPOT DES OFFRES</w:t>
            </w:r>
          </w:p>
        </w:tc>
      </w:tr>
      <w:tr w:rsidR="00B64D95" w:rsidRPr="0017149F" w:rsidTr="007C50B6">
        <w:trPr>
          <w:trHeight w:val="576"/>
        </w:trPr>
        <w:tc>
          <w:tcPr>
            <w:tcW w:w="817" w:type="dxa"/>
          </w:tcPr>
          <w:p w:rsidR="00FF7D64" w:rsidRPr="0017149F" w:rsidRDefault="00FF7D64" w:rsidP="001E7095">
            <w:pPr>
              <w:jc w:val="both"/>
              <w:rPr>
                <w:rFonts w:ascii="Arial Narrow" w:hAnsi="Arial Narrow" w:cs="Arial"/>
                <w:bCs/>
                <w:sz w:val="24"/>
                <w:szCs w:val="24"/>
              </w:rPr>
            </w:pPr>
          </w:p>
        </w:tc>
        <w:tc>
          <w:tcPr>
            <w:tcW w:w="9455" w:type="dxa"/>
            <w:gridSpan w:val="2"/>
          </w:tcPr>
          <w:p w:rsidR="00FF7D64" w:rsidRPr="0017149F" w:rsidRDefault="00FF7D64" w:rsidP="001E7095">
            <w:pPr>
              <w:jc w:val="both"/>
              <w:rPr>
                <w:rFonts w:ascii="Arial Narrow" w:hAnsi="Arial Narrow"/>
                <w:sz w:val="24"/>
                <w:szCs w:val="24"/>
              </w:rPr>
            </w:pPr>
            <w:r w:rsidRPr="0017149F">
              <w:rPr>
                <w:rFonts w:ascii="Arial Narrow" w:hAnsi="Arial Narrow"/>
                <w:b/>
                <w:sz w:val="24"/>
                <w:szCs w:val="24"/>
              </w:rPr>
              <w:t>MODE DE SOUMISSION</w:t>
            </w:r>
            <w:r w:rsidRPr="0017149F">
              <w:rPr>
                <w:rFonts w:ascii="Arial Narrow" w:hAnsi="Arial Narrow"/>
                <w:sz w:val="24"/>
                <w:szCs w:val="24"/>
              </w:rPr>
              <w:t xml:space="preserve"> </w:t>
            </w:r>
          </w:p>
          <w:p w:rsidR="00FF7D64" w:rsidRPr="0017149F" w:rsidRDefault="00FF7D64" w:rsidP="001E7095">
            <w:pPr>
              <w:jc w:val="both"/>
              <w:rPr>
                <w:rFonts w:ascii="Arial Narrow" w:hAnsi="Arial Narrow"/>
                <w:sz w:val="24"/>
                <w:szCs w:val="24"/>
              </w:rPr>
            </w:pPr>
            <w:r w:rsidRPr="0017149F">
              <w:rPr>
                <w:rFonts w:ascii="Arial Narrow" w:hAnsi="Arial Narrow"/>
                <w:sz w:val="24"/>
                <w:szCs w:val="24"/>
              </w:rPr>
              <w:t xml:space="preserve">Le mode de soumission retenu pour cette consultation est   </w:t>
            </w:r>
            <w:r w:rsidRPr="00884BD4">
              <w:rPr>
                <w:rFonts w:ascii="Arial Narrow" w:hAnsi="Arial Narrow"/>
                <w:b/>
                <w:sz w:val="24"/>
                <w:szCs w:val="24"/>
              </w:rPr>
              <w:t>hors ligne</w:t>
            </w:r>
          </w:p>
        </w:tc>
      </w:tr>
      <w:tr w:rsidR="00B64D95" w:rsidRPr="0017149F" w:rsidTr="007C50B6">
        <w:trPr>
          <w:trHeight w:val="273"/>
        </w:trPr>
        <w:tc>
          <w:tcPr>
            <w:tcW w:w="817" w:type="dxa"/>
          </w:tcPr>
          <w:p w:rsidR="00FF7D64" w:rsidRPr="0017149F" w:rsidRDefault="00FF7D64" w:rsidP="001E7095">
            <w:pPr>
              <w:jc w:val="both"/>
              <w:rPr>
                <w:rFonts w:ascii="Arial Narrow" w:hAnsi="Arial Narrow" w:cs="Arial"/>
                <w:bCs/>
                <w:sz w:val="24"/>
                <w:szCs w:val="24"/>
              </w:rPr>
            </w:pPr>
          </w:p>
        </w:tc>
        <w:tc>
          <w:tcPr>
            <w:tcW w:w="9455" w:type="dxa"/>
            <w:gridSpan w:val="2"/>
          </w:tcPr>
          <w:p w:rsidR="00FF7D64" w:rsidRPr="0017149F" w:rsidRDefault="00FF7D64" w:rsidP="001E7095">
            <w:pPr>
              <w:jc w:val="center"/>
              <w:rPr>
                <w:rFonts w:ascii="Arial Narrow" w:hAnsi="Arial Narrow"/>
                <w:b/>
                <w:sz w:val="24"/>
                <w:szCs w:val="24"/>
              </w:rPr>
            </w:pPr>
            <w:r w:rsidRPr="0017149F">
              <w:rPr>
                <w:rFonts w:ascii="Arial Narrow" w:hAnsi="Arial Narrow"/>
                <w:b/>
                <w:sz w:val="24"/>
                <w:szCs w:val="24"/>
              </w:rPr>
              <w:t>E. OUVERTURE DES PLIS ET ÉVALUATION DES OFFRES</w:t>
            </w:r>
          </w:p>
        </w:tc>
      </w:tr>
      <w:tr w:rsidR="00B64D95" w:rsidRPr="0017149F" w:rsidTr="007C50B6">
        <w:trPr>
          <w:trHeight w:val="1177"/>
        </w:trPr>
        <w:tc>
          <w:tcPr>
            <w:tcW w:w="817" w:type="dxa"/>
          </w:tcPr>
          <w:p w:rsidR="00FF7D64" w:rsidRPr="0017149F" w:rsidRDefault="0095443B" w:rsidP="001E7095">
            <w:pPr>
              <w:jc w:val="both"/>
              <w:rPr>
                <w:rFonts w:ascii="Arial Narrow" w:hAnsi="Arial Narrow" w:cs="Arial"/>
                <w:bCs/>
                <w:sz w:val="24"/>
                <w:szCs w:val="24"/>
              </w:rPr>
            </w:pPr>
            <w:r w:rsidRPr="0017149F">
              <w:rPr>
                <w:rFonts w:ascii="Arial Narrow" w:hAnsi="Arial Narrow" w:cs="Arial"/>
                <w:bCs/>
                <w:sz w:val="24"/>
                <w:szCs w:val="24"/>
              </w:rPr>
              <w:t>25.1</w:t>
            </w:r>
          </w:p>
        </w:tc>
        <w:tc>
          <w:tcPr>
            <w:tcW w:w="9455" w:type="dxa"/>
            <w:gridSpan w:val="2"/>
          </w:tcPr>
          <w:p w:rsidR="00FF7D64" w:rsidRPr="0017149F" w:rsidRDefault="00FF7D64" w:rsidP="001E7095">
            <w:pPr>
              <w:jc w:val="both"/>
              <w:rPr>
                <w:rFonts w:ascii="Arial Narrow" w:hAnsi="Arial Narrow" w:cs="Arial"/>
                <w:bCs/>
                <w:iCs/>
                <w:sz w:val="24"/>
                <w:szCs w:val="24"/>
              </w:rPr>
            </w:pPr>
            <w:r w:rsidRPr="0017149F">
              <w:rPr>
                <w:rFonts w:ascii="Arial Narrow" w:hAnsi="Arial Narrow" w:cs="Arial"/>
                <w:bCs/>
                <w:iCs/>
                <w:sz w:val="24"/>
                <w:szCs w:val="24"/>
              </w:rPr>
              <w:t xml:space="preserve">L’ouverture des plis aura lieu </w:t>
            </w:r>
            <w:r w:rsidR="00EA1340">
              <w:rPr>
                <w:rFonts w:ascii="Arial Narrow" w:hAnsi="Arial Narrow"/>
                <w:b/>
                <w:sz w:val="24"/>
                <w:szCs w:val="24"/>
              </w:rPr>
              <w:t xml:space="preserve"> le </w:t>
            </w:r>
            <w:r w:rsidR="005A3E81">
              <w:rPr>
                <w:rFonts w:ascii="Arial Narrow" w:hAnsi="Arial Narrow"/>
                <w:b/>
                <w:sz w:val="24"/>
                <w:szCs w:val="24"/>
              </w:rPr>
              <w:t>29</w:t>
            </w:r>
            <w:r w:rsidR="00BE3AE3">
              <w:rPr>
                <w:rFonts w:ascii="Arial Narrow" w:hAnsi="Arial Narrow"/>
                <w:b/>
                <w:sz w:val="24"/>
                <w:szCs w:val="24"/>
              </w:rPr>
              <w:t>/04</w:t>
            </w:r>
            <w:r w:rsidR="00EA1340">
              <w:rPr>
                <w:rFonts w:ascii="Arial Narrow" w:hAnsi="Arial Narrow"/>
                <w:b/>
                <w:sz w:val="24"/>
                <w:szCs w:val="24"/>
              </w:rPr>
              <w:t>/</w:t>
            </w:r>
            <w:r w:rsidR="00BE3AE3">
              <w:rPr>
                <w:rFonts w:ascii="Arial Narrow" w:hAnsi="Arial Narrow"/>
                <w:b/>
                <w:sz w:val="24"/>
                <w:szCs w:val="24"/>
              </w:rPr>
              <w:t>2025 à 14</w:t>
            </w:r>
            <w:r w:rsidR="00EA1340" w:rsidRPr="0017149F">
              <w:rPr>
                <w:rFonts w:ascii="Arial Narrow" w:hAnsi="Arial Narrow"/>
                <w:b/>
                <w:sz w:val="24"/>
                <w:szCs w:val="24"/>
              </w:rPr>
              <w:t xml:space="preserve">heures </w:t>
            </w:r>
            <w:r w:rsidRPr="0017149F">
              <w:rPr>
                <w:rFonts w:ascii="Arial Narrow" w:hAnsi="Arial Narrow" w:cs="Arial"/>
                <w:b/>
                <w:sz w:val="24"/>
                <w:szCs w:val="24"/>
              </w:rPr>
              <w:t>précises</w:t>
            </w:r>
            <w:r w:rsidRPr="0017149F">
              <w:rPr>
                <w:rFonts w:ascii="Arial Narrow" w:hAnsi="Arial Narrow" w:cs="Arial"/>
                <w:bCs/>
                <w:iCs/>
                <w:sz w:val="24"/>
                <w:szCs w:val="24"/>
              </w:rPr>
              <w:t xml:space="preserve"> dans la salle de conférence</w:t>
            </w:r>
          </w:p>
          <w:p w:rsidR="00FF7D64" w:rsidRPr="0017149F" w:rsidRDefault="00FF7D64" w:rsidP="001E7095">
            <w:pPr>
              <w:jc w:val="both"/>
              <w:rPr>
                <w:rFonts w:ascii="Arial Narrow" w:hAnsi="Arial Narrow" w:cs="Arial"/>
                <w:bCs/>
                <w:iCs/>
                <w:sz w:val="24"/>
                <w:szCs w:val="24"/>
              </w:rPr>
            </w:pPr>
            <w:r w:rsidRPr="0017149F">
              <w:rPr>
                <w:rFonts w:ascii="Arial Narrow" w:hAnsi="Arial Narrow" w:cs="Arial"/>
                <w:bCs/>
                <w:iCs/>
                <w:sz w:val="24"/>
                <w:szCs w:val="24"/>
              </w:rPr>
              <w:t xml:space="preserve">de l’hôtel de ville de Mengong par la Commission Interne de Passation des Marchés placée auprès </w:t>
            </w:r>
          </w:p>
          <w:p w:rsidR="0095443B" w:rsidRPr="0017149F" w:rsidRDefault="00FF7D64" w:rsidP="001E7095">
            <w:pPr>
              <w:jc w:val="both"/>
              <w:rPr>
                <w:rFonts w:ascii="Arial Narrow" w:hAnsi="Arial Narrow" w:cs="Arial"/>
                <w:bCs/>
                <w:iCs/>
                <w:sz w:val="24"/>
                <w:szCs w:val="24"/>
              </w:rPr>
            </w:pPr>
            <w:r w:rsidRPr="0017149F">
              <w:rPr>
                <w:rFonts w:ascii="Arial Narrow" w:hAnsi="Arial Narrow" w:cs="Arial"/>
                <w:bCs/>
                <w:iCs/>
                <w:sz w:val="24"/>
                <w:szCs w:val="24"/>
              </w:rPr>
              <w:t xml:space="preserve">du Maire de la Commune de Mengong, en présence des soumissionnaires ou de leurs représentants </w:t>
            </w:r>
            <w:r w:rsidRPr="0017149F">
              <w:rPr>
                <w:rFonts w:ascii="Arial Narrow" w:hAnsi="Arial Narrow" w:cs="Arial"/>
                <w:b/>
                <w:bCs/>
                <w:iCs/>
                <w:sz w:val="24"/>
                <w:szCs w:val="24"/>
              </w:rPr>
              <w:t>dûment mandatés</w:t>
            </w:r>
            <w:r w:rsidRPr="0017149F">
              <w:rPr>
                <w:rFonts w:ascii="Arial Narrow" w:hAnsi="Arial Narrow" w:cs="Arial"/>
                <w:bCs/>
                <w:iCs/>
                <w:sz w:val="24"/>
                <w:szCs w:val="24"/>
              </w:rPr>
              <w:t xml:space="preserve"> et ayant une pa</w:t>
            </w:r>
            <w:r w:rsidR="008D48DC">
              <w:rPr>
                <w:rFonts w:ascii="Arial Narrow" w:hAnsi="Arial Narrow" w:cs="Arial"/>
                <w:bCs/>
                <w:iCs/>
                <w:sz w:val="24"/>
                <w:szCs w:val="24"/>
              </w:rPr>
              <w:t>rfaite connaissance du dossier.</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Seuls les soumissionnaires peuvent assister à cette séance d'ouverture ou s'y faire représenter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par une seule personne de leur choix dûment mandatée même en cas de groupement d’entreprises.</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Sous peine de rejet, les pièces du dossier administratif requises doivent être produites en</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originaux ou en copies certifiées conformes par le service émetteur ou autorité administrative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compétente, conformément aux stipulations du Règlement Particulier de l’Appel d’Offres. Elles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doivent être valide</w:t>
            </w:r>
            <w:r w:rsidR="00884BD4" w:rsidRPr="00794ABE">
              <w:rPr>
                <w:rFonts w:ascii="Arial Narrow" w:hAnsi="Arial Narrow" w:cs="Arial"/>
                <w:bCs/>
                <w:iCs/>
                <w:sz w:val="24"/>
                <w:szCs w:val="24"/>
              </w:rPr>
              <w:t>s</w:t>
            </w:r>
            <w:r w:rsidRPr="00794ABE">
              <w:rPr>
                <w:rFonts w:ascii="Arial Narrow" w:hAnsi="Arial Narrow" w:cs="Arial"/>
                <w:bCs/>
                <w:iCs/>
                <w:sz w:val="24"/>
                <w:szCs w:val="24"/>
              </w:rPr>
              <w:t xml:space="preserve"> au moment du dépôt de l’Offre </w:t>
            </w:r>
            <w:r w:rsidR="00884BD4" w:rsidRPr="00794ABE">
              <w:rPr>
                <w:rFonts w:ascii="Arial Narrow" w:hAnsi="Arial Narrow" w:cs="Arial"/>
                <w:bCs/>
                <w:iCs/>
                <w:sz w:val="24"/>
                <w:szCs w:val="24"/>
              </w:rPr>
              <w:t xml:space="preserve">et </w:t>
            </w:r>
            <w:r w:rsidRPr="00794ABE">
              <w:rPr>
                <w:rFonts w:ascii="Arial Narrow" w:hAnsi="Arial Narrow" w:cs="Arial"/>
                <w:bCs/>
                <w:iCs/>
                <w:sz w:val="24"/>
                <w:szCs w:val="24"/>
              </w:rPr>
              <w:t xml:space="preserve">dater de moins de trois (03) mois à compter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xml:space="preserve">de la date limite originelle d’ouverture des offres ou avoir été établies postérieurement à la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date de signature de l’avis d’appel d’offres.</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xml:space="preserve">En cas d’absence ou de non-conformité d’une pièce du dossier administratif lors de l’ouverture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des plis, un délai de quarante-huit heures est accordé aux soumissionnaires concernés pour</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produire ou remplacer la pièce en question.</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lastRenderedPageBreak/>
              <w:t>Est déclarée irrecevable et rejetée par la Commission de Passation des Marchés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xml:space="preserve">• Toute offre produite en nombre insuffisant ou uniquement en copies pour la soumission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xml:space="preserve">physique,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xml:space="preserve">• - les plis portant les indications sur l’identité des soumissionnaires,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xml:space="preserve">• les plis parvenus postérieurement aux dates et heures limites de dépôt. </w:t>
            </w:r>
          </w:p>
          <w:p w:rsidR="0095443B" w:rsidRPr="00794ABE" w:rsidRDefault="0095443B" w:rsidP="001E7095">
            <w:pPr>
              <w:jc w:val="both"/>
              <w:rPr>
                <w:rFonts w:ascii="Arial Narrow" w:hAnsi="Arial Narrow" w:cs="Arial"/>
                <w:bCs/>
                <w:iCs/>
                <w:sz w:val="24"/>
                <w:szCs w:val="24"/>
              </w:rPr>
            </w:pPr>
            <w:r w:rsidRPr="00794ABE">
              <w:rPr>
                <w:rFonts w:ascii="Arial Narrow" w:hAnsi="Arial Narrow" w:cs="Arial"/>
                <w:bCs/>
                <w:iCs/>
                <w:sz w:val="24"/>
                <w:szCs w:val="24"/>
              </w:rPr>
              <w:t>• les plis sans indication de l’identité de l’Appel d’Offres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les plis non-conformes au mode de soumission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Toute offre non conforme aux prescriptions du DAO ;</w:t>
            </w:r>
          </w:p>
          <w:p w:rsidR="0095443B" w:rsidRPr="0017149F" w:rsidRDefault="0095443B" w:rsidP="003277B5">
            <w:pPr>
              <w:pStyle w:val="Paragraphedeliste"/>
              <w:numPr>
                <w:ilvl w:val="0"/>
                <w:numId w:val="9"/>
              </w:numPr>
              <w:ind w:left="0"/>
              <w:jc w:val="both"/>
              <w:rPr>
                <w:rFonts w:ascii="Arial Narrow" w:eastAsia="Times New Roman" w:hAnsi="Arial Narrow" w:cs="Arial"/>
                <w:bCs/>
                <w:iCs/>
                <w:sz w:val="24"/>
                <w:szCs w:val="24"/>
                <w:lang w:val="fr-FR"/>
              </w:rPr>
            </w:pPr>
            <w:r w:rsidRPr="0017149F">
              <w:rPr>
                <w:rFonts w:ascii="Arial Narrow" w:eastAsia="Times New Roman" w:hAnsi="Arial Narrow" w:cs="Arial"/>
                <w:bCs/>
                <w:iCs/>
                <w:sz w:val="24"/>
                <w:szCs w:val="24"/>
                <w:lang w:val="fr-FR"/>
              </w:rPr>
              <w:t xml:space="preserve">L’absence de la caution de soumission délivrée par un organisme ou une institution financière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agréée par le Ministre en charge des finances pour émettre les cautions dans le domaine des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marchés publics ou le non-respect des modèles des pièces du Dossier d'Appel d'Offres,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entraînera le rejet pur et simple de l'offre sans aucun recours. Une caution de soumission </w:t>
            </w:r>
          </w:p>
          <w:p w:rsidR="0095443B" w:rsidRPr="0017149F" w:rsidRDefault="0095443B" w:rsidP="001E7095">
            <w:pPr>
              <w:spacing w:line="360" w:lineRule="auto"/>
              <w:jc w:val="both"/>
              <w:rPr>
                <w:rFonts w:ascii="Arial Narrow" w:hAnsi="Arial Narrow" w:cs="Arial"/>
                <w:bCs/>
                <w:iCs/>
                <w:sz w:val="24"/>
                <w:szCs w:val="24"/>
              </w:rPr>
            </w:pPr>
            <w:r w:rsidRPr="0017149F">
              <w:rPr>
                <w:rFonts w:ascii="Arial Narrow" w:hAnsi="Arial Narrow" w:cs="Arial"/>
                <w:bCs/>
                <w:iCs/>
                <w:sz w:val="24"/>
                <w:szCs w:val="24"/>
              </w:rPr>
              <w:t xml:space="preserve">produite mais n'ayant aucun rapport avec la consultation concernée est considérée comme </w:t>
            </w:r>
          </w:p>
          <w:p w:rsidR="0095443B" w:rsidRPr="0017149F" w:rsidRDefault="0095443B" w:rsidP="001E7095">
            <w:pPr>
              <w:spacing w:line="360" w:lineRule="auto"/>
              <w:jc w:val="both"/>
              <w:rPr>
                <w:rFonts w:ascii="Arial Narrow" w:hAnsi="Arial Narrow" w:cs="Arial"/>
                <w:bCs/>
                <w:iCs/>
                <w:sz w:val="24"/>
                <w:szCs w:val="24"/>
              </w:rPr>
            </w:pPr>
            <w:r w:rsidRPr="0017149F">
              <w:rPr>
                <w:rFonts w:ascii="Arial Narrow" w:hAnsi="Arial Narrow" w:cs="Arial"/>
                <w:bCs/>
                <w:iCs/>
                <w:sz w:val="24"/>
                <w:szCs w:val="24"/>
              </w:rPr>
              <w:t xml:space="preserve">absente. La caution de soumission présentée par un soumissionnaire au cours de la séance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d’ouverture des plis est irrecevable. ; </w:t>
            </w:r>
          </w:p>
          <w:p w:rsidR="0095443B"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 La Commission de Passation des Marchés établira un procès-verbal de la séance d’ouverture </w:t>
            </w:r>
          </w:p>
          <w:p w:rsidR="00FF7D64" w:rsidRPr="0017149F" w:rsidRDefault="0095443B" w:rsidP="001E7095">
            <w:pPr>
              <w:jc w:val="both"/>
              <w:rPr>
                <w:rFonts w:ascii="Arial Narrow" w:hAnsi="Arial Narrow" w:cs="Arial"/>
                <w:bCs/>
                <w:iCs/>
                <w:sz w:val="24"/>
                <w:szCs w:val="24"/>
              </w:rPr>
            </w:pPr>
            <w:r w:rsidRPr="0017149F">
              <w:rPr>
                <w:rFonts w:ascii="Arial Narrow" w:hAnsi="Arial Narrow" w:cs="Arial"/>
                <w:bCs/>
                <w:iCs/>
                <w:sz w:val="24"/>
                <w:szCs w:val="24"/>
              </w:rPr>
              <w:t xml:space="preserve">des plis, dont une copie sera remise à tous les soumissionnaires. </w:t>
            </w:r>
          </w:p>
        </w:tc>
      </w:tr>
      <w:tr w:rsidR="00B64D95" w:rsidRPr="0017149F" w:rsidTr="007C50B6">
        <w:trPr>
          <w:trHeight w:val="5340"/>
        </w:trPr>
        <w:tc>
          <w:tcPr>
            <w:tcW w:w="817" w:type="dxa"/>
            <w:vMerge w:val="restart"/>
          </w:tcPr>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lastRenderedPageBreak/>
              <w:t>29</w:t>
            </w:r>
          </w:p>
        </w:tc>
        <w:tc>
          <w:tcPr>
            <w:tcW w:w="9455" w:type="dxa"/>
            <w:gridSpan w:val="2"/>
          </w:tcPr>
          <w:p w:rsidR="00B64D95" w:rsidRPr="0017149F" w:rsidRDefault="00B64D95" w:rsidP="001E7095">
            <w:pPr>
              <w:jc w:val="both"/>
              <w:rPr>
                <w:rFonts w:ascii="Arial Narrow" w:hAnsi="Arial Narrow"/>
                <w:sz w:val="24"/>
                <w:szCs w:val="24"/>
              </w:rPr>
            </w:pPr>
            <w:r w:rsidRPr="0017149F">
              <w:rPr>
                <w:rFonts w:ascii="Arial Narrow" w:hAnsi="Arial Narrow"/>
                <w:b/>
                <w:sz w:val="24"/>
                <w:szCs w:val="24"/>
              </w:rPr>
              <w:t xml:space="preserve">L’évaluation des offres se fera sur la base des critères ci-après retenu par le soumissionnaire </w:t>
            </w:r>
            <w:r w:rsidRPr="0017149F">
              <w:rPr>
                <w:rFonts w:ascii="Arial Narrow" w:hAnsi="Arial Narrow"/>
                <w:sz w:val="24"/>
                <w:szCs w:val="24"/>
              </w:rPr>
              <w:t xml:space="preserve">: Étant entendu qu’un critère ne peut être à la fois éliminatoire et essentiel. : </w:t>
            </w:r>
          </w:p>
          <w:p w:rsidR="00B64D95" w:rsidRPr="0017149F" w:rsidRDefault="00B64D95" w:rsidP="003277B5">
            <w:pPr>
              <w:pStyle w:val="Paragraphedeliste"/>
              <w:numPr>
                <w:ilvl w:val="0"/>
                <w:numId w:val="10"/>
              </w:numPr>
              <w:ind w:left="0" w:firstLine="376"/>
              <w:jc w:val="both"/>
              <w:rPr>
                <w:rFonts w:ascii="Arial Narrow" w:eastAsia="Times New Roman" w:hAnsi="Arial Narrow"/>
                <w:sz w:val="24"/>
                <w:szCs w:val="24"/>
              </w:rPr>
            </w:pPr>
            <w:r w:rsidRPr="0017149F">
              <w:rPr>
                <w:rFonts w:ascii="Arial Narrow" w:eastAsia="Times New Roman" w:hAnsi="Arial Narrow"/>
                <w:b/>
                <w:sz w:val="24"/>
                <w:szCs w:val="24"/>
                <w:lang w:val="fr-FR"/>
              </w:rPr>
              <w:t>Les critères éliminatoires</w:t>
            </w:r>
            <w:r w:rsidRPr="0017149F">
              <w:rPr>
                <w:rFonts w:ascii="Arial Narrow" w:eastAsia="Times New Roman" w:hAnsi="Arial Narrow"/>
                <w:sz w:val="24"/>
                <w:szCs w:val="24"/>
                <w:lang w:val="fr-FR"/>
              </w:rPr>
              <w:t xml:space="preserve"> fixant les conditions minima</w:t>
            </w:r>
            <w:r w:rsidR="00794ABE">
              <w:rPr>
                <w:rFonts w:ascii="Arial Narrow" w:eastAsia="Times New Roman" w:hAnsi="Arial Narrow"/>
                <w:sz w:val="24"/>
                <w:szCs w:val="24"/>
                <w:lang w:val="fr-FR"/>
              </w:rPr>
              <w:t xml:space="preserve">les à remplir pour être admis à </w:t>
            </w:r>
            <w:r w:rsidRPr="0017149F">
              <w:rPr>
                <w:rFonts w:ascii="Arial Narrow" w:eastAsia="Times New Roman" w:hAnsi="Arial Narrow"/>
                <w:sz w:val="24"/>
                <w:szCs w:val="24"/>
                <w:lang w:val="fr-FR"/>
              </w:rPr>
              <w:t xml:space="preserve">l’évaluation selon les critères essentiels. Ils ne doivent pas faire l’objet de notation. Le non-respect de ces critères entraîne le rejet de l’offre du soumissionnaire. </w:t>
            </w:r>
            <w:r w:rsidRPr="0017149F">
              <w:rPr>
                <w:rFonts w:ascii="Arial Narrow" w:eastAsia="Times New Roman" w:hAnsi="Arial Narrow"/>
                <w:sz w:val="24"/>
                <w:szCs w:val="24"/>
              </w:rPr>
              <w:t xml:space="preserve">Il s'agit notamment : </w:t>
            </w:r>
          </w:p>
          <w:p w:rsidR="00B64D95" w:rsidRPr="0017149F" w:rsidRDefault="00B64D95" w:rsidP="001E7095">
            <w:pPr>
              <w:jc w:val="both"/>
              <w:rPr>
                <w:rFonts w:ascii="Arial Narrow" w:hAnsi="Arial Narrow" w:cs="Arial"/>
                <w:bCs/>
                <w:sz w:val="24"/>
                <w:szCs w:val="24"/>
              </w:rPr>
            </w:pPr>
            <w:r w:rsidRPr="0017149F">
              <w:rPr>
                <w:rFonts w:ascii="Arial Narrow" w:hAnsi="Arial Narrow"/>
                <w:sz w:val="24"/>
                <w:szCs w:val="24"/>
              </w:rPr>
              <w:t xml:space="preserve">▪ </w:t>
            </w:r>
            <w:r w:rsidRPr="0017149F">
              <w:rPr>
                <w:rFonts w:ascii="Arial Narrow" w:hAnsi="Arial Narrow" w:cs="Arial"/>
                <w:bCs/>
                <w:sz w:val="24"/>
                <w:szCs w:val="24"/>
              </w:rPr>
              <w:t xml:space="preserve">L’absence du cautionnement de soumission à l’ouverture des plis;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La non -production au-delà du délai de 48 h après l’ouverture des plis, d’une pièce du dossier administratif jugée non conforme ou absente lors de l’ouverture des plis,</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(excepté le cautionnement de soumission);</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 Des fausses déclarations, manœuvres frauduleuses ou des pièces falsifiées ;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Le non-respect de 70% de critères essentiels (70% renvoyant au seuil de qualification des</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offres techniques) ;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L’absence de la déclaration sur l’honneur de non abandon des chantiers au cours des trois</w:t>
            </w:r>
            <w:r w:rsidR="00794ABE">
              <w:rPr>
                <w:rFonts w:ascii="Arial Narrow" w:hAnsi="Arial Narrow" w:cs="Arial"/>
                <w:bCs/>
                <w:sz w:val="24"/>
                <w:szCs w:val="24"/>
              </w:rPr>
              <w:t xml:space="preserve"> </w:t>
            </w:r>
            <w:r w:rsidRPr="0017149F">
              <w:rPr>
                <w:rFonts w:ascii="Arial Narrow" w:hAnsi="Arial Narrow" w:cs="Arial"/>
                <w:bCs/>
                <w:sz w:val="24"/>
                <w:szCs w:val="24"/>
              </w:rPr>
              <w:t xml:space="preserve">dernières années ;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L’absence d’un prix unitaire quantifié dans l’Offre financière ;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L’absence de </w:t>
            </w:r>
            <w:r w:rsidRPr="00884BD4">
              <w:rPr>
                <w:rFonts w:ascii="Arial Narrow" w:hAnsi="Arial Narrow" w:cs="Arial"/>
                <w:bCs/>
                <w:sz w:val="24"/>
                <w:szCs w:val="24"/>
              </w:rPr>
              <w:t xml:space="preserve">possession en propre ou en location d’un matériel minimum </w:t>
            </w:r>
          </w:p>
          <w:p w:rsidR="00597999" w:rsidRPr="0017149F" w:rsidRDefault="00597999" w:rsidP="001E7095">
            <w:pPr>
              <w:jc w:val="both"/>
              <w:rPr>
                <w:rFonts w:ascii="Arial Narrow" w:hAnsi="Arial Narrow" w:cs="Arial"/>
                <w:bCs/>
                <w:sz w:val="24"/>
                <w:szCs w:val="24"/>
              </w:rPr>
            </w:pPr>
            <w:r w:rsidRPr="0017149F">
              <w:rPr>
                <w:rFonts w:ascii="Arial Narrow" w:hAnsi="Arial Narrow" w:cs="Arial"/>
                <w:bCs/>
                <w:sz w:val="24"/>
                <w:szCs w:val="24"/>
              </w:rPr>
              <w:t xml:space="preserve">▪ L’absence d’un élément de l’offre financière (la soumission, les BPU, le DQE) ; </w:t>
            </w:r>
          </w:p>
          <w:p w:rsidR="00F708AB" w:rsidRDefault="00597999" w:rsidP="001E7095">
            <w:pPr>
              <w:jc w:val="both"/>
              <w:rPr>
                <w:rFonts w:ascii="Arial Narrow" w:hAnsi="Arial Narrow" w:cs="Arial"/>
                <w:bCs/>
                <w:sz w:val="24"/>
                <w:szCs w:val="24"/>
              </w:rPr>
            </w:pPr>
            <w:r w:rsidRPr="0017149F">
              <w:rPr>
                <w:rFonts w:ascii="Arial Narrow" w:hAnsi="Arial Narrow" w:cs="Arial"/>
                <w:bCs/>
                <w:sz w:val="24"/>
                <w:szCs w:val="24"/>
              </w:rPr>
              <w:t xml:space="preserve">▪ L’absence de la charte d’intégrité datée et signée ; </w:t>
            </w:r>
          </w:p>
          <w:p w:rsidR="00B64D95" w:rsidRPr="0017149F" w:rsidRDefault="00597999" w:rsidP="001E7095">
            <w:pPr>
              <w:jc w:val="both"/>
              <w:rPr>
                <w:rFonts w:ascii="Arial Narrow" w:hAnsi="Arial Narrow" w:cs="Arial"/>
                <w:bCs/>
                <w:sz w:val="24"/>
                <w:szCs w:val="24"/>
              </w:rPr>
            </w:pPr>
            <w:r w:rsidRPr="0017149F">
              <w:rPr>
                <w:rFonts w:ascii="Arial Narrow" w:hAnsi="Arial Narrow" w:cs="Arial"/>
                <w:bCs/>
                <w:sz w:val="24"/>
                <w:szCs w:val="24"/>
              </w:rPr>
              <w:t>▪ L’absence de la déclaration d’engagement au respect d</w:t>
            </w:r>
            <w:r w:rsidR="00F708AB">
              <w:rPr>
                <w:rFonts w:ascii="Arial Narrow" w:hAnsi="Arial Narrow" w:cs="Arial"/>
                <w:bCs/>
                <w:sz w:val="24"/>
                <w:szCs w:val="24"/>
              </w:rPr>
              <w:t>es clauses environnementales et</w:t>
            </w:r>
            <w:r w:rsidR="00F437DD">
              <w:rPr>
                <w:rFonts w:ascii="Arial Narrow" w:hAnsi="Arial Narrow" w:cs="Arial"/>
                <w:bCs/>
                <w:sz w:val="24"/>
                <w:szCs w:val="24"/>
              </w:rPr>
              <w:t xml:space="preserve"> </w:t>
            </w:r>
            <w:r>
              <w:rPr>
                <w:rFonts w:ascii="Arial Narrow" w:hAnsi="Arial Narrow" w:cs="Arial"/>
                <w:bCs/>
                <w:sz w:val="24"/>
                <w:szCs w:val="24"/>
              </w:rPr>
              <w:t>sociales datée et signée.</w:t>
            </w:r>
          </w:p>
        </w:tc>
      </w:tr>
      <w:tr w:rsidR="00B64D95" w:rsidRPr="0017149F" w:rsidTr="008D48DC">
        <w:trPr>
          <w:trHeight w:val="2265"/>
        </w:trPr>
        <w:tc>
          <w:tcPr>
            <w:tcW w:w="817" w:type="dxa"/>
            <w:vMerge/>
            <w:tcBorders>
              <w:bottom w:val="single" w:sz="4" w:space="0" w:color="auto"/>
            </w:tcBorders>
          </w:tcPr>
          <w:p w:rsidR="00B64D95" w:rsidRPr="0017149F" w:rsidRDefault="00B64D95" w:rsidP="001E7095">
            <w:pPr>
              <w:jc w:val="both"/>
              <w:rPr>
                <w:rFonts w:ascii="Arial Narrow" w:hAnsi="Arial Narrow" w:cs="Arial"/>
                <w:bCs/>
                <w:sz w:val="24"/>
                <w:szCs w:val="24"/>
              </w:rPr>
            </w:pPr>
          </w:p>
        </w:tc>
        <w:tc>
          <w:tcPr>
            <w:tcW w:w="9455" w:type="dxa"/>
            <w:gridSpan w:val="2"/>
          </w:tcPr>
          <w:p w:rsidR="00B64D95" w:rsidRPr="0017149F" w:rsidRDefault="00B64D95" w:rsidP="003277B5">
            <w:pPr>
              <w:pStyle w:val="Paragraphedeliste"/>
              <w:numPr>
                <w:ilvl w:val="0"/>
                <w:numId w:val="10"/>
              </w:numPr>
              <w:spacing w:before="0"/>
              <w:ind w:left="0"/>
              <w:jc w:val="both"/>
              <w:rPr>
                <w:rFonts w:ascii="Arial Narrow" w:eastAsia="Times New Roman" w:hAnsi="Arial Narrow" w:cs="Arial"/>
                <w:bCs/>
                <w:sz w:val="24"/>
                <w:szCs w:val="24"/>
                <w:lang w:val="fr-FR"/>
              </w:rPr>
            </w:pPr>
            <w:r w:rsidRPr="0017149F">
              <w:rPr>
                <w:rFonts w:ascii="Arial Narrow" w:eastAsia="Times New Roman" w:hAnsi="Arial Narrow" w:cs="Arial"/>
                <w:b/>
                <w:bCs/>
                <w:sz w:val="24"/>
                <w:szCs w:val="24"/>
                <w:lang w:val="fr-FR"/>
              </w:rPr>
              <w:t>Les critères dits essentiels</w:t>
            </w:r>
            <w:r w:rsidRPr="0017149F">
              <w:rPr>
                <w:rFonts w:ascii="Arial Narrow" w:eastAsia="Times New Roman" w:hAnsi="Arial Narrow" w:cs="Arial"/>
                <w:bCs/>
                <w:sz w:val="24"/>
                <w:szCs w:val="24"/>
                <w:lang w:val="fr-FR"/>
              </w:rPr>
              <w:t xml:space="preserve"> (primordiaux ou clés) attestant de la capacité technico-financière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des candidats à exécuter les prestations, objet de l’appel d’offres. Ceux-ci doivent être déterminés</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en fonction de la nature et de la consistance des prestations à réaliser. Il convient de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préciser formellement les modalités de validation d'un critère à partir du nombre de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sous</w:t>
            </w:r>
            <w:r w:rsidR="006416DF" w:rsidRPr="0017149F">
              <w:rPr>
                <w:rFonts w:ascii="Arial Narrow" w:hAnsi="Arial Narrow" w:cs="Arial"/>
                <w:bCs/>
                <w:sz w:val="24"/>
                <w:szCs w:val="24"/>
              </w:rPr>
              <w:t xml:space="preserve"> </w:t>
            </w:r>
            <w:r w:rsidRPr="0017149F">
              <w:rPr>
                <w:rFonts w:ascii="Arial Narrow" w:hAnsi="Arial Narrow" w:cs="Arial"/>
                <w:bCs/>
                <w:sz w:val="24"/>
                <w:szCs w:val="24"/>
              </w:rPr>
              <w:t>critères respectés.</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Les critères essentiels à la qualification des soumissionnaires porteront à titre indicatif sur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la présentation de l’offre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les références du soumissionnaire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la capacité financière (attestation de solvabilité financière).</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la qualification et l’expérience du personnel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les moyens logistiques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lastRenderedPageBreak/>
              <w:t>▪ la méthodologie</w:t>
            </w:r>
          </w:p>
          <w:p w:rsidR="00B64D95" w:rsidRPr="0017149F" w:rsidRDefault="00B64D95" w:rsidP="003277B5">
            <w:pPr>
              <w:pStyle w:val="Paragraphedeliste"/>
              <w:numPr>
                <w:ilvl w:val="0"/>
                <w:numId w:val="6"/>
              </w:numPr>
              <w:spacing w:before="0"/>
              <w:ind w:left="0" w:hanging="142"/>
              <w:jc w:val="both"/>
              <w:rPr>
                <w:rFonts w:ascii="Arial Narrow" w:eastAsia="Times New Roman" w:hAnsi="Arial Narrow" w:cs="Arial"/>
                <w:bCs/>
                <w:sz w:val="24"/>
                <w:szCs w:val="24"/>
                <w:lang w:val="fr-FR"/>
              </w:rPr>
            </w:pPr>
            <w:r w:rsidRPr="0017149F">
              <w:rPr>
                <w:rFonts w:ascii="Arial Narrow" w:eastAsia="Times New Roman" w:hAnsi="Arial Narrow" w:cs="Arial"/>
                <w:bCs/>
                <w:sz w:val="24"/>
                <w:szCs w:val="24"/>
                <w:lang w:val="fr-FR"/>
              </w:rPr>
              <w:t>Les preuves d’acceptation des conditions du marché</w:t>
            </w:r>
          </w:p>
          <w:p w:rsidR="00B64D95" w:rsidRPr="0017149F" w:rsidRDefault="00B64D95" w:rsidP="001E7095">
            <w:pPr>
              <w:jc w:val="both"/>
              <w:rPr>
                <w:rFonts w:ascii="Arial Narrow" w:hAnsi="Arial Narrow" w:cs="Arial"/>
                <w:b/>
                <w:bCs/>
                <w:sz w:val="24"/>
                <w:szCs w:val="24"/>
              </w:rPr>
            </w:pPr>
            <w:r w:rsidRPr="0017149F">
              <w:rPr>
                <w:rFonts w:ascii="Arial Narrow" w:hAnsi="Arial Narrow" w:cs="Arial"/>
                <w:b/>
                <w:bCs/>
                <w:sz w:val="24"/>
                <w:szCs w:val="24"/>
              </w:rPr>
              <w:t xml:space="preserve">Critères et Sous critères pour l’évaluation détaillée des offres </w:t>
            </w:r>
          </w:p>
          <w:p w:rsidR="00B64D95" w:rsidRPr="0017149F" w:rsidRDefault="00B64D95" w:rsidP="001E7095">
            <w:pPr>
              <w:jc w:val="both"/>
              <w:rPr>
                <w:rFonts w:ascii="Arial Narrow" w:hAnsi="Arial Narrow" w:cs="Arial"/>
                <w:bCs/>
                <w:sz w:val="24"/>
                <w:szCs w:val="24"/>
              </w:rPr>
            </w:pPr>
            <w:r w:rsidRPr="0017149F">
              <w:rPr>
                <w:rFonts w:ascii="Arial Narrow" w:hAnsi="Arial Narrow" w:cs="Arial"/>
                <w:bCs/>
                <w:sz w:val="24"/>
                <w:szCs w:val="24"/>
              </w:rPr>
              <w:t xml:space="preserve">▪ Critères éliminatoires Les critères éliminatoires seront à titre indicatifs évalués en fonction des </w:t>
            </w:r>
          </w:p>
          <w:p w:rsidR="00B64D95" w:rsidRPr="0017149F" w:rsidRDefault="00B64D95" w:rsidP="001E7095">
            <w:pPr>
              <w:spacing w:before="240"/>
              <w:jc w:val="both"/>
              <w:rPr>
                <w:rFonts w:ascii="Arial Narrow" w:hAnsi="Arial Narrow" w:cs="Arial"/>
                <w:bCs/>
                <w:sz w:val="24"/>
                <w:szCs w:val="24"/>
              </w:rPr>
            </w:pPr>
            <w:r w:rsidRPr="0017149F">
              <w:rPr>
                <w:rFonts w:ascii="Arial Narrow" w:hAnsi="Arial Narrow" w:cs="Arial"/>
                <w:bCs/>
                <w:sz w:val="24"/>
                <w:szCs w:val="24"/>
              </w:rPr>
              <w:t xml:space="preserve">sous critères ci-après : </w:t>
            </w:r>
          </w:p>
          <w:tbl>
            <w:tblPr>
              <w:tblStyle w:val="Grilledutableau"/>
              <w:tblW w:w="8568" w:type="dxa"/>
              <w:tblLayout w:type="fixed"/>
              <w:tblLook w:val="04A0" w:firstRow="1" w:lastRow="0" w:firstColumn="1" w:lastColumn="0" w:noHBand="0" w:noVBand="1"/>
            </w:tblPr>
            <w:tblGrid>
              <w:gridCol w:w="479"/>
              <w:gridCol w:w="7107"/>
              <w:gridCol w:w="982"/>
            </w:tblGrid>
            <w:tr w:rsidR="00DF1607" w:rsidRPr="0017149F" w:rsidTr="00DF1607">
              <w:trPr>
                <w:trHeight w:val="64"/>
              </w:trPr>
              <w:tc>
                <w:tcPr>
                  <w:tcW w:w="479" w:type="dxa"/>
                </w:tcPr>
                <w:p w:rsidR="00DF1607" w:rsidRPr="0017149F" w:rsidRDefault="00DF1607" w:rsidP="001E7095">
                  <w:pPr>
                    <w:framePr w:hSpace="141" w:wrap="around" w:vAnchor="text" w:hAnchor="text" w:xAlign="right" w:y="1"/>
                    <w:spacing w:before="240"/>
                    <w:suppressOverlap/>
                    <w:jc w:val="both"/>
                    <w:rPr>
                      <w:rFonts w:ascii="Arial Narrow" w:hAnsi="Arial Narrow" w:cs="Arial"/>
                      <w:b/>
                      <w:bCs/>
                      <w:sz w:val="24"/>
                      <w:szCs w:val="24"/>
                    </w:rPr>
                  </w:pPr>
                  <w:r w:rsidRPr="0017149F">
                    <w:rPr>
                      <w:rFonts w:ascii="Arial Narrow" w:hAnsi="Arial Narrow" w:cs="Arial"/>
                      <w:b/>
                      <w:bCs/>
                      <w:sz w:val="24"/>
                      <w:szCs w:val="24"/>
                    </w:rPr>
                    <w:t>N</w:t>
                  </w:r>
                  <w:r w:rsidRPr="00DF1607">
                    <w:rPr>
                      <w:rFonts w:ascii="Arial Narrow" w:hAnsi="Arial Narrow" w:cs="Arial"/>
                      <w:b/>
                      <w:bCs/>
                      <w:sz w:val="24"/>
                      <w:szCs w:val="24"/>
                      <w:vertAlign w:val="superscript"/>
                    </w:rPr>
                    <w:t>o</w:t>
                  </w:r>
                </w:p>
              </w:tc>
              <w:tc>
                <w:tcPr>
                  <w:tcW w:w="7107" w:type="dxa"/>
                </w:tcPr>
                <w:p w:rsidR="00DF1607" w:rsidRPr="0017149F" w:rsidRDefault="00DF1607" w:rsidP="001E7095">
                  <w:pPr>
                    <w:framePr w:hSpace="141" w:wrap="around" w:vAnchor="text" w:hAnchor="text" w:xAlign="right" w:y="1"/>
                    <w:spacing w:before="240"/>
                    <w:suppressOverlap/>
                    <w:jc w:val="center"/>
                    <w:rPr>
                      <w:rFonts w:ascii="Arial Narrow" w:hAnsi="Arial Narrow" w:cs="Arial"/>
                      <w:b/>
                      <w:bCs/>
                      <w:sz w:val="24"/>
                      <w:szCs w:val="24"/>
                    </w:rPr>
                  </w:pPr>
                  <w:r w:rsidRPr="0017149F">
                    <w:rPr>
                      <w:rFonts w:ascii="Arial Narrow" w:hAnsi="Arial Narrow" w:cs="Arial"/>
                      <w:b/>
                      <w:bCs/>
                      <w:sz w:val="24"/>
                      <w:szCs w:val="24"/>
                    </w:rPr>
                    <w:t>Rubrique</w:t>
                  </w:r>
                </w:p>
              </w:tc>
              <w:tc>
                <w:tcPr>
                  <w:tcW w:w="982" w:type="dxa"/>
                </w:tcPr>
                <w:p w:rsidR="00DF1607" w:rsidRPr="0017149F" w:rsidRDefault="00DF1607" w:rsidP="001E7095">
                  <w:pPr>
                    <w:framePr w:hSpace="141" w:wrap="around" w:vAnchor="text" w:hAnchor="text" w:xAlign="right" w:y="1"/>
                    <w:spacing w:before="240"/>
                    <w:suppressOverlap/>
                    <w:jc w:val="both"/>
                    <w:rPr>
                      <w:rFonts w:ascii="Arial Narrow" w:hAnsi="Arial Narrow" w:cs="Arial"/>
                      <w:b/>
                      <w:bCs/>
                      <w:sz w:val="24"/>
                      <w:szCs w:val="24"/>
                    </w:rPr>
                  </w:pPr>
                  <w:r>
                    <w:rPr>
                      <w:rFonts w:ascii="Arial Narrow" w:hAnsi="Arial Narrow" w:cs="Arial"/>
                      <w:b/>
                      <w:bCs/>
                      <w:sz w:val="24"/>
                      <w:szCs w:val="24"/>
                    </w:rPr>
                    <w:t xml:space="preserve">Observations </w:t>
                  </w:r>
                </w:p>
              </w:tc>
            </w:tr>
            <w:tr w:rsidR="00DF1607" w:rsidRPr="0017149F" w:rsidTr="00DF1607">
              <w:trPr>
                <w:trHeight w:val="64"/>
              </w:trPr>
              <w:tc>
                <w:tcPr>
                  <w:tcW w:w="479" w:type="dxa"/>
                </w:tcPr>
                <w:p w:rsidR="00DF1607" w:rsidRPr="0017149F" w:rsidRDefault="00DF1607" w:rsidP="001E7095">
                  <w:pPr>
                    <w:framePr w:hSpace="141" w:wrap="around" w:vAnchor="text" w:hAnchor="text" w:xAlign="right" w:y="1"/>
                    <w:spacing w:before="240"/>
                    <w:suppressOverlap/>
                    <w:jc w:val="both"/>
                    <w:rPr>
                      <w:rFonts w:ascii="Arial Narrow" w:hAnsi="Arial Narrow" w:cs="Arial"/>
                      <w:b/>
                      <w:bCs/>
                      <w:sz w:val="24"/>
                      <w:szCs w:val="24"/>
                    </w:rPr>
                  </w:pPr>
                </w:p>
              </w:tc>
              <w:tc>
                <w:tcPr>
                  <w:tcW w:w="8089" w:type="dxa"/>
                  <w:gridSpan w:val="2"/>
                  <w:tcBorders>
                    <w:bottom w:val="single" w:sz="4" w:space="0" w:color="auto"/>
                  </w:tcBorders>
                </w:tcPr>
                <w:p w:rsidR="00DF1607" w:rsidRPr="0017149F" w:rsidRDefault="00DF1607" w:rsidP="001E7095">
                  <w:pPr>
                    <w:framePr w:hSpace="141" w:wrap="around" w:vAnchor="text" w:hAnchor="text" w:xAlign="right" w:y="1"/>
                    <w:spacing w:before="240"/>
                    <w:suppressOverlap/>
                    <w:jc w:val="center"/>
                    <w:rPr>
                      <w:rFonts w:ascii="Arial Narrow" w:hAnsi="Arial Narrow" w:cs="Arial"/>
                      <w:b/>
                      <w:bCs/>
                      <w:sz w:val="24"/>
                      <w:szCs w:val="24"/>
                    </w:rPr>
                  </w:pPr>
                  <w:r w:rsidRPr="0017149F">
                    <w:rPr>
                      <w:rFonts w:ascii="Arial Narrow" w:hAnsi="Arial Narrow" w:cs="Arial"/>
                      <w:b/>
                      <w:bCs/>
                      <w:sz w:val="24"/>
                      <w:szCs w:val="24"/>
                    </w:rPr>
                    <w:t>I- Critères éliminatoires relatifs au dossier administratif</w:t>
                  </w:r>
                </w:p>
              </w:tc>
            </w:tr>
            <w:tr w:rsidR="00DF1607" w:rsidRPr="0017149F" w:rsidTr="00DF1607">
              <w:tblPrEx>
                <w:tblLook w:val="0000" w:firstRow="0" w:lastRow="0" w:firstColumn="0" w:lastColumn="0" w:noHBand="0" w:noVBand="0"/>
              </w:tblPrEx>
              <w:trPr>
                <w:trHeight w:val="1858"/>
              </w:trPr>
              <w:tc>
                <w:tcPr>
                  <w:tcW w:w="479" w:type="dxa"/>
                  <w:vAlign w:val="center"/>
                </w:tcPr>
                <w:p w:rsidR="00DF1607" w:rsidRPr="0017149F" w:rsidRDefault="00DF1607" w:rsidP="001E7095">
                  <w:pPr>
                    <w:framePr w:hSpace="141" w:wrap="around" w:vAnchor="text" w:hAnchor="text" w:xAlign="right" w:y="1"/>
                    <w:suppressOverlap/>
                    <w:jc w:val="center"/>
                    <w:rPr>
                      <w:rFonts w:ascii="Arial Narrow" w:hAnsi="Arial Narrow" w:cs="Arial"/>
                      <w:bCs/>
                      <w:sz w:val="24"/>
                      <w:szCs w:val="24"/>
                    </w:rPr>
                  </w:pPr>
                  <w:r w:rsidRPr="0017149F">
                    <w:rPr>
                      <w:rFonts w:ascii="Arial Narrow" w:hAnsi="Arial Narrow" w:cs="Arial"/>
                      <w:bCs/>
                      <w:sz w:val="24"/>
                      <w:szCs w:val="24"/>
                    </w:rPr>
                    <w:t>1</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Absence de la caution de soumission à l’ouverture des plis délivrée par un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Organisme financier de première catégorie autorisé par le Ministère chargé des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Finances à émettre des cautions dans le cadre des marchés publics.</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 </w:t>
                  </w:r>
                  <w:r w:rsidRPr="0017149F">
                    <w:rPr>
                      <w:rFonts w:ascii="Arial Narrow" w:hAnsi="Arial Narrow" w:cs="Arial"/>
                      <w:b/>
                      <w:bCs/>
                      <w:sz w:val="24"/>
                      <w:szCs w:val="24"/>
                    </w:rPr>
                    <w:t>NB</w:t>
                  </w:r>
                  <w:r w:rsidRPr="0017149F">
                    <w:rPr>
                      <w:rFonts w:ascii="Arial Narrow" w:hAnsi="Arial Narrow" w:cs="Arial"/>
                      <w:bCs/>
                      <w:sz w:val="24"/>
                      <w:szCs w:val="24"/>
                    </w:rPr>
                    <w:t xml:space="preserve"> : Une caution de soumission produite mais n'ayant aucun rapport avec la consultation concernée est considérée comme absente. La caution de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soumission présentée par un soumissionnaire au cours de la séance d’ouverture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des plis est irrecevable.</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766"/>
              </w:trPr>
              <w:tc>
                <w:tcPr>
                  <w:tcW w:w="479" w:type="dxa"/>
                  <w:vAlign w:val="center"/>
                </w:tcPr>
                <w:p w:rsidR="00DF1607" w:rsidRPr="0017149F" w:rsidRDefault="00DF1607" w:rsidP="001E7095">
                  <w:pPr>
                    <w:framePr w:hSpace="141" w:wrap="around" w:vAnchor="text" w:hAnchor="text" w:xAlign="right" w:y="1"/>
                    <w:suppressOverlap/>
                    <w:jc w:val="center"/>
                    <w:rPr>
                      <w:rFonts w:ascii="Arial Narrow" w:hAnsi="Arial Narrow" w:cs="Arial"/>
                      <w:bCs/>
                      <w:sz w:val="24"/>
                      <w:szCs w:val="24"/>
                    </w:rPr>
                  </w:pPr>
                  <w:r w:rsidRPr="0017149F">
                    <w:rPr>
                      <w:rFonts w:ascii="Arial Narrow" w:hAnsi="Arial Narrow" w:cs="Arial"/>
                      <w:bCs/>
                      <w:sz w:val="24"/>
                      <w:szCs w:val="24"/>
                    </w:rPr>
                    <w:t>2</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Non-production au-delà du délai de 48h d’une pièce du dossier administratif jugée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non conforme ou absente lors de l’ouverture des plis, (excepté le cautionnement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de soumission)</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171"/>
              </w:trPr>
              <w:tc>
                <w:tcPr>
                  <w:tcW w:w="8568" w:type="dxa"/>
                  <w:gridSpan w:val="3"/>
                </w:tcPr>
                <w:p w:rsidR="00DF1607" w:rsidRPr="0017149F" w:rsidRDefault="00DF1607" w:rsidP="001E7095">
                  <w:pPr>
                    <w:framePr w:hSpace="141" w:wrap="around" w:vAnchor="text" w:hAnchor="text" w:xAlign="right" w:y="1"/>
                    <w:suppressOverlap/>
                    <w:jc w:val="both"/>
                    <w:rPr>
                      <w:rFonts w:ascii="Arial Narrow" w:hAnsi="Arial Narrow" w:cs="Arial"/>
                      <w:b/>
                      <w:bCs/>
                      <w:sz w:val="24"/>
                      <w:szCs w:val="24"/>
                    </w:rPr>
                  </w:pPr>
                  <w:r w:rsidRPr="0017149F">
                    <w:rPr>
                      <w:rFonts w:ascii="Arial Narrow" w:hAnsi="Arial Narrow" w:cs="Arial"/>
                      <w:b/>
                      <w:bCs/>
                      <w:sz w:val="24"/>
                      <w:szCs w:val="24"/>
                    </w:rPr>
                    <w:t>II- Critères éliminatoires relatifs à l’offre technique</w:t>
                  </w:r>
                </w:p>
              </w:tc>
            </w:tr>
            <w:tr w:rsidR="00DF1607" w:rsidRPr="0017149F" w:rsidTr="00DF1607">
              <w:tblPrEx>
                <w:tblLook w:val="0000" w:firstRow="0" w:lastRow="0" w:firstColumn="0" w:lastColumn="0" w:noHBand="0" w:noVBand="0"/>
              </w:tblPrEx>
              <w:trPr>
                <w:trHeight w:val="1241"/>
              </w:trPr>
              <w:tc>
                <w:tcPr>
                  <w:tcW w:w="479" w:type="dxa"/>
                  <w:vMerge w:val="restart"/>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3</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4</w:t>
                  </w:r>
                </w:p>
              </w:tc>
              <w:tc>
                <w:tcPr>
                  <w:tcW w:w="7107" w:type="dxa"/>
                </w:tcPr>
                <w:p w:rsidR="00DF1607" w:rsidRPr="00F437DD" w:rsidRDefault="00DF1607" w:rsidP="001E7095">
                  <w:pPr>
                    <w:framePr w:hSpace="141" w:wrap="around" w:vAnchor="text" w:hAnchor="text" w:xAlign="right" w:y="1"/>
                    <w:suppressOverlap/>
                    <w:jc w:val="both"/>
                    <w:rPr>
                      <w:rFonts w:ascii="Arial Narrow" w:hAnsi="Arial Narrow" w:cs="Arial"/>
                      <w:bCs/>
                      <w:sz w:val="24"/>
                      <w:szCs w:val="24"/>
                    </w:rPr>
                  </w:pPr>
                </w:p>
                <w:p w:rsidR="00DF1607" w:rsidRPr="00F437DD" w:rsidRDefault="00DF1607" w:rsidP="001E7095">
                  <w:pPr>
                    <w:framePr w:hSpace="141" w:wrap="around" w:vAnchor="text" w:hAnchor="text" w:xAlign="right" w:y="1"/>
                    <w:suppressOverlap/>
                    <w:jc w:val="both"/>
                    <w:rPr>
                      <w:rFonts w:ascii="Arial Narrow" w:hAnsi="Arial Narrow" w:cs="Arial"/>
                      <w:bCs/>
                      <w:sz w:val="24"/>
                      <w:szCs w:val="24"/>
                    </w:rPr>
                  </w:pPr>
                  <w:r w:rsidRPr="00F437DD">
                    <w:rPr>
                      <w:rFonts w:ascii="Arial Narrow" w:hAnsi="Arial Narrow" w:cs="Arial"/>
                      <w:bCs/>
                      <w:sz w:val="24"/>
                      <w:szCs w:val="24"/>
                    </w:rPr>
                    <w:t>Absence de possession d’un matériel minimum :</w:t>
                  </w:r>
                </w:p>
                <w:p w:rsidR="00DF1607" w:rsidRPr="00F437DD" w:rsidRDefault="00DF1607" w:rsidP="001E7095">
                  <w:pPr>
                    <w:framePr w:hSpace="141" w:wrap="around" w:vAnchor="text" w:hAnchor="text" w:xAlign="right" w:y="1"/>
                    <w:suppressOverlap/>
                    <w:jc w:val="both"/>
                    <w:rPr>
                      <w:rFonts w:ascii="Arial Narrow" w:hAnsi="Arial Narrow" w:cs="Arial"/>
                      <w:bCs/>
                      <w:sz w:val="24"/>
                      <w:szCs w:val="24"/>
                    </w:rPr>
                  </w:pPr>
                  <w:r w:rsidRPr="00F437DD">
                    <w:rPr>
                      <w:rFonts w:ascii="Arial Narrow" w:hAnsi="Arial Narrow" w:cs="Arial"/>
                      <w:bCs/>
                      <w:sz w:val="24"/>
                      <w:szCs w:val="24"/>
                    </w:rPr>
                    <w:t>i.</w:t>
                  </w:r>
                  <w:r w:rsidRPr="00F437DD">
                    <w:rPr>
                      <w:rFonts w:ascii="Arial Narrow" w:hAnsi="Arial Narrow" w:cs="Arial"/>
                      <w:bCs/>
                      <w:sz w:val="24"/>
                      <w:szCs w:val="24"/>
                    </w:rPr>
                    <w:tab/>
                  </w:r>
                  <w:r w:rsidRPr="00F437DD">
                    <w:rPr>
                      <w:rFonts w:ascii="Arial Narrow" w:hAnsi="Arial Narrow" w:cs="Arial"/>
                      <w:b/>
                      <w:bCs/>
                      <w:sz w:val="24"/>
                      <w:szCs w:val="24"/>
                    </w:rPr>
                    <w:t>MATÉRIEL LOURD</w:t>
                  </w:r>
                  <w:r w:rsidRPr="00F437DD">
                    <w:rPr>
                      <w:rFonts w:ascii="Arial Narrow" w:hAnsi="Arial Narrow" w:cs="Arial"/>
                      <w:bCs/>
                      <w:sz w:val="24"/>
                      <w:szCs w:val="24"/>
                    </w:rPr>
                    <w:tab/>
                  </w:r>
                </w:p>
                <w:p w:rsidR="00DF1607" w:rsidRPr="00F437DD" w:rsidRDefault="00DF1607" w:rsidP="001E7095">
                  <w:pPr>
                    <w:framePr w:hSpace="141" w:wrap="around" w:vAnchor="text" w:hAnchor="text" w:xAlign="right" w:y="1"/>
                    <w:suppressOverlap/>
                    <w:jc w:val="both"/>
                    <w:rPr>
                      <w:rFonts w:ascii="Arial Narrow" w:hAnsi="Arial Narrow" w:cs="Arial"/>
                      <w:bCs/>
                      <w:sz w:val="24"/>
                      <w:szCs w:val="24"/>
                    </w:rPr>
                  </w:pPr>
                  <w:r w:rsidRPr="00F437DD">
                    <w:rPr>
                      <w:rFonts w:ascii="Arial Narrow" w:hAnsi="Arial Narrow" w:cs="Arial"/>
                      <w:bCs/>
                      <w:sz w:val="24"/>
                      <w:szCs w:val="24"/>
                    </w:rPr>
                    <w:t>- Atelier de forage (foreuse) ≥1 (propriété de l’Entreprise ou à louer) ;</w:t>
                  </w:r>
                  <w:r w:rsidRPr="00F437DD">
                    <w:rPr>
                      <w:rFonts w:ascii="Arial Narrow" w:hAnsi="Arial Narrow" w:cs="Arial"/>
                      <w:bCs/>
                      <w:sz w:val="24"/>
                      <w:szCs w:val="24"/>
                    </w:rPr>
                    <w:tab/>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975"/>
              </w:trPr>
              <w:tc>
                <w:tcPr>
                  <w:tcW w:w="479" w:type="dxa"/>
                  <w:vMerge/>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c>
                <w:tcPr>
                  <w:tcW w:w="7107" w:type="dxa"/>
                </w:tcPr>
                <w:p w:rsidR="00DF1607" w:rsidRPr="00F437DD" w:rsidRDefault="00DF1607" w:rsidP="001E7095">
                  <w:pPr>
                    <w:framePr w:hSpace="141" w:wrap="around" w:vAnchor="text" w:hAnchor="text" w:xAlign="right" w:y="1"/>
                    <w:suppressOverlap/>
                    <w:jc w:val="both"/>
                    <w:rPr>
                      <w:rFonts w:ascii="Arial Narrow" w:hAnsi="Arial Narrow" w:cs="Arial"/>
                      <w:b/>
                      <w:bCs/>
                      <w:sz w:val="24"/>
                      <w:szCs w:val="24"/>
                    </w:rPr>
                  </w:pPr>
                  <w:r w:rsidRPr="00F437DD">
                    <w:rPr>
                      <w:rFonts w:ascii="Arial Narrow" w:hAnsi="Arial Narrow" w:cs="Arial"/>
                      <w:bCs/>
                      <w:sz w:val="24"/>
                      <w:szCs w:val="24"/>
                    </w:rPr>
                    <w:t xml:space="preserve">ii. </w:t>
                  </w:r>
                  <w:r w:rsidRPr="00F437DD">
                    <w:rPr>
                      <w:rFonts w:ascii="Arial Narrow" w:hAnsi="Arial Narrow" w:cs="Arial"/>
                      <w:b/>
                      <w:bCs/>
                      <w:sz w:val="24"/>
                      <w:szCs w:val="24"/>
                    </w:rPr>
                    <w:t xml:space="preserve">PETIT MATÉRIEL </w:t>
                  </w:r>
                </w:p>
                <w:p w:rsidR="00DF1607" w:rsidRPr="00F437DD" w:rsidRDefault="00DF1607" w:rsidP="001E7095">
                  <w:pPr>
                    <w:framePr w:hSpace="141" w:wrap="around" w:vAnchor="text" w:hAnchor="text" w:xAlign="right" w:y="1"/>
                    <w:suppressOverlap/>
                    <w:jc w:val="both"/>
                    <w:rPr>
                      <w:rFonts w:ascii="Arial Narrow" w:hAnsi="Arial Narrow" w:cs="Arial"/>
                      <w:bCs/>
                      <w:sz w:val="24"/>
                      <w:szCs w:val="24"/>
                    </w:rPr>
                  </w:pPr>
                  <w:r w:rsidRPr="00F437DD">
                    <w:rPr>
                      <w:rFonts w:ascii="Arial Narrow" w:hAnsi="Arial Narrow" w:cs="Arial"/>
                      <w:bCs/>
                      <w:sz w:val="24"/>
                      <w:szCs w:val="24"/>
                    </w:rPr>
                    <w:t>- Sonde électrique (propriété de l’Entreprise) ;</w:t>
                  </w:r>
                  <w:r w:rsidRPr="00F437DD">
                    <w:rPr>
                      <w:rFonts w:ascii="Arial Narrow" w:hAnsi="Arial Narrow" w:cs="Arial"/>
                      <w:bCs/>
                      <w:sz w:val="24"/>
                      <w:szCs w:val="24"/>
                    </w:rPr>
                    <w:tab/>
                  </w:r>
                  <w:r w:rsidRPr="00F437DD">
                    <w:rPr>
                      <w:rFonts w:ascii="Arial Narrow" w:hAnsi="Arial Narrow" w:cs="Arial"/>
                      <w:bCs/>
                      <w:sz w:val="24"/>
                      <w:szCs w:val="24"/>
                    </w:rPr>
                    <w:tab/>
                  </w:r>
                </w:p>
                <w:p w:rsidR="00DF1607" w:rsidRPr="00F437DD" w:rsidRDefault="00DF1607" w:rsidP="001E7095">
                  <w:pPr>
                    <w:framePr w:hSpace="141" w:wrap="around" w:vAnchor="text" w:hAnchor="text" w:xAlign="right" w:y="1"/>
                    <w:suppressOverlap/>
                    <w:jc w:val="both"/>
                    <w:rPr>
                      <w:rFonts w:ascii="Arial Narrow" w:hAnsi="Arial Narrow" w:cs="Arial"/>
                      <w:bCs/>
                      <w:sz w:val="24"/>
                      <w:szCs w:val="24"/>
                    </w:rPr>
                  </w:pPr>
                  <w:r w:rsidRPr="00F437DD">
                    <w:rPr>
                      <w:rFonts w:ascii="Arial Narrow" w:hAnsi="Arial Narrow" w:cs="Arial"/>
                      <w:bCs/>
                      <w:sz w:val="24"/>
                      <w:szCs w:val="24"/>
                    </w:rPr>
                    <w:t>- Electropompe (propriété de l’Entreprise) ;</w:t>
                  </w:r>
                  <w:r w:rsidRPr="00F437DD">
                    <w:rPr>
                      <w:rFonts w:ascii="Arial Narrow" w:hAnsi="Arial Narrow" w:cs="Arial"/>
                      <w:bCs/>
                      <w:sz w:val="24"/>
                      <w:szCs w:val="24"/>
                    </w:rPr>
                    <w:tab/>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271"/>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5</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Présence de la charte d’intégrité datée e</w:t>
                  </w:r>
                  <w:r w:rsidRPr="0017149F">
                    <w:rPr>
                      <w:rFonts w:ascii="Arial Narrow" w:hAnsi="Arial Narrow" w:cs="Arial"/>
                      <w:bCs/>
                      <w:sz w:val="24"/>
                      <w:szCs w:val="24"/>
                    </w:rPr>
                    <w:cr/>
                    <w:t xml:space="preserve"> signée</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247"/>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6</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Présence de la déclaration d’engagement au respect des clauses environnementales</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110"/>
              </w:trPr>
              <w:tc>
                <w:tcPr>
                  <w:tcW w:w="8568" w:type="dxa"/>
                  <w:gridSpan w:val="3"/>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
                      <w:bCs/>
                      <w:sz w:val="24"/>
                      <w:szCs w:val="24"/>
                    </w:rPr>
                    <w:t>III- Critères éliminatoires relatifs à l’offre financière</w:t>
                  </w:r>
                </w:p>
              </w:tc>
            </w:tr>
            <w:tr w:rsidR="00DF1607" w:rsidRPr="0017149F" w:rsidTr="00DF1607">
              <w:tblPrEx>
                <w:tblLook w:val="0000" w:firstRow="0" w:lastRow="0" w:firstColumn="0" w:lastColumn="0" w:noHBand="0" w:noVBand="0"/>
              </w:tblPrEx>
              <w:trPr>
                <w:trHeight w:val="313"/>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7</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Absence d’un prix unitaire quantifié dans l’offre financière </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p>
              </w:tc>
            </w:tr>
            <w:tr w:rsidR="00DF1607" w:rsidRPr="0017149F" w:rsidTr="00DF1607">
              <w:tblPrEx>
                <w:tblLook w:val="0000" w:firstRow="0" w:lastRow="0" w:firstColumn="0" w:lastColumn="0" w:noHBand="0" w:noVBand="0"/>
              </w:tblPrEx>
              <w:trPr>
                <w:trHeight w:val="327"/>
              </w:trPr>
              <w:tc>
                <w:tcPr>
                  <w:tcW w:w="8568" w:type="dxa"/>
                  <w:gridSpan w:val="3"/>
                  <w:tcBorders>
                    <w:right w:val="single" w:sz="4" w:space="0" w:color="auto"/>
                  </w:tcBorders>
                </w:tcPr>
                <w:p w:rsidR="00DF1607" w:rsidRPr="0017149F" w:rsidRDefault="00DF1607" w:rsidP="001E7095">
                  <w:pPr>
                    <w:framePr w:hSpace="141" w:wrap="around" w:vAnchor="text" w:hAnchor="text" w:xAlign="right" w:y="1"/>
                    <w:suppressOverlap/>
                    <w:jc w:val="both"/>
                    <w:rPr>
                      <w:rFonts w:ascii="Arial Narrow" w:hAnsi="Arial Narrow" w:cs="Arial"/>
                      <w:b/>
                      <w:bCs/>
                      <w:sz w:val="24"/>
                      <w:szCs w:val="24"/>
                    </w:rPr>
                  </w:pPr>
                  <w:r w:rsidRPr="0017149F">
                    <w:rPr>
                      <w:rFonts w:ascii="Arial Narrow" w:hAnsi="Arial Narrow" w:cs="Arial"/>
                      <w:b/>
                      <w:bCs/>
                      <w:sz w:val="24"/>
                      <w:szCs w:val="24"/>
                    </w:rPr>
                    <w:t>IV- Critères éliminatoires d’ordre général</w:t>
                  </w:r>
                </w:p>
              </w:tc>
            </w:tr>
            <w:tr w:rsidR="00DF1607" w:rsidRPr="0017149F" w:rsidTr="00DF1607">
              <w:tblPrEx>
                <w:tblLook w:val="0000" w:firstRow="0" w:lastRow="0" w:firstColumn="0" w:lastColumn="0" w:noHBand="0" w:noVBand="0"/>
              </w:tblPrEx>
              <w:trPr>
                <w:trHeight w:val="50"/>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8</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CCAP paraphé sur chaque page et signé assorti de la mention « lu et approuvé »</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sz w:val="24"/>
                      <w:szCs w:val="24"/>
                    </w:rPr>
                  </w:pPr>
                </w:p>
              </w:tc>
            </w:tr>
            <w:tr w:rsidR="00DF1607" w:rsidRPr="0017149F" w:rsidTr="00DF1607">
              <w:tblPrEx>
                <w:tblLook w:val="0000" w:firstRow="0" w:lastRow="0" w:firstColumn="0" w:lastColumn="0" w:noHBand="0" w:noVBand="0"/>
              </w:tblPrEx>
              <w:trPr>
                <w:trHeight w:val="50"/>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9</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Fausses déclarations, manœuvres frauduleuses ou falsification des pièces</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sz w:val="24"/>
                      <w:szCs w:val="24"/>
                    </w:rPr>
                  </w:pPr>
                </w:p>
              </w:tc>
            </w:tr>
            <w:tr w:rsidR="00DF1607" w:rsidRPr="0017149F" w:rsidTr="00DF1607">
              <w:tblPrEx>
                <w:tblLook w:val="0000" w:firstRow="0" w:lastRow="0" w:firstColumn="0" w:lastColumn="0" w:noHBand="0" w:noVBand="0"/>
              </w:tblPrEx>
              <w:trPr>
                <w:trHeight w:val="510"/>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10</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Non-respect d’au moins 70%  critères essentiels  sur le nombre total de critères essentiels ;</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sz w:val="24"/>
                      <w:szCs w:val="24"/>
                    </w:rPr>
                  </w:pPr>
                </w:p>
              </w:tc>
            </w:tr>
            <w:tr w:rsidR="00DF1607" w:rsidRPr="0017149F" w:rsidTr="00DF1607">
              <w:tblPrEx>
                <w:tblLook w:val="0000" w:firstRow="0" w:lastRow="0" w:firstColumn="0" w:lastColumn="0" w:noHBand="0" w:noVBand="0"/>
              </w:tblPrEx>
              <w:trPr>
                <w:trHeight w:val="510"/>
              </w:trPr>
              <w:tc>
                <w:tcPr>
                  <w:tcW w:w="479"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11</w:t>
                  </w:r>
                </w:p>
              </w:tc>
              <w:tc>
                <w:tcPr>
                  <w:tcW w:w="7107" w:type="dxa"/>
                </w:tcPr>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 xml:space="preserve">Absence d’une déclaration sur l’honneur de n’avoir pas abandonné de chantier </w:t>
                  </w:r>
                </w:p>
                <w:p w:rsidR="00DF1607" w:rsidRPr="0017149F" w:rsidRDefault="00DF1607" w:rsidP="001E7095">
                  <w:pPr>
                    <w:framePr w:hSpace="141" w:wrap="around" w:vAnchor="text" w:hAnchor="text" w:xAlign="right" w:y="1"/>
                    <w:suppressOverlap/>
                    <w:jc w:val="both"/>
                    <w:rPr>
                      <w:rFonts w:ascii="Arial Narrow" w:hAnsi="Arial Narrow" w:cs="Arial"/>
                      <w:bCs/>
                      <w:sz w:val="24"/>
                      <w:szCs w:val="24"/>
                    </w:rPr>
                  </w:pPr>
                  <w:r w:rsidRPr="0017149F">
                    <w:rPr>
                      <w:rFonts w:ascii="Arial Narrow" w:hAnsi="Arial Narrow" w:cs="Arial"/>
                      <w:bCs/>
                      <w:sz w:val="24"/>
                      <w:szCs w:val="24"/>
                    </w:rPr>
                    <w:t>durant le</w:t>
                  </w:r>
                  <w:r w:rsidRPr="0017149F">
                    <w:rPr>
                      <w:rFonts w:ascii="Arial Narrow" w:eastAsiaTheme="minorHAnsi" w:hAnsi="Arial Narrow" w:cstheme="minorBidi"/>
                      <w:sz w:val="24"/>
                      <w:szCs w:val="24"/>
                      <w:lang w:eastAsia="en-US"/>
                    </w:rPr>
                    <w:t xml:space="preserve"> </w:t>
                  </w:r>
                  <w:r w:rsidRPr="0017149F">
                    <w:rPr>
                      <w:rFonts w:ascii="Arial Narrow" w:hAnsi="Arial Narrow" w:cs="Arial"/>
                      <w:bCs/>
                      <w:sz w:val="24"/>
                      <w:szCs w:val="24"/>
                    </w:rPr>
                    <w:t>es trois dernières années</w:t>
                  </w:r>
                </w:p>
              </w:tc>
              <w:tc>
                <w:tcPr>
                  <w:tcW w:w="982" w:type="dxa"/>
                </w:tcPr>
                <w:p w:rsidR="00DF1607" w:rsidRPr="0017149F" w:rsidRDefault="00DF1607" w:rsidP="001E7095">
                  <w:pPr>
                    <w:framePr w:hSpace="141" w:wrap="around" w:vAnchor="text" w:hAnchor="text" w:xAlign="right" w:y="1"/>
                    <w:suppressOverlap/>
                    <w:jc w:val="both"/>
                    <w:rPr>
                      <w:rFonts w:ascii="Arial Narrow" w:hAnsi="Arial Narrow"/>
                      <w:sz w:val="24"/>
                      <w:szCs w:val="24"/>
                    </w:rPr>
                  </w:pPr>
                </w:p>
              </w:tc>
            </w:tr>
          </w:tbl>
          <w:p w:rsidR="00D033A9" w:rsidRPr="0017149F" w:rsidRDefault="00D033A9" w:rsidP="003277B5">
            <w:pPr>
              <w:pStyle w:val="Paragraphedeliste"/>
              <w:numPr>
                <w:ilvl w:val="0"/>
                <w:numId w:val="6"/>
              </w:numPr>
              <w:spacing w:line="276" w:lineRule="auto"/>
              <w:ind w:left="0"/>
              <w:jc w:val="both"/>
              <w:rPr>
                <w:rFonts w:ascii="Arial Narrow" w:eastAsia="Times New Roman" w:hAnsi="Arial Narrow" w:cs="Arial"/>
                <w:b/>
                <w:bCs/>
                <w:sz w:val="24"/>
                <w:szCs w:val="24"/>
              </w:rPr>
            </w:pPr>
            <w:r w:rsidRPr="0017149F">
              <w:rPr>
                <w:rFonts w:ascii="Arial Narrow" w:eastAsia="Times New Roman" w:hAnsi="Arial Narrow" w:cs="Arial"/>
                <w:b/>
                <w:bCs/>
                <w:sz w:val="24"/>
                <w:szCs w:val="24"/>
                <w:lang w:val="fr-CM"/>
              </w:rPr>
              <w:t>Critères</w:t>
            </w:r>
            <w:r w:rsidRPr="0017149F">
              <w:rPr>
                <w:rFonts w:ascii="Arial Narrow" w:eastAsia="Times New Roman" w:hAnsi="Arial Narrow" w:cs="Arial"/>
                <w:b/>
                <w:bCs/>
                <w:sz w:val="24"/>
                <w:szCs w:val="24"/>
              </w:rPr>
              <w:t xml:space="preserve"> </w:t>
            </w:r>
            <w:r w:rsidRPr="0017149F">
              <w:rPr>
                <w:rFonts w:ascii="Arial Narrow" w:eastAsia="Times New Roman" w:hAnsi="Arial Narrow" w:cs="Arial"/>
                <w:b/>
                <w:bCs/>
                <w:sz w:val="24"/>
                <w:szCs w:val="24"/>
                <w:lang w:val="fr-CM"/>
              </w:rPr>
              <w:t>essentiels</w:t>
            </w:r>
          </w:p>
          <w:p w:rsidR="00D033A9" w:rsidRPr="0017149F" w:rsidRDefault="00D033A9" w:rsidP="001E7095">
            <w:pPr>
              <w:spacing w:line="276" w:lineRule="auto"/>
              <w:jc w:val="both"/>
              <w:rPr>
                <w:rFonts w:ascii="Arial Narrow" w:hAnsi="Arial Narrow" w:cs="Arial"/>
                <w:bCs/>
                <w:sz w:val="24"/>
                <w:szCs w:val="24"/>
              </w:rPr>
            </w:pPr>
            <w:r w:rsidRPr="0017149F">
              <w:rPr>
                <w:rFonts w:ascii="Arial Narrow" w:hAnsi="Arial Narrow" w:cs="Arial"/>
                <w:bCs/>
                <w:sz w:val="24"/>
                <w:szCs w:val="24"/>
              </w:rPr>
              <w:t>L’évaluation des critères essentiels ou relatifs à la qualification des Soumissionnaires portera à</w:t>
            </w:r>
          </w:p>
          <w:p w:rsidR="00B64D95" w:rsidRPr="0017149F" w:rsidRDefault="00D033A9" w:rsidP="001E7095">
            <w:pPr>
              <w:spacing w:line="276" w:lineRule="auto"/>
              <w:jc w:val="both"/>
              <w:rPr>
                <w:rFonts w:ascii="Arial Narrow" w:hAnsi="Arial Narrow" w:cs="Arial"/>
                <w:bCs/>
                <w:sz w:val="24"/>
                <w:szCs w:val="24"/>
              </w:rPr>
            </w:pPr>
            <w:r w:rsidRPr="0017149F">
              <w:rPr>
                <w:rFonts w:ascii="Arial Narrow" w:hAnsi="Arial Narrow" w:cs="Arial"/>
                <w:bCs/>
                <w:sz w:val="24"/>
                <w:szCs w:val="24"/>
              </w:rPr>
              <w:lastRenderedPageBreak/>
              <w:t xml:space="preserve"> titre indicatif sur :</w:t>
            </w:r>
          </w:p>
          <w:p w:rsidR="00D033A9" w:rsidRPr="0017149F" w:rsidRDefault="00D033A9" w:rsidP="003277B5">
            <w:pPr>
              <w:pStyle w:val="Paragraphedeliste"/>
              <w:numPr>
                <w:ilvl w:val="0"/>
                <w:numId w:val="10"/>
              </w:numPr>
              <w:spacing w:line="276" w:lineRule="auto"/>
              <w:ind w:left="0"/>
              <w:jc w:val="both"/>
              <w:rPr>
                <w:rFonts w:ascii="Arial Narrow" w:eastAsia="Times New Roman" w:hAnsi="Arial Narrow" w:cs="Arial"/>
                <w:b/>
                <w:bCs/>
                <w:sz w:val="24"/>
                <w:szCs w:val="24"/>
                <w:lang w:val="fr-FR"/>
              </w:rPr>
            </w:pPr>
            <w:r w:rsidRPr="0017149F">
              <w:rPr>
                <w:rFonts w:ascii="Arial Narrow" w:eastAsia="Times New Roman" w:hAnsi="Arial Narrow" w:cs="Arial"/>
                <w:b/>
                <w:bCs/>
                <w:sz w:val="24"/>
                <w:szCs w:val="24"/>
                <w:lang w:val="fr-FR"/>
              </w:rPr>
              <w:t>la présentation de l’offre:</w:t>
            </w:r>
          </w:p>
          <w:p w:rsidR="00D033A9" w:rsidRPr="0017149F" w:rsidRDefault="00D033A9" w:rsidP="001E7095">
            <w:pPr>
              <w:spacing w:line="276" w:lineRule="auto"/>
              <w:jc w:val="both"/>
              <w:rPr>
                <w:rFonts w:ascii="Arial Narrow" w:hAnsi="Arial Narrow" w:cs="Arial"/>
                <w:bCs/>
                <w:sz w:val="24"/>
                <w:szCs w:val="24"/>
              </w:rPr>
            </w:pPr>
            <w:r w:rsidRPr="0017149F">
              <w:rPr>
                <w:rFonts w:ascii="Arial Narrow" w:hAnsi="Arial Narrow" w:cs="Arial"/>
                <w:bCs/>
                <w:sz w:val="24"/>
                <w:szCs w:val="24"/>
              </w:rPr>
              <w:t>Lisibilité, pièces dans l’ordre du RPAO, sommaires, intercalaire de couleur, pagination</w:t>
            </w:r>
          </w:p>
          <w:p w:rsidR="00B64D95" w:rsidRPr="008D48DC" w:rsidRDefault="00D033A9" w:rsidP="001E7095">
            <w:pPr>
              <w:spacing w:line="276" w:lineRule="auto"/>
              <w:jc w:val="both"/>
              <w:rPr>
                <w:rFonts w:ascii="Arial Narrow" w:hAnsi="Arial Narrow" w:cs="Arial"/>
                <w:b/>
                <w:bCs/>
                <w:sz w:val="24"/>
                <w:szCs w:val="24"/>
              </w:rPr>
            </w:pPr>
            <w:r w:rsidRPr="0017149F">
              <w:rPr>
                <w:rFonts w:ascii="Arial Narrow" w:hAnsi="Arial Narrow" w:cs="Arial"/>
                <w:bCs/>
                <w:sz w:val="24"/>
                <w:szCs w:val="24"/>
              </w:rPr>
              <w:t>(</w:t>
            </w:r>
            <w:r w:rsidR="003636DA" w:rsidRPr="0017149F">
              <w:rPr>
                <w:rFonts w:ascii="Arial Narrow" w:hAnsi="Arial Narrow" w:cs="Arial"/>
                <w:bCs/>
                <w:sz w:val="24"/>
                <w:szCs w:val="24"/>
              </w:rPr>
              <w:t xml:space="preserve">NB : il faut </w:t>
            </w:r>
            <w:r w:rsidR="00956C2F" w:rsidRPr="0017149F">
              <w:rPr>
                <w:rFonts w:ascii="Arial Narrow" w:hAnsi="Arial Narrow" w:cs="Arial"/>
                <w:bCs/>
                <w:sz w:val="24"/>
                <w:szCs w:val="24"/>
              </w:rPr>
              <w:t>répondre</w:t>
            </w:r>
            <w:r w:rsidR="003636DA" w:rsidRPr="0017149F">
              <w:rPr>
                <w:rFonts w:ascii="Arial Narrow" w:hAnsi="Arial Narrow" w:cs="Arial"/>
                <w:bCs/>
                <w:sz w:val="24"/>
                <w:szCs w:val="24"/>
              </w:rPr>
              <w:t xml:space="preserve"> à toutes les exigences de ce critère  pour obtenir un oui)</w:t>
            </w:r>
          </w:p>
          <w:p w:rsidR="003636DA" w:rsidRPr="0017149F" w:rsidRDefault="003636DA" w:rsidP="001E7095">
            <w:pPr>
              <w:spacing w:line="276" w:lineRule="auto"/>
              <w:jc w:val="both"/>
              <w:rPr>
                <w:rFonts w:ascii="Arial Narrow" w:hAnsi="Arial Narrow" w:cs="Arial"/>
                <w:b/>
                <w:bCs/>
                <w:sz w:val="24"/>
                <w:szCs w:val="24"/>
              </w:rPr>
            </w:pPr>
            <w:r w:rsidRPr="0017149F">
              <w:rPr>
                <w:rFonts w:ascii="Arial Narrow" w:hAnsi="Arial Narrow" w:cs="Arial"/>
                <w:b/>
                <w:bCs/>
                <w:sz w:val="24"/>
                <w:szCs w:val="24"/>
              </w:rPr>
              <w:t xml:space="preserve">              ▪ Expérience</w:t>
            </w:r>
          </w:p>
          <w:p w:rsidR="003636DA" w:rsidRPr="0017149F" w:rsidRDefault="003636DA" w:rsidP="003277B5">
            <w:pPr>
              <w:pStyle w:val="Paragraphedeliste"/>
              <w:numPr>
                <w:ilvl w:val="0"/>
                <w:numId w:val="10"/>
              </w:numPr>
              <w:spacing w:line="276" w:lineRule="auto"/>
              <w:ind w:left="0"/>
              <w:jc w:val="both"/>
              <w:rPr>
                <w:rFonts w:ascii="Arial Narrow" w:eastAsia="Times New Roman" w:hAnsi="Arial Narrow" w:cs="Arial"/>
                <w:b/>
                <w:bCs/>
                <w:sz w:val="24"/>
                <w:szCs w:val="24"/>
              </w:rPr>
            </w:pPr>
            <w:r w:rsidRPr="0017149F">
              <w:rPr>
                <w:rFonts w:ascii="Arial Narrow" w:eastAsia="Times New Roman" w:hAnsi="Arial Narrow" w:cs="Arial"/>
                <w:b/>
                <w:bCs/>
                <w:sz w:val="24"/>
                <w:szCs w:val="24"/>
                <w:lang w:val="fr-CM"/>
              </w:rPr>
              <w:t>Expérience</w:t>
            </w:r>
            <w:r w:rsidRPr="0017149F">
              <w:rPr>
                <w:rFonts w:ascii="Arial Narrow" w:eastAsia="Times New Roman" w:hAnsi="Arial Narrow" w:cs="Arial"/>
                <w:b/>
                <w:bCs/>
                <w:sz w:val="24"/>
                <w:szCs w:val="24"/>
              </w:rPr>
              <w:t xml:space="preserve"> </w:t>
            </w:r>
            <w:r w:rsidRPr="0017149F">
              <w:rPr>
                <w:rFonts w:ascii="Arial Narrow" w:eastAsia="Times New Roman" w:hAnsi="Arial Narrow" w:cs="Arial"/>
                <w:b/>
                <w:bCs/>
                <w:sz w:val="24"/>
                <w:szCs w:val="24"/>
                <w:lang w:val="fr-CM"/>
              </w:rPr>
              <w:t>générale</w:t>
            </w:r>
            <w:r w:rsidRPr="0017149F">
              <w:rPr>
                <w:rFonts w:ascii="Arial Narrow" w:eastAsia="Times New Roman" w:hAnsi="Arial Narrow" w:cs="Arial"/>
                <w:b/>
                <w:bCs/>
                <w:sz w:val="24"/>
                <w:szCs w:val="24"/>
              </w:rPr>
              <w:t xml:space="preserve"> en </w:t>
            </w:r>
            <w:r w:rsidRPr="0017149F">
              <w:rPr>
                <w:rFonts w:ascii="Arial Narrow" w:eastAsia="Times New Roman" w:hAnsi="Arial Narrow" w:cs="Arial"/>
                <w:b/>
                <w:bCs/>
                <w:sz w:val="24"/>
                <w:szCs w:val="24"/>
                <w:lang w:val="fr-CM"/>
              </w:rPr>
              <w:t>travaux</w:t>
            </w:r>
            <w:r w:rsidRPr="0017149F">
              <w:rPr>
                <w:rFonts w:ascii="Arial Narrow" w:eastAsia="Times New Roman" w:hAnsi="Arial Narrow" w:cs="Arial"/>
                <w:b/>
                <w:bCs/>
                <w:sz w:val="24"/>
                <w:szCs w:val="24"/>
              </w:rPr>
              <w:t xml:space="preserve"> </w:t>
            </w:r>
          </w:p>
          <w:p w:rsidR="003636DA" w:rsidRPr="0017149F" w:rsidRDefault="003636DA" w:rsidP="001E7095">
            <w:pPr>
              <w:spacing w:line="276" w:lineRule="auto"/>
              <w:jc w:val="both"/>
              <w:rPr>
                <w:rFonts w:ascii="Arial Narrow" w:hAnsi="Arial Narrow" w:cs="Arial"/>
                <w:bCs/>
                <w:sz w:val="24"/>
                <w:szCs w:val="24"/>
              </w:rPr>
            </w:pPr>
            <w:r w:rsidRPr="0017149F">
              <w:rPr>
                <w:rFonts w:ascii="Arial Narrow" w:hAnsi="Arial Narrow" w:cs="Arial"/>
                <w:bCs/>
                <w:sz w:val="24"/>
                <w:szCs w:val="24"/>
              </w:rPr>
              <w:t>Expérience dans l</w:t>
            </w:r>
            <w:r w:rsidR="004E3479" w:rsidRPr="0017149F">
              <w:rPr>
                <w:rFonts w:ascii="Arial Narrow" w:hAnsi="Arial Narrow" w:cs="Arial"/>
                <w:bCs/>
                <w:sz w:val="24"/>
                <w:szCs w:val="24"/>
              </w:rPr>
              <w:t>es marchés de travaux, au moins 0</w:t>
            </w:r>
            <w:r w:rsidR="00AD21BC" w:rsidRPr="0017149F">
              <w:rPr>
                <w:rFonts w:ascii="Arial Narrow" w:hAnsi="Arial Narrow" w:cs="Arial"/>
                <w:bCs/>
                <w:sz w:val="24"/>
                <w:szCs w:val="24"/>
              </w:rPr>
              <w:t>2</w:t>
            </w:r>
            <w:r w:rsidR="004E3479" w:rsidRPr="0017149F">
              <w:rPr>
                <w:rFonts w:ascii="Arial Narrow" w:hAnsi="Arial Narrow" w:cs="Arial"/>
                <w:bCs/>
                <w:sz w:val="24"/>
                <w:szCs w:val="24"/>
              </w:rPr>
              <w:t xml:space="preserve"> (</w:t>
            </w:r>
            <w:r w:rsidR="00AD21BC" w:rsidRPr="0017149F">
              <w:rPr>
                <w:rFonts w:ascii="Arial Narrow" w:hAnsi="Arial Narrow" w:cs="Arial"/>
                <w:bCs/>
                <w:sz w:val="24"/>
                <w:szCs w:val="24"/>
              </w:rPr>
              <w:t>deux</w:t>
            </w:r>
            <w:r w:rsidR="004E3479" w:rsidRPr="0017149F">
              <w:rPr>
                <w:rFonts w:ascii="Arial Narrow" w:hAnsi="Arial Narrow" w:cs="Arial"/>
                <w:bCs/>
                <w:sz w:val="24"/>
                <w:szCs w:val="24"/>
              </w:rPr>
              <w:t>)</w:t>
            </w:r>
            <w:r w:rsidRPr="0017149F">
              <w:rPr>
                <w:rFonts w:ascii="Arial Narrow" w:hAnsi="Arial Narrow" w:cs="Arial"/>
                <w:bCs/>
                <w:sz w:val="24"/>
                <w:szCs w:val="24"/>
              </w:rPr>
              <w:t xml:space="preserve"> marchés exécutés à titre </w:t>
            </w:r>
          </w:p>
          <w:p w:rsidR="003636DA" w:rsidRPr="0017149F" w:rsidRDefault="003636DA" w:rsidP="001E7095">
            <w:pPr>
              <w:spacing w:line="276" w:lineRule="auto"/>
              <w:jc w:val="both"/>
              <w:rPr>
                <w:rFonts w:ascii="Arial Narrow" w:hAnsi="Arial Narrow" w:cs="Arial"/>
                <w:bCs/>
                <w:sz w:val="24"/>
                <w:szCs w:val="24"/>
              </w:rPr>
            </w:pPr>
            <w:r w:rsidRPr="0017149F">
              <w:rPr>
                <w:rFonts w:ascii="Arial Narrow" w:hAnsi="Arial Narrow" w:cs="Arial"/>
                <w:bCs/>
                <w:sz w:val="24"/>
                <w:szCs w:val="24"/>
              </w:rPr>
              <w:t>d’entrepreneur au co</w:t>
            </w:r>
            <w:r w:rsidR="00C60B6E">
              <w:rPr>
                <w:rFonts w:ascii="Arial Narrow" w:hAnsi="Arial Narrow" w:cs="Arial"/>
                <w:bCs/>
                <w:sz w:val="24"/>
                <w:szCs w:val="24"/>
              </w:rPr>
              <w:t>urs des cinq (05)</w:t>
            </w:r>
            <w:r w:rsidR="004E3479" w:rsidRPr="0017149F">
              <w:rPr>
                <w:rFonts w:ascii="Arial Narrow" w:hAnsi="Arial Narrow" w:cs="Arial"/>
                <w:bCs/>
                <w:sz w:val="24"/>
                <w:szCs w:val="24"/>
              </w:rPr>
              <w:t xml:space="preserve"> </w:t>
            </w:r>
            <w:r w:rsidRPr="0017149F">
              <w:rPr>
                <w:rFonts w:ascii="Arial Narrow" w:hAnsi="Arial Narrow" w:cs="Arial"/>
                <w:bCs/>
                <w:sz w:val="24"/>
                <w:szCs w:val="24"/>
              </w:rPr>
              <w:t xml:space="preserve">dernières années qui précèdent la date limite de </w:t>
            </w:r>
          </w:p>
          <w:p w:rsidR="00AD21BC" w:rsidRPr="0017149F" w:rsidRDefault="003636DA" w:rsidP="001E7095">
            <w:pPr>
              <w:jc w:val="both"/>
              <w:rPr>
                <w:rFonts w:ascii="Arial Narrow" w:eastAsiaTheme="minorHAnsi" w:hAnsi="Arial Narrow" w:cstheme="minorBidi"/>
                <w:sz w:val="24"/>
                <w:szCs w:val="24"/>
                <w:lang w:eastAsia="en-US"/>
              </w:rPr>
            </w:pPr>
            <w:r w:rsidRPr="0017149F">
              <w:rPr>
                <w:rFonts w:ascii="Arial Narrow" w:hAnsi="Arial Narrow" w:cs="Arial"/>
                <w:bCs/>
                <w:sz w:val="24"/>
                <w:szCs w:val="24"/>
              </w:rPr>
              <w:t>dépôt des soumissions</w:t>
            </w:r>
            <w:r w:rsidR="00AD21BC" w:rsidRPr="0017149F">
              <w:rPr>
                <w:rFonts w:ascii="Arial Narrow" w:hAnsi="Arial Narrow" w:cs="Arial"/>
                <w:bCs/>
                <w:sz w:val="24"/>
                <w:szCs w:val="24"/>
              </w:rPr>
              <w:t>.</w:t>
            </w:r>
            <w:r w:rsidR="00AD21BC" w:rsidRPr="0017149F">
              <w:rPr>
                <w:rFonts w:ascii="Arial Narrow" w:eastAsiaTheme="minorHAnsi" w:hAnsi="Arial Narrow" w:cstheme="minorBidi"/>
                <w:sz w:val="24"/>
                <w:szCs w:val="24"/>
                <w:lang w:eastAsia="en-US"/>
              </w:rPr>
              <w:t xml:space="preserve"> </w:t>
            </w:r>
          </w:p>
          <w:p w:rsidR="00AD21BC" w:rsidRPr="0017149F" w:rsidRDefault="00AD21BC" w:rsidP="001E7095">
            <w:pPr>
              <w:jc w:val="both"/>
              <w:rPr>
                <w:rFonts w:ascii="Arial Narrow" w:hAnsi="Arial Narrow" w:cs="Arial"/>
                <w:bCs/>
                <w:sz w:val="24"/>
                <w:szCs w:val="24"/>
              </w:rPr>
            </w:pPr>
            <w:r w:rsidRPr="0017149F">
              <w:rPr>
                <w:rFonts w:ascii="Arial Narrow" w:eastAsiaTheme="minorHAnsi" w:hAnsi="Arial Narrow" w:cstheme="minorBidi"/>
                <w:sz w:val="24"/>
                <w:szCs w:val="24"/>
                <w:lang w:eastAsia="en-US"/>
              </w:rPr>
              <w:t>C</w:t>
            </w:r>
            <w:r w:rsidRPr="0017149F">
              <w:rPr>
                <w:rFonts w:ascii="Arial Narrow" w:hAnsi="Arial Narrow" w:cs="Arial"/>
                <w:bCs/>
                <w:sz w:val="24"/>
                <w:szCs w:val="24"/>
              </w:rPr>
              <w:t xml:space="preserve">es références devront être accompagnées des pièces justificatives, en l’occurrence : </w:t>
            </w:r>
          </w:p>
          <w:p w:rsidR="00AD21BC" w:rsidRPr="0017149F" w:rsidRDefault="00AD21BC" w:rsidP="001E7095">
            <w:pPr>
              <w:jc w:val="both"/>
              <w:rPr>
                <w:rFonts w:ascii="Arial Narrow" w:hAnsi="Arial Narrow" w:cs="Arial"/>
                <w:bCs/>
                <w:sz w:val="24"/>
                <w:szCs w:val="24"/>
              </w:rPr>
            </w:pPr>
            <w:r w:rsidRPr="0017149F">
              <w:rPr>
                <w:rFonts w:ascii="Arial Narrow" w:hAnsi="Arial Narrow" w:cs="Arial"/>
                <w:bCs/>
                <w:sz w:val="24"/>
                <w:szCs w:val="24"/>
              </w:rPr>
              <w:t xml:space="preserve">a). Copies des premières et dernières pages du contrat ; </w:t>
            </w:r>
          </w:p>
          <w:p w:rsidR="00B17A40" w:rsidRPr="0017149F" w:rsidRDefault="00AD21BC" w:rsidP="001E7095">
            <w:pPr>
              <w:jc w:val="both"/>
              <w:rPr>
                <w:rFonts w:ascii="Arial Narrow" w:hAnsi="Arial Narrow" w:cs="Arial"/>
                <w:bCs/>
                <w:sz w:val="24"/>
                <w:szCs w:val="24"/>
              </w:rPr>
            </w:pPr>
            <w:r w:rsidRPr="0017149F">
              <w:rPr>
                <w:rFonts w:ascii="Arial Narrow" w:hAnsi="Arial Narrow" w:cs="Arial"/>
                <w:bCs/>
                <w:sz w:val="24"/>
                <w:szCs w:val="24"/>
              </w:rPr>
              <w:t>b). PV de réception provisoire ou définitive ou attestation de bonne fi</w:t>
            </w:r>
            <w:r w:rsidR="008D48DC">
              <w:rPr>
                <w:rFonts w:ascii="Arial Narrow" w:hAnsi="Arial Narrow" w:cs="Arial"/>
                <w:bCs/>
                <w:sz w:val="24"/>
                <w:szCs w:val="24"/>
              </w:rPr>
              <w:t xml:space="preserve">n signée du Maitre d’Ouvrage ; </w:t>
            </w:r>
          </w:p>
          <w:p w:rsidR="00AD21BC" w:rsidRPr="0017149F" w:rsidRDefault="00AD21BC" w:rsidP="001E7095">
            <w:pPr>
              <w:jc w:val="both"/>
              <w:rPr>
                <w:rFonts w:ascii="Arial Narrow" w:hAnsi="Arial Narrow" w:cs="Arial"/>
                <w:bCs/>
                <w:sz w:val="24"/>
                <w:szCs w:val="24"/>
              </w:rPr>
            </w:pPr>
            <w:r w:rsidRPr="0017149F">
              <w:rPr>
                <w:rFonts w:ascii="Arial Narrow" w:hAnsi="Arial Narrow" w:cs="Arial"/>
                <w:bCs/>
                <w:sz w:val="24"/>
                <w:szCs w:val="24"/>
              </w:rPr>
              <w:t xml:space="preserve">▪ </w:t>
            </w:r>
            <w:r w:rsidRPr="0017149F">
              <w:rPr>
                <w:rFonts w:ascii="Arial Narrow" w:hAnsi="Arial Narrow" w:cs="Arial"/>
                <w:b/>
                <w:bCs/>
                <w:sz w:val="24"/>
                <w:szCs w:val="24"/>
              </w:rPr>
              <w:t>Expérience spécifique en travaux similaires</w:t>
            </w:r>
            <w:r w:rsidRPr="0017149F">
              <w:rPr>
                <w:rFonts w:ascii="Arial Narrow" w:hAnsi="Arial Narrow" w:cs="Arial"/>
                <w:bCs/>
                <w:sz w:val="24"/>
                <w:szCs w:val="24"/>
              </w:rPr>
              <w:t xml:space="preserve"> </w:t>
            </w:r>
          </w:p>
          <w:p w:rsidR="00AD21BC" w:rsidRPr="0017149F" w:rsidRDefault="00AD21BC" w:rsidP="001E7095">
            <w:pPr>
              <w:jc w:val="both"/>
              <w:rPr>
                <w:rFonts w:ascii="Arial Narrow" w:hAnsi="Arial Narrow" w:cs="Arial"/>
                <w:bCs/>
                <w:sz w:val="24"/>
                <w:szCs w:val="24"/>
              </w:rPr>
            </w:pPr>
            <w:r w:rsidRPr="0017149F">
              <w:rPr>
                <w:rFonts w:ascii="Arial Narrow" w:hAnsi="Arial Narrow" w:cs="Arial"/>
                <w:bCs/>
                <w:sz w:val="24"/>
                <w:szCs w:val="24"/>
              </w:rPr>
              <w:t xml:space="preserve">Avoir effectivement exécuté de manière satisfaisante et achevé pour l’essentiel, en tant </w:t>
            </w:r>
          </w:p>
          <w:p w:rsidR="001822AC" w:rsidRPr="0017149F" w:rsidRDefault="00AD21BC" w:rsidP="001E7095">
            <w:pPr>
              <w:jc w:val="both"/>
              <w:rPr>
                <w:rFonts w:ascii="Arial Narrow" w:hAnsi="Arial Narrow" w:cs="Arial"/>
                <w:bCs/>
                <w:sz w:val="24"/>
                <w:szCs w:val="24"/>
              </w:rPr>
            </w:pPr>
            <w:r w:rsidRPr="0017149F">
              <w:rPr>
                <w:rFonts w:ascii="Arial Narrow" w:hAnsi="Arial Narrow" w:cs="Arial"/>
                <w:bCs/>
                <w:sz w:val="24"/>
                <w:szCs w:val="24"/>
              </w:rPr>
              <w:t>qu’entrepreneur, ou sous-traitant au moins 03 (trois</w:t>
            </w:r>
            <w:r w:rsidR="001822AC" w:rsidRPr="0017149F">
              <w:rPr>
                <w:rFonts w:ascii="Arial Narrow" w:hAnsi="Arial Narrow" w:cs="Arial"/>
                <w:bCs/>
                <w:sz w:val="24"/>
                <w:szCs w:val="24"/>
              </w:rPr>
              <w:t>)</w:t>
            </w:r>
            <w:r w:rsidRPr="0017149F">
              <w:rPr>
                <w:rFonts w:ascii="Arial Narrow" w:hAnsi="Arial Narrow" w:cs="Arial"/>
                <w:bCs/>
                <w:sz w:val="24"/>
                <w:szCs w:val="24"/>
              </w:rPr>
              <w:t xml:space="preserve"> marchés s</w:t>
            </w:r>
            <w:r w:rsidR="001822AC" w:rsidRPr="0017149F">
              <w:rPr>
                <w:rFonts w:ascii="Arial Narrow" w:hAnsi="Arial Narrow" w:cs="Arial"/>
                <w:bCs/>
                <w:sz w:val="24"/>
                <w:szCs w:val="24"/>
              </w:rPr>
              <w:t xml:space="preserve">imilaires aux travaux </w:t>
            </w:r>
            <w:r w:rsidRPr="0017149F">
              <w:rPr>
                <w:rFonts w:ascii="Arial Narrow" w:hAnsi="Arial Narrow" w:cs="Arial"/>
                <w:bCs/>
                <w:sz w:val="24"/>
                <w:szCs w:val="24"/>
              </w:rPr>
              <w:t xml:space="preserve"> faisant </w:t>
            </w:r>
          </w:p>
          <w:p w:rsidR="00F712D6" w:rsidRPr="00F437DD" w:rsidRDefault="001822AC" w:rsidP="001E7095">
            <w:pPr>
              <w:jc w:val="both"/>
              <w:rPr>
                <w:rFonts w:ascii="Arial Narrow" w:hAnsi="Arial Narrow" w:cs="Arial"/>
                <w:b/>
                <w:bCs/>
                <w:sz w:val="24"/>
                <w:szCs w:val="24"/>
              </w:rPr>
            </w:pPr>
            <w:r w:rsidRPr="0017149F">
              <w:rPr>
                <w:rFonts w:ascii="Arial Narrow" w:hAnsi="Arial Narrow" w:cs="Arial"/>
                <w:bCs/>
                <w:sz w:val="24"/>
                <w:szCs w:val="24"/>
              </w:rPr>
              <w:t xml:space="preserve">l’objet du DAO, dans les trois </w:t>
            </w:r>
            <w:r w:rsidR="00AD21BC" w:rsidRPr="0017149F">
              <w:rPr>
                <w:rFonts w:ascii="Arial Narrow" w:hAnsi="Arial Narrow" w:cs="Arial"/>
                <w:bCs/>
                <w:sz w:val="24"/>
                <w:szCs w:val="24"/>
              </w:rPr>
              <w:t>dernières années avec</w:t>
            </w:r>
            <w:r w:rsidR="00F712D6" w:rsidRPr="0017149F">
              <w:rPr>
                <w:rFonts w:ascii="Arial Narrow" w:hAnsi="Arial Narrow" w:cs="Arial"/>
                <w:bCs/>
                <w:sz w:val="24"/>
                <w:szCs w:val="24"/>
              </w:rPr>
              <w:t xml:space="preserve"> une valeur minimale </w:t>
            </w:r>
            <w:r w:rsidR="00F712D6" w:rsidRPr="00597999">
              <w:rPr>
                <w:rFonts w:ascii="Arial Narrow" w:hAnsi="Arial Narrow" w:cs="Arial"/>
                <w:b/>
                <w:bCs/>
                <w:sz w:val="24"/>
                <w:szCs w:val="24"/>
              </w:rPr>
              <w:t xml:space="preserve">de </w:t>
            </w:r>
            <w:r w:rsidR="00F437DD" w:rsidRPr="00F437DD">
              <w:rPr>
                <w:rFonts w:ascii="Arial Narrow" w:hAnsi="Arial Narrow" w:cs="Arial"/>
                <w:b/>
                <w:bCs/>
                <w:sz w:val="24"/>
                <w:szCs w:val="24"/>
              </w:rPr>
              <w:t>20</w:t>
            </w:r>
            <w:r w:rsidR="00F712D6" w:rsidRPr="00F437DD">
              <w:rPr>
                <w:rFonts w:ascii="Arial Narrow" w:hAnsi="Arial Narrow" w:cs="Arial"/>
                <w:b/>
                <w:bCs/>
                <w:sz w:val="24"/>
                <w:szCs w:val="24"/>
              </w:rPr>
              <w:t xml:space="preserve"> 000 000 (</w:t>
            </w:r>
            <w:r w:rsidR="00F437DD" w:rsidRPr="00F437DD">
              <w:rPr>
                <w:rFonts w:ascii="Arial Narrow" w:hAnsi="Arial Narrow" w:cs="Arial"/>
                <w:b/>
                <w:bCs/>
                <w:sz w:val="24"/>
                <w:szCs w:val="24"/>
              </w:rPr>
              <w:t>vingt</w:t>
            </w:r>
          </w:p>
          <w:p w:rsidR="00B64D95" w:rsidRPr="00F437DD" w:rsidRDefault="00F712D6" w:rsidP="001E7095">
            <w:pPr>
              <w:jc w:val="both"/>
              <w:rPr>
                <w:rFonts w:ascii="Arial Narrow" w:hAnsi="Arial Narrow" w:cs="Arial"/>
                <w:b/>
                <w:bCs/>
                <w:sz w:val="24"/>
                <w:szCs w:val="24"/>
              </w:rPr>
            </w:pPr>
            <w:r w:rsidRPr="00F437DD">
              <w:rPr>
                <w:rFonts w:ascii="Arial Narrow" w:hAnsi="Arial Narrow" w:cs="Arial"/>
                <w:b/>
                <w:bCs/>
                <w:sz w:val="24"/>
                <w:szCs w:val="24"/>
              </w:rPr>
              <w:t xml:space="preserve"> millions) francs CFA</w:t>
            </w:r>
            <w:r w:rsidR="00AD21BC" w:rsidRPr="00F437DD">
              <w:rPr>
                <w:rFonts w:ascii="Arial Narrow" w:hAnsi="Arial Narrow" w:cs="Arial"/>
                <w:b/>
                <w:bCs/>
                <w:sz w:val="24"/>
                <w:szCs w:val="24"/>
              </w:rPr>
              <w:t>.</w:t>
            </w:r>
          </w:p>
          <w:p w:rsidR="00F712D6" w:rsidRPr="0017149F" w:rsidRDefault="00F712D6" w:rsidP="001E7095">
            <w:pPr>
              <w:jc w:val="both"/>
              <w:rPr>
                <w:rFonts w:ascii="Arial Narrow" w:hAnsi="Arial Narrow" w:cs="Arial"/>
                <w:bCs/>
                <w:sz w:val="24"/>
                <w:szCs w:val="24"/>
              </w:rPr>
            </w:pPr>
            <w:r w:rsidRPr="0017149F">
              <w:rPr>
                <w:rFonts w:ascii="Arial Narrow" w:eastAsiaTheme="minorHAnsi" w:hAnsi="Arial Narrow" w:cstheme="minorBidi"/>
                <w:sz w:val="24"/>
                <w:szCs w:val="24"/>
                <w:lang w:eastAsia="en-US"/>
              </w:rPr>
              <w:t>C</w:t>
            </w:r>
            <w:r w:rsidRPr="0017149F">
              <w:rPr>
                <w:rFonts w:ascii="Arial Narrow" w:hAnsi="Arial Narrow" w:cs="Arial"/>
                <w:bCs/>
                <w:sz w:val="24"/>
                <w:szCs w:val="24"/>
              </w:rPr>
              <w:t xml:space="preserve">es références devront être accompagnées des pièces justificatives, en l’occurrence : </w:t>
            </w:r>
          </w:p>
          <w:p w:rsidR="00F712D6" w:rsidRPr="0017149F" w:rsidRDefault="00F712D6" w:rsidP="001E7095">
            <w:pPr>
              <w:jc w:val="both"/>
              <w:rPr>
                <w:rFonts w:ascii="Arial Narrow" w:hAnsi="Arial Narrow" w:cs="Arial"/>
                <w:bCs/>
                <w:sz w:val="24"/>
                <w:szCs w:val="24"/>
              </w:rPr>
            </w:pPr>
            <w:r w:rsidRPr="0017149F">
              <w:rPr>
                <w:rFonts w:ascii="Arial Narrow" w:hAnsi="Arial Narrow" w:cs="Arial"/>
                <w:bCs/>
                <w:sz w:val="24"/>
                <w:szCs w:val="24"/>
              </w:rPr>
              <w:t xml:space="preserve">a). Copies des premières et dernières pages du contrat ; </w:t>
            </w:r>
          </w:p>
          <w:p w:rsidR="00B64D95" w:rsidRPr="0017149F" w:rsidRDefault="00F712D6" w:rsidP="001E7095">
            <w:pPr>
              <w:jc w:val="both"/>
              <w:rPr>
                <w:rFonts w:ascii="Arial Narrow" w:hAnsi="Arial Narrow" w:cs="Arial"/>
                <w:bCs/>
                <w:sz w:val="24"/>
                <w:szCs w:val="24"/>
              </w:rPr>
            </w:pPr>
            <w:r w:rsidRPr="0017149F">
              <w:rPr>
                <w:rFonts w:ascii="Arial Narrow" w:hAnsi="Arial Narrow" w:cs="Arial"/>
                <w:bCs/>
                <w:sz w:val="24"/>
                <w:szCs w:val="24"/>
              </w:rPr>
              <w:t>b). PV de réception provisoire ou définitive ou attestation de bonne fi</w:t>
            </w:r>
            <w:r w:rsidR="008D48DC">
              <w:rPr>
                <w:rFonts w:ascii="Arial Narrow" w:hAnsi="Arial Narrow" w:cs="Arial"/>
                <w:bCs/>
                <w:sz w:val="24"/>
                <w:szCs w:val="24"/>
              </w:rPr>
              <w:t xml:space="preserve">n signée du Maitre d’Ouvrage ; </w:t>
            </w:r>
          </w:p>
          <w:p w:rsidR="00F712D6" w:rsidRPr="0017149F" w:rsidRDefault="00F712D6" w:rsidP="001E7095">
            <w:pPr>
              <w:jc w:val="both"/>
              <w:rPr>
                <w:rFonts w:ascii="Arial Narrow" w:hAnsi="Arial Narrow"/>
                <w:b/>
                <w:sz w:val="24"/>
                <w:szCs w:val="24"/>
              </w:rPr>
            </w:pPr>
            <w:r w:rsidRPr="0017149F">
              <w:rPr>
                <w:rFonts w:ascii="Arial Narrow" w:hAnsi="Arial Narrow"/>
                <w:b/>
                <w:sz w:val="24"/>
                <w:szCs w:val="24"/>
              </w:rPr>
              <w:t>▪ Personnel ;</w:t>
            </w:r>
          </w:p>
          <w:p w:rsidR="00F712D6" w:rsidRPr="0017149F" w:rsidRDefault="00F712D6" w:rsidP="001E7095">
            <w:pPr>
              <w:jc w:val="both"/>
              <w:rPr>
                <w:rFonts w:ascii="Arial Narrow" w:hAnsi="Arial Narrow"/>
                <w:b/>
                <w:sz w:val="24"/>
                <w:szCs w:val="24"/>
              </w:rPr>
            </w:pPr>
            <w:r w:rsidRPr="0017149F">
              <w:rPr>
                <w:rFonts w:ascii="Arial Narrow" w:hAnsi="Arial Narrow"/>
                <w:b/>
                <w:sz w:val="24"/>
                <w:szCs w:val="24"/>
              </w:rPr>
              <w:t>Le Candidat doit établir qu’il dispose du personnel requis pour les postes-clés</w:t>
            </w:r>
          </w:p>
          <w:p w:rsidR="00F712D6" w:rsidRPr="0017149F" w:rsidRDefault="00F712D6" w:rsidP="001E7095">
            <w:pPr>
              <w:jc w:val="both"/>
              <w:rPr>
                <w:rFonts w:ascii="Arial Narrow" w:hAnsi="Arial Narrow"/>
                <w:b/>
                <w:sz w:val="24"/>
                <w:szCs w:val="24"/>
              </w:rPr>
            </w:pPr>
            <w:r w:rsidRPr="0017149F">
              <w:rPr>
                <w:rFonts w:ascii="Arial Narrow" w:hAnsi="Arial Narrow"/>
                <w:b/>
                <w:sz w:val="24"/>
                <w:szCs w:val="24"/>
              </w:rPr>
              <w:t xml:space="preserve"> exigés, notamment :</w:t>
            </w:r>
          </w:p>
          <w:tbl>
            <w:tblPr>
              <w:tblStyle w:val="Grilledutableau"/>
              <w:tblW w:w="0" w:type="auto"/>
              <w:tblLayout w:type="fixed"/>
              <w:tblLook w:val="04A0" w:firstRow="1" w:lastRow="0" w:firstColumn="1" w:lastColumn="0" w:noHBand="0" w:noVBand="1"/>
            </w:tblPr>
            <w:tblGrid>
              <w:gridCol w:w="1238"/>
              <w:gridCol w:w="1570"/>
              <w:gridCol w:w="1947"/>
              <w:gridCol w:w="1208"/>
              <w:gridCol w:w="1263"/>
              <w:gridCol w:w="1578"/>
            </w:tblGrid>
            <w:tr w:rsidR="00661857" w:rsidRPr="0017149F" w:rsidTr="008B48EB">
              <w:tc>
                <w:tcPr>
                  <w:tcW w:w="1238" w:type="dxa"/>
                  <w:vAlign w:val="center"/>
                </w:tcPr>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17149F">
                    <w:rPr>
                      <w:rFonts w:ascii="Arial Narrow" w:hAnsi="Arial Narrow" w:cs="Arial"/>
                      <w:b/>
                      <w:bCs/>
                      <w:sz w:val="24"/>
                      <w:szCs w:val="24"/>
                    </w:rPr>
                    <w:t>Nom</w:t>
                  </w:r>
                </w:p>
              </w:tc>
              <w:tc>
                <w:tcPr>
                  <w:tcW w:w="1570" w:type="dxa"/>
                  <w:vAlign w:val="center"/>
                </w:tcPr>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17149F">
                    <w:rPr>
                      <w:rFonts w:ascii="Arial Narrow" w:hAnsi="Arial Narrow" w:cs="Arial"/>
                      <w:b/>
                      <w:bCs/>
                      <w:sz w:val="24"/>
                      <w:szCs w:val="24"/>
                    </w:rPr>
                    <w:t>Fonction proposée</w:t>
                  </w:r>
                </w:p>
              </w:tc>
              <w:tc>
                <w:tcPr>
                  <w:tcW w:w="1947" w:type="dxa"/>
                  <w:vAlign w:val="center"/>
                </w:tcPr>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17149F">
                    <w:rPr>
                      <w:rFonts w:ascii="Arial Narrow" w:hAnsi="Arial Narrow" w:cs="Arial"/>
                      <w:b/>
                      <w:bCs/>
                      <w:sz w:val="24"/>
                      <w:szCs w:val="24"/>
                    </w:rPr>
                    <w:t>Qualification minimale</w:t>
                  </w:r>
                </w:p>
              </w:tc>
              <w:tc>
                <w:tcPr>
                  <w:tcW w:w="1208" w:type="dxa"/>
                  <w:vAlign w:val="center"/>
                </w:tcPr>
                <w:p w:rsidR="00661857" w:rsidRPr="0017149F" w:rsidRDefault="00661857" w:rsidP="001E7095">
                  <w:pPr>
                    <w:framePr w:hSpace="141" w:wrap="around" w:vAnchor="text" w:hAnchor="text" w:xAlign="right" w:y="1"/>
                    <w:suppressOverlap/>
                    <w:jc w:val="both"/>
                    <w:rPr>
                      <w:rFonts w:ascii="Arial Narrow" w:hAnsi="Arial Narrow" w:cs="Arial"/>
                      <w:b/>
                      <w:bCs/>
                      <w:sz w:val="24"/>
                      <w:szCs w:val="24"/>
                    </w:rPr>
                  </w:pPr>
                  <w:r w:rsidRPr="0017149F">
                    <w:rPr>
                      <w:rFonts w:ascii="Arial Narrow" w:hAnsi="Arial Narrow" w:cs="Arial"/>
                      <w:b/>
                      <w:bCs/>
                      <w:sz w:val="24"/>
                      <w:szCs w:val="24"/>
                    </w:rPr>
                    <w:t>Année</w:t>
                  </w:r>
                </w:p>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17149F">
                    <w:rPr>
                      <w:rFonts w:ascii="Arial Narrow" w:hAnsi="Arial Narrow" w:cs="Arial"/>
                      <w:b/>
                      <w:bCs/>
                      <w:sz w:val="24"/>
                      <w:szCs w:val="24"/>
                    </w:rPr>
                    <w:t>d’expérience</w:t>
                  </w:r>
                </w:p>
                <w:p w:rsidR="00661857" w:rsidRPr="0017149F" w:rsidRDefault="00661857" w:rsidP="001E7095">
                  <w:pPr>
                    <w:framePr w:hSpace="141" w:wrap="around" w:vAnchor="text" w:hAnchor="text" w:xAlign="right" w:y="1"/>
                    <w:suppressOverlap/>
                    <w:jc w:val="both"/>
                    <w:rPr>
                      <w:rFonts w:ascii="Arial Narrow" w:hAnsi="Arial Narrow" w:cs="Arial"/>
                      <w:b/>
                      <w:bCs/>
                      <w:sz w:val="24"/>
                      <w:szCs w:val="24"/>
                    </w:rPr>
                  </w:pPr>
                  <w:r w:rsidRPr="0017149F">
                    <w:rPr>
                      <w:rFonts w:ascii="Arial Narrow" w:hAnsi="Arial Narrow" w:cs="Arial"/>
                      <w:b/>
                      <w:bCs/>
                      <w:sz w:val="24"/>
                      <w:szCs w:val="24"/>
                    </w:rPr>
                    <w:t>Générale</w:t>
                  </w:r>
                </w:p>
              </w:tc>
              <w:tc>
                <w:tcPr>
                  <w:tcW w:w="1263" w:type="dxa"/>
                  <w:vAlign w:val="center"/>
                </w:tcPr>
                <w:p w:rsidR="00661857" w:rsidRPr="008B48EB" w:rsidRDefault="00661857" w:rsidP="001E7095">
                  <w:pPr>
                    <w:framePr w:hSpace="141" w:wrap="around" w:vAnchor="text" w:hAnchor="text" w:xAlign="right" w:y="1"/>
                    <w:suppressOverlap/>
                    <w:jc w:val="both"/>
                    <w:rPr>
                      <w:rFonts w:ascii="Arial Narrow" w:hAnsi="Arial Narrow" w:cs="Arial"/>
                      <w:b/>
                      <w:bCs/>
                      <w:sz w:val="22"/>
                      <w:szCs w:val="24"/>
                    </w:rPr>
                  </w:pPr>
                  <w:r w:rsidRPr="008B48EB">
                    <w:rPr>
                      <w:rFonts w:ascii="Arial Narrow" w:hAnsi="Arial Narrow" w:cs="Arial"/>
                      <w:b/>
                      <w:bCs/>
                      <w:sz w:val="22"/>
                      <w:szCs w:val="24"/>
                    </w:rPr>
                    <w:t>Expérience</w:t>
                  </w:r>
                </w:p>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8B48EB">
                    <w:rPr>
                      <w:rFonts w:ascii="Arial Narrow" w:hAnsi="Arial Narrow" w:cs="Arial"/>
                      <w:b/>
                      <w:bCs/>
                      <w:sz w:val="22"/>
                      <w:szCs w:val="24"/>
                    </w:rPr>
                    <w:t xml:space="preserve">Spécifique </w:t>
                  </w:r>
                  <w:proofErr w:type="spellStart"/>
                  <w:r w:rsidRPr="008B48EB">
                    <w:rPr>
                      <w:rFonts w:ascii="Arial Narrow" w:hAnsi="Arial Narrow" w:cs="Arial"/>
                      <w:b/>
                      <w:bCs/>
                      <w:sz w:val="22"/>
                      <w:szCs w:val="24"/>
                      <w:lang w:val="fr-CM"/>
                    </w:rPr>
                    <w:t>EnTerme</w:t>
                  </w:r>
                  <w:proofErr w:type="spellEnd"/>
                  <w:r w:rsidRPr="008B48EB">
                    <w:rPr>
                      <w:rFonts w:ascii="Arial Narrow" w:hAnsi="Arial Narrow" w:cs="Arial"/>
                      <w:b/>
                      <w:bCs/>
                      <w:sz w:val="22"/>
                      <w:szCs w:val="24"/>
                    </w:rPr>
                    <w:t xml:space="preserve"> de projets</w:t>
                  </w:r>
                </w:p>
              </w:tc>
              <w:tc>
                <w:tcPr>
                  <w:tcW w:w="1578" w:type="dxa"/>
                  <w:vAlign w:val="center"/>
                </w:tcPr>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17149F">
                    <w:rPr>
                      <w:rFonts w:ascii="Arial Narrow" w:hAnsi="Arial Narrow" w:cs="Arial"/>
                      <w:b/>
                      <w:bCs/>
                      <w:sz w:val="24"/>
                      <w:szCs w:val="24"/>
                    </w:rPr>
                    <w:t>Poste ou</w:t>
                  </w:r>
                </w:p>
                <w:p w:rsidR="00661857" w:rsidRPr="0017149F" w:rsidRDefault="00661857" w:rsidP="001E7095">
                  <w:pPr>
                    <w:framePr w:hSpace="141" w:wrap="around" w:vAnchor="text" w:hAnchor="text" w:xAlign="right" w:y="1"/>
                    <w:suppressOverlap/>
                    <w:jc w:val="center"/>
                    <w:rPr>
                      <w:rFonts w:ascii="Arial Narrow" w:hAnsi="Arial Narrow" w:cs="Arial"/>
                      <w:b/>
                      <w:bCs/>
                      <w:sz w:val="24"/>
                      <w:szCs w:val="24"/>
                    </w:rPr>
                  </w:pPr>
                  <w:r w:rsidRPr="0017149F">
                    <w:rPr>
                      <w:rFonts w:ascii="Arial Narrow" w:hAnsi="Arial Narrow" w:cs="Arial"/>
                      <w:b/>
                      <w:bCs/>
                      <w:sz w:val="24"/>
                      <w:szCs w:val="24"/>
                    </w:rPr>
                    <w:t>Fonction Occupé</w:t>
                  </w:r>
                  <w:r w:rsidRPr="0017149F">
                    <w:rPr>
                      <w:rFonts w:ascii="Arial Narrow" w:hAnsi="Arial Narrow" w:cs="Arial"/>
                      <w:b/>
                      <w:bCs/>
                      <w:sz w:val="24"/>
                      <w:szCs w:val="24"/>
                    </w:rPr>
                    <w:cr/>
                  </w:r>
                  <w:r w:rsidRPr="0017149F">
                    <w:rPr>
                      <w:rFonts w:ascii="Arial Narrow" w:hAnsi="Arial Narrow" w:cs="Arial"/>
                      <w:b/>
                      <w:bCs/>
                      <w:sz w:val="24"/>
                      <w:szCs w:val="24"/>
                    </w:rPr>
                    <w:cr/>
                  </w:r>
                  <w:r w:rsidR="008B48EB">
                    <w:rPr>
                      <w:rFonts w:ascii="Arial Narrow" w:hAnsi="Arial Narrow" w:cs="Arial"/>
                      <w:b/>
                      <w:bCs/>
                      <w:sz w:val="24"/>
                      <w:szCs w:val="24"/>
                    </w:rPr>
                    <w:t>s</w:t>
                  </w:r>
                  <w:r w:rsidRPr="0017149F">
                    <w:rPr>
                      <w:rFonts w:ascii="Arial Narrow" w:hAnsi="Arial Narrow" w:cs="Arial"/>
                      <w:b/>
                      <w:bCs/>
                      <w:sz w:val="24"/>
                      <w:szCs w:val="24"/>
                    </w:rPr>
                    <w:t>ur Chaque projet</w:t>
                  </w:r>
                </w:p>
              </w:tc>
            </w:tr>
            <w:tr w:rsidR="00661857" w:rsidRPr="0017149F" w:rsidTr="008B48EB">
              <w:tc>
                <w:tcPr>
                  <w:tcW w:w="123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Directeur</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des travaux</w:t>
                  </w:r>
                </w:p>
              </w:tc>
              <w:tc>
                <w:tcPr>
                  <w:tcW w:w="1570"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Conducteur</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des travaux</w:t>
                  </w:r>
                </w:p>
              </w:tc>
              <w:tc>
                <w:tcPr>
                  <w:tcW w:w="1947"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Ingénieur des travaux du génie hydraulique ou génie rural (au moins BAC+3)</w:t>
                  </w:r>
                </w:p>
              </w:tc>
              <w:tc>
                <w:tcPr>
                  <w:tcW w:w="120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7323E"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Trois(03</w:t>
                  </w:r>
                  <w:r w:rsidR="00661857" w:rsidRPr="008B48EB">
                    <w:rPr>
                      <w:rFonts w:ascii="Arial Narrow" w:hAnsi="Arial Narrow" w:cs="Arial"/>
                      <w:bCs/>
                      <w:sz w:val="24"/>
                      <w:szCs w:val="24"/>
                    </w:rPr>
                    <w:t>) ans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dans les travaux de  BTP</w:t>
                  </w:r>
                </w:p>
              </w:tc>
              <w:tc>
                <w:tcPr>
                  <w:tcW w:w="1263"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 ans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dans les travaux similaires</w:t>
                  </w:r>
                </w:p>
              </w:tc>
              <w:tc>
                <w:tcPr>
                  <w:tcW w:w="157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Conducteur</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des travaux</w:t>
                  </w:r>
                </w:p>
              </w:tc>
            </w:tr>
            <w:tr w:rsidR="00661857" w:rsidRPr="0017149F" w:rsidTr="008B48EB">
              <w:tc>
                <w:tcPr>
                  <w:tcW w:w="123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Chef chantier</w:t>
                  </w:r>
                </w:p>
              </w:tc>
              <w:tc>
                <w:tcPr>
                  <w:tcW w:w="1570"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Responsable Des lots technologiques,</w:t>
                  </w:r>
                </w:p>
              </w:tc>
              <w:tc>
                <w:tcPr>
                  <w:tcW w:w="1947"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Technicien Supérieur</w:t>
                  </w:r>
                </w:p>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du génie hydraulique</w:t>
                  </w:r>
                </w:p>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ou génie rural</w:t>
                  </w:r>
                  <w:r w:rsidR="00F37DDD" w:rsidRPr="008B48EB">
                    <w:rPr>
                      <w:rFonts w:ascii="Arial Narrow" w:hAnsi="Arial Narrow" w:cs="Arial"/>
                      <w:sz w:val="24"/>
                      <w:szCs w:val="24"/>
                    </w:rPr>
                    <w:t xml:space="preserve"> (</w:t>
                  </w:r>
                  <w:r w:rsidRPr="008B48EB">
                    <w:rPr>
                      <w:rFonts w:ascii="Arial Narrow" w:hAnsi="Arial Narrow" w:cs="Arial"/>
                      <w:sz w:val="24"/>
                      <w:szCs w:val="24"/>
                    </w:rPr>
                    <w:t>au moins BAC+2)</w:t>
                  </w:r>
                </w:p>
              </w:tc>
              <w:tc>
                <w:tcPr>
                  <w:tcW w:w="120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 ans dans les</w:t>
                  </w:r>
                  <w:r w:rsidR="00F37DDD" w:rsidRPr="008B48EB">
                    <w:rPr>
                      <w:rFonts w:ascii="Arial Narrow" w:hAnsi="Arial Narrow" w:cs="Arial"/>
                      <w:bCs/>
                      <w:sz w:val="24"/>
                      <w:szCs w:val="24"/>
                    </w:rPr>
                    <w:t xml:space="preserve"> travaux </w:t>
                  </w:r>
                  <w:r w:rsidRPr="008B48EB">
                    <w:rPr>
                      <w:rFonts w:ascii="Arial Narrow" w:hAnsi="Arial Narrow" w:cs="Arial"/>
                      <w:bCs/>
                      <w:sz w:val="24"/>
                      <w:szCs w:val="24"/>
                    </w:rPr>
                    <w:t>de  BTP</w:t>
                  </w:r>
                </w:p>
              </w:tc>
              <w:tc>
                <w:tcPr>
                  <w:tcW w:w="1263"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 ans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dans les travaux similaires</w:t>
                  </w:r>
                </w:p>
              </w:tc>
              <w:tc>
                <w:tcPr>
                  <w:tcW w:w="157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Chef chantier</w:t>
                  </w:r>
                </w:p>
              </w:tc>
            </w:tr>
            <w:tr w:rsidR="00661857" w:rsidRPr="0017149F" w:rsidTr="008B48EB">
              <w:trPr>
                <w:trHeight w:val="1617"/>
              </w:trPr>
              <w:tc>
                <w:tcPr>
                  <w:tcW w:w="123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génie électrique</w:t>
                  </w:r>
                </w:p>
              </w:tc>
              <w:tc>
                <w:tcPr>
                  <w:tcW w:w="1570"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t>Électrotechnicien</w:t>
                  </w:r>
                </w:p>
              </w:tc>
              <w:tc>
                <w:tcPr>
                  <w:tcW w:w="1947"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Technicien</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Supérieur du</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génie</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hydraulique ou</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génie rural (≥ Bac</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F3 ou F5 ou équivalent</w:t>
                  </w:r>
                  <w:r w:rsidR="00F37DDD" w:rsidRPr="008B48EB">
                    <w:rPr>
                      <w:rFonts w:ascii="Arial Narrow" w:hAnsi="Arial Narrow" w:cs="Arial"/>
                      <w:bCs/>
                      <w:sz w:val="24"/>
                      <w:szCs w:val="24"/>
                    </w:rPr>
                    <w:t>)</w:t>
                  </w:r>
                </w:p>
              </w:tc>
              <w:tc>
                <w:tcPr>
                  <w:tcW w:w="120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7323E"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w:t>
                  </w:r>
                  <w:r w:rsidR="00661857" w:rsidRPr="008B48EB">
                    <w:rPr>
                      <w:rFonts w:ascii="Arial Narrow" w:hAnsi="Arial Narrow" w:cs="Arial"/>
                      <w:bCs/>
                      <w:sz w:val="24"/>
                      <w:szCs w:val="24"/>
                    </w:rPr>
                    <w:t>)  ans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dans les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travaux</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de  BTP</w:t>
                  </w:r>
                </w:p>
              </w:tc>
              <w:tc>
                <w:tcPr>
                  <w:tcW w:w="1263"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7323E"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w:t>
                  </w:r>
                  <w:r w:rsidR="00661857" w:rsidRPr="008B48EB">
                    <w:rPr>
                      <w:rFonts w:ascii="Arial Narrow" w:hAnsi="Arial Narrow" w:cs="Arial"/>
                      <w:bCs/>
                      <w:sz w:val="24"/>
                      <w:szCs w:val="24"/>
                    </w:rPr>
                    <w:t>)</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ans</w:t>
                  </w:r>
                </w:p>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bCs/>
                      <w:sz w:val="24"/>
                      <w:szCs w:val="24"/>
                    </w:rPr>
                    <w:t>dans les travaux similaires</w:t>
                  </w:r>
                </w:p>
              </w:tc>
              <w:tc>
                <w:tcPr>
                  <w:tcW w:w="1578" w:type="dxa"/>
                  <w:vAlign w:val="center"/>
                </w:tcPr>
                <w:p w:rsidR="00661857" w:rsidRPr="008B48EB" w:rsidRDefault="00151C8D"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t>Chef d’équipe Électricité</w:t>
                  </w:r>
                </w:p>
              </w:tc>
            </w:tr>
            <w:tr w:rsidR="00661857" w:rsidRPr="0017149F" w:rsidTr="008B48EB">
              <w:tc>
                <w:tcPr>
                  <w:tcW w:w="123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t>Géologue</w:t>
                  </w:r>
                </w:p>
              </w:tc>
              <w:tc>
                <w:tcPr>
                  <w:tcW w:w="1570"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t>Géophysicien</w:t>
                  </w:r>
                </w:p>
              </w:tc>
              <w:tc>
                <w:tcPr>
                  <w:tcW w:w="1947"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Ingénieur</w:t>
                  </w:r>
                </w:p>
                <w:p w:rsidR="00661857" w:rsidRPr="008B48EB" w:rsidRDefault="00661857" w:rsidP="001E7095">
                  <w:pPr>
                    <w:keepNext/>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 xml:space="preserve">ou Géologue </w:t>
                  </w:r>
                  <w:r w:rsidRPr="008B48EB">
                    <w:rPr>
                      <w:rFonts w:ascii="Arial Narrow" w:hAnsi="Arial Narrow" w:cs="Arial"/>
                      <w:sz w:val="24"/>
                      <w:szCs w:val="24"/>
                    </w:rPr>
                    <w:lastRenderedPageBreak/>
                    <w:t>(diplôme certifié conforme : ≥ Bac + 3).</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p>
              </w:tc>
              <w:tc>
                <w:tcPr>
                  <w:tcW w:w="120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lastRenderedPageBreak/>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 xml:space="preserve">Trois (03) </w:t>
                  </w:r>
                  <w:r w:rsidRPr="008B48EB">
                    <w:rPr>
                      <w:rFonts w:ascii="Arial Narrow" w:hAnsi="Arial Narrow" w:cs="Arial"/>
                      <w:bCs/>
                      <w:sz w:val="24"/>
                      <w:szCs w:val="24"/>
                    </w:rPr>
                    <w:lastRenderedPageBreak/>
                    <w:t>ans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dans les travaux</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de  BTP</w:t>
                  </w:r>
                </w:p>
              </w:tc>
              <w:tc>
                <w:tcPr>
                  <w:tcW w:w="1263"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lastRenderedPageBreak/>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lastRenderedPageBreak/>
                    <w:t>ans dans les travaux similaires</w:t>
                  </w:r>
                </w:p>
              </w:tc>
              <w:tc>
                <w:tcPr>
                  <w:tcW w:w="1578" w:type="dxa"/>
                  <w:vAlign w:val="center"/>
                </w:tcPr>
                <w:p w:rsidR="00661857" w:rsidRPr="008B48EB" w:rsidRDefault="00151C8D"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lastRenderedPageBreak/>
                    <w:t>Chef d’équipe Géophysique</w:t>
                  </w:r>
                </w:p>
              </w:tc>
            </w:tr>
            <w:tr w:rsidR="00661857" w:rsidRPr="0017149F" w:rsidTr="008B48EB">
              <w:trPr>
                <w:trHeight w:val="820"/>
              </w:trPr>
              <w:tc>
                <w:tcPr>
                  <w:tcW w:w="123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lastRenderedPageBreak/>
                    <w:t>Plomberie</w:t>
                  </w:r>
                </w:p>
              </w:tc>
              <w:tc>
                <w:tcPr>
                  <w:tcW w:w="1570"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t>Plombier</w:t>
                  </w:r>
                </w:p>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p>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p>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p>
              </w:tc>
              <w:tc>
                <w:tcPr>
                  <w:tcW w:w="1947"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Technicien</w:t>
                  </w:r>
                </w:p>
                <w:p w:rsidR="00661857" w:rsidRPr="008B48EB" w:rsidRDefault="00661857" w:rsidP="001E7095">
                  <w:pPr>
                    <w:keepNext/>
                    <w:framePr w:hSpace="141" w:wrap="around" w:vAnchor="text" w:hAnchor="text" w:xAlign="right" w:y="1"/>
                    <w:suppressOverlap/>
                    <w:jc w:val="center"/>
                    <w:rPr>
                      <w:rFonts w:ascii="Arial Narrow" w:hAnsi="Arial Narrow" w:cs="Arial"/>
                      <w:sz w:val="24"/>
                      <w:szCs w:val="24"/>
                    </w:rPr>
                  </w:pPr>
                  <w:r w:rsidRPr="008B48EB">
                    <w:rPr>
                      <w:rFonts w:ascii="Arial Narrow" w:hAnsi="Arial Narrow" w:cs="Arial"/>
                      <w:sz w:val="24"/>
                      <w:szCs w:val="24"/>
                    </w:rPr>
                    <w:t xml:space="preserve">En </w:t>
                  </w:r>
                  <w:r w:rsidR="00F37DDD" w:rsidRPr="008B48EB">
                    <w:rPr>
                      <w:rFonts w:ascii="Arial Narrow" w:hAnsi="Arial Narrow" w:cs="Arial"/>
                      <w:sz w:val="24"/>
                      <w:szCs w:val="24"/>
                    </w:rPr>
                    <w:t>plomberie (diplôme certifié conforme</w:t>
                  </w:r>
                  <w:r w:rsidRPr="008B48EB">
                    <w:rPr>
                      <w:rFonts w:ascii="Arial Narrow" w:hAnsi="Arial Narrow" w:cs="Arial"/>
                      <w:sz w:val="24"/>
                      <w:szCs w:val="24"/>
                    </w:rPr>
                    <w:t>: ≥ CAP plomberie).</w:t>
                  </w:r>
                </w:p>
              </w:tc>
              <w:tc>
                <w:tcPr>
                  <w:tcW w:w="1208"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 ans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dans les travaux</w:t>
                  </w:r>
                  <w:r w:rsidR="00F37DDD" w:rsidRPr="008B48EB">
                    <w:rPr>
                      <w:rFonts w:ascii="Arial Narrow" w:hAnsi="Arial Narrow" w:cs="Arial"/>
                      <w:bCs/>
                      <w:sz w:val="24"/>
                      <w:szCs w:val="24"/>
                    </w:rPr>
                    <w:t xml:space="preserve"> </w:t>
                  </w:r>
                  <w:r w:rsidRPr="008B48EB">
                    <w:rPr>
                      <w:rFonts w:ascii="Arial Narrow" w:hAnsi="Arial Narrow" w:cs="Arial"/>
                      <w:bCs/>
                      <w:sz w:val="24"/>
                      <w:szCs w:val="24"/>
                    </w:rPr>
                    <w:t>de  BTP</w:t>
                  </w:r>
                </w:p>
              </w:tc>
              <w:tc>
                <w:tcPr>
                  <w:tcW w:w="1263" w:type="dxa"/>
                  <w:vAlign w:val="center"/>
                </w:tcPr>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Au  moins</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trois (03)</w:t>
                  </w:r>
                </w:p>
                <w:p w:rsidR="00661857" w:rsidRPr="008B48EB" w:rsidRDefault="00661857"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bCs/>
                      <w:sz w:val="24"/>
                      <w:szCs w:val="24"/>
                    </w:rPr>
                    <w:t>ans dans les travaux similaires</w:t>
                  </w:r>
                </w:p>
              </w:tc>
              <w:tc>
                <w:tcPr>
                  <w:tcW w:w="1578" w:type="dxa"/>
                  <w:vAlign w:val="center"/>
                </w:tcPr>
                <w:p w:rsidR="00661857" w:rsidRPr="008B48EB" w:rsidRDefault="00151C8D" w:rsidP="001E7095">
                  <w:pPr>
                    <w:framePr w:hSpace="141" w:wrap="around" w:vAnchor="text" w:hAnchor="text" w:xAlign="right" w:y="1"/>
                    <w:suppressOverlap/>
                    <w:jc w:val="center"/>
                    <w:rPr>
                      <w:rFonts w:ascii="Arial Narrow" w:hAnsi="Arial Narrow" w:cs="Arial"/>
                      <w:bCs/>
                      <w:sz w:val="24"/>
                      <w:szCs w:val="24"/>
                    </w:rPr>
                  </w:pPr>
                  <w:r w:rsidRPr="008B48EB">
                    <w:rPr>
                      <w:rFonts w:ascii="Arial Narrow" w:hAnsi="Arial Narrow" w:cs="Arial"/>
                      <w:sz w:val="24"/>
                      <w:szCs w:val="24"/>
                    </w:rPr>
                    <w:t>Chef d’équipe Plomberie</w:t>
                  </w:r>
                </w:p>
              </w:tc>
            </w:tr>
          </w:tbl>
          <w:p w:rsidR="00F37DDD" w:rsidRPr="0017149F" w:rsidRDefault="00F37DDD" w:rsidP="001E7095">
            <w:pPr>
              <w:jc w:val="both"/>
              <w:rPr>
                <w:rFonts w:ascii="Arial Narrow" w:hAnsi="Arial Narrow"/>
                <w:sz w:val="24"/>
                <w:szCs w:val="24"/>
              </w:rPr>
            </w:pPr>
          </w:p>
        </w:tc>
      </w:tr>
      <w:tr w:rsidR="00F712D6" w:rsidRPr="0017149F" w:rsidTr="007C50B6">
        <w:trPr>
          <w:trHeight w:val="3965"/>
        </w:trPr>
        <w:tc>
          <w:tcPr>
            <w:tcW w:w="817" w:type="dxa"/>
            <w:tcBorders>
              <w:bottom w:val="single" w:sz="4" w:space="0" w:color="auto"/>
            </w:tcBorders>
          </w:tcPr>
          <w:p w:rsidR="00F712D6" w:rsidRPr="0017149F" w:rsidRDefault="00F712D6" w:rsidP="001E7095">
            <w:pPr>
              <w:ind w:firstLine="692"/>
              <w:jc w:val="both"/>
              <w:rPr>
                <w:rFonts w:ascii="Arial Narrow" w:hAnsi="Arial Narrow" w:cs="Arial"/>
                <w:bCs/>
                <w:sz w:val="24"/>
                <w:szCs w:val="24"/>
              </w:rPr>
            </w:pPr>
          </w:p>
        </w:tc>
        <w:tc>
          <w:tcPr>
            <w:tcW w:w="9455" w:type="dxa"/>
            <w:gridSpan w:val="2"/>
            <w:tcBorders>
              <w:bottom w:val="single" w:sz="4" w:space="0" w:color="auto"/>
            </w:tcBorders>
          </w:tcPr>
          <w:p w:rsidR="00E604E2" w:rsidRPr="0017149F" w:rsidRDefault="00E604E2" w:rsidP="001E7095">
            <w:pPr>
              <w:keepNext/>
              <w:jc w:val="both"/>
              <w:rPr>
                <w:rFonts w:ascii="Arial Narrow" w:hAnsi="Arial Narrow" w:cs="Arial"/>
                <w:sz w:val="24"/>
                <w:szCs w:val="24"/>
              </w:rPr>
            </w:pPr>
          </w:p>
          <w:p w:rsidR="00F83032" w:rsidRPr="0017149F" w:rsidRDefault="00F83032" w:rsidP="001E7095">
            <w:pPr>
              <w:tabs>
                <w:tab w:val="left" w:pos="2150"/>
              </w:tabs>
              <w:jc w:val="both"/>
              <w:rPr>
                <w:rFonts w:ascii="Arial Narrow" w:hAnsi="Arial Narrow" w:cs="Arial"/>
                <w:sz w:val="24"/>
                <w:szCs w:val="24"/>
              </w:rPr>
            </w:pPr>
            <w:r w:rsidRPr="0017149F">
              <w:rPr>
                <w:rFonts w:ascii="Arial Narrow" w:hAnsi="Arial Narrow" w:cs="Arial"/>
                <w:sz w:val="24"/>
                <w:szCs w:val="24"/>
              </w:rPr>
              <w:tab/>
              <w:t xml:space="preserve">▪ Matériels </w:t>
            </w:r>
          </w:p>
          <w:p w:rsidR="00F712D6" w:rsidRPr="0017149F" w:rsidRDefault="00F83032" w:rsidP="001E7095">
            <w:pPr>
              <w:tabs>
                <w:tab w:val="left" w:pos="2150"/>
              </w:tabs>
              <w:jc w:val="both"/>
              <w:rPr>
                <w:rFonts w:ascii="Arial Narrow" w:hAnsi="Arial Narrow" w:cs="Arial"/>
                <w:sz w:val="24"/>
                <w:szCs w:val="24"/>
              </w:rPr>
            </w:pPr>
            <w:r w:rsidRPr="0017149F">
              <w:rPr>
                <w:rFonts w:ascii="Arial Narrow" w:hAnsi="Arial Narrow" w:cs="Arial"/>
                <w:sz w:val="24"/>
                <w:szCs w:val="24"/>
              </w:rPr>
              <w:t>Le Soumissionnaire doit justifier qu’il dispose en propre ou location les matériels ci-après :</w:t>
            </w:r>
          </w:p>
          <w:p w:rsidR="00F83032" w:rsidRPr="0017149F" w:rsidRDefault="00F83032" w:rsidP="001E7095">
            <w:pPr>
              <w:tabs>
                <w:tab w:val="left" w:pos="2150"/>
              </w:tabs>
              <w:jc w:val="both"/>
              <w:rPr>
                <w:rFonts w:ascii="Arial Narrow" w:hAnsi="Arial Narrow" w:cs="Arial"/>
                <w:sz w:val="24"/>
                <w:szCs w:val="24"/>
              </w:rPr>
            </w:pPr>
          </w:p>
          <w:tbl>
            <w:tblPr>
              <w:tblStyle w:val="Grilledutableau"/>
              <w:tblW w:w="9403" w:type="dxa"/>
              <w:tblLayout w:type="fixed"/>
              <w:tblLook w:val="04A0" w:firstRow="1" w:lastRow="0" w:firstColumn="1" w:lastColumn="0" w:noHBand="0" w:noVBand="1"/>
            </w:tblPr>
            <w:tblGrid>
              <w:gridCol w:w="692"/>
              <w:gridCol w:w="1994"/>
              <w:gridCol w:w="1343"/>
              <w:gridCol w:w="1343"/>
              <w:gridCol w:w="1343"/>
              <w:gridCol w:w="1344"/>
              <w:gridCol w:w="1344"/>
            </w:tblGrid>
            <w:tr w:rsidR="00F83032" w:rsidRPr="0017149F" w:rsidTr="008A38D2">
              <w:tc>
                <w:tcPr>
                  <w:tcW w:w="692"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N°</w:t>
                  </w:r>
                </w:p>
              </w:tc>
              <w:tc>
                <w:tcPr>
                  <w:tcW w:w="1994"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Désignation et caractéristiques du matériel</w:t>
                  </w:r>
                </w:p>
              </w:tc>
              <w:tc>
                <w:tcPr>
                  <w:tcW w:w="1343"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Age / Etat</w:t>
                  </w:r>
                </w:p>
              </w:tc>
              <w:tc>
                <w:tcPr>
                  <w:tcW w:w="1343"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Nombre</w:t>
                  </w:r>
                </w:p>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minimal</w:t>
                  </w:r>
                </w:p>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requis</w:t>
                  </w:r>
                </w:p>
              </w:tc>
              <w:tc>
                <w:tcPr>
                  <w:tcW w:w="1343"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Propriétaire /location</w:t>
                  </w:r>
                </w:p>
              </w:tc>
              <w:tc>
                <w:tcPr>
                  <w:tcW w:w="1344"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Année d’obtention</w:t>
                  </w:r>
                </w:p>
              </w:tc>
              <w:tc>
                <w:tcPr>
                  <w:tcW w:w="1344" w:type="dxa"/>
                  <w:vAlign w:val="center"/>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b/>
                      <w:sz w:val="24"/>
                      <w:szCs w:val="24"/>
                    </w:rPr>
                  </w:pPr>
                  <w:r w:rsidRPr="0017149F">
                    <w:rPr>
                      <w:rFonts w:ascii="Arial Narrow" w:hAnsi="Arial Narrow" w:cs="Arial"/>
                      <w:b/>
                      <w:sz w:val="24"/>
                      <w:szCs w:val="24"/>
                    </w:rPr>
                    <w:t>Justificatif</w:t>
                  </w:r>
                </w:p>
              </w:tc>
            </w:tr>
            <w:tr w:rsidR="008A38D2" w:rsidRPr="0017149F" w:rsidTr="008A38D2">
              <w:trPr>
                <w:trHeight w:val="240"/>
              </w:trPr>
              <w:tc>
                <w:tcPr>
                  <w:tcW w:w="9403" w:type="dxa"/>
                  <w:gridSpan w:val="7"/>
                </w:tcPr>
                <w:p w:rsidR="008A38D2" w:rsidRPr="008A38D2" w:rsidRDefault="008A38D2" w:rsidP="003277B5">
                  <w:pPr>
                    <w:pStyle w:val="Paragraphedeliste"/>
                    <w:framePr w:hSpace="141" w:wrap="around" w:vAnchor="text" w:hAnchor="text" w:xAlign="right" w:y="1"/>
                    <w:numPr>
                      <w:ilvl w:val="0"/>
                      <w:numId w:val="47"/>
                    </w:numPr>
                    <w:tabs>
                      <w:tab w:val="left" w:pos="2150"/>
                    </w:tabs>
                    <w:ind w:left="0"/>
                    <w:suppressOverlap/>
                    <w:jc w:val="center"/>
                    <w:rPr>
                      <w:rFonts w:ascii="Arial Narrow" w:eastAsia="Times New Roman" w:hAnsi="Arial Narrow" w:cs="Arial"/>
                      <w:b/>
                      <w:sz w:val="24"/>
                      <w:szCs w:val="24"/>
                    </w:rPr>
                  </w:pPr>
                  <w:r w:rsidRPr="008A38D2">
                    <w:rPr>
                      <w:rFonts w:ascii="Arial Narrow" w:eastAsia="Times New Roman" w:hAnsi="Arial Narrow" w:cs="Arial"/>
                      <w:b/>
                      <w:bCs/>
                      <w:sz w:val="24"/>
                      <w:szCs w:val="24"/>
                    </w:rPr>
                    <w:t>MATÉRIEL LOURD</w:t>
                  </w:r>
                </w:p>
              </w:tc>
            </w:tr>
            <w:tr w:rsidR="009C0C9D" w:rsidRPr="0017149F" w:rsidTr="00917DCE">
              <w:trPr>
                <w:trHeight w:val="197"/>
              </w:trPr>
              <w:tc>
                <w:tcPr>
                  <w:tcW w:w="692" w:type="dxa"/>
                  <w:vAlign w:val="center"/>
                </w:tcPr>
                <w:p w:rsidR="009C0C9D" w:rsidRPr="0017149F" w:rsidRDefault="00917DCE"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1</w:t>
                  </w:r>
                </w:p>
              </w:tc>
              <w:tc>
                <w:tcPr>
                  <w:tcW w:w="1994" w:type="dxa"/>
                </w:tcPr>
                <w:p w:rsidR="009C0C9D"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r w:rsidRPr="008A38D2">
                    <w:rPr>
                      <w:rFonts w:ascii="Arial Narrow" w:hAnsi="Arial Narrow" w:cs="Arial"/>
                      <w:bCs/>
                      <w:sz w:val="24"/>
                      <w:szCs w:val="24"/>
                    </w:rPr>
                    <w:t>- Atelier de forage (foreuse) ≥1 (propriété de l’Entreprise ou à louer) ;</w:t>
                  </w: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F83032" w:rsidRPr="0017149F" w:rsidTr="00917DCE">
              <w:trPr>
                <w:trHeight w:val="240"/>
              </w:trPr>
              <w:tc>
                <w:tcPr>
                  <w:tcW w:w="692" w:type="dxa"/>
                  <w:vAlign w:val="center"/>
                </w:tcPr>
                <w:p w:rsidR="00F83032" w:rsidRPr="0017149F" w:rsidRDefault="00917DCE"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2</w:t>
                  </w:r>
                </w:p>
              </w:tc>
              <w:tc>
                <w:tcPr>
                  <w:tcW w:w="1994" w:type="dxa"/>
                </w:tcPr>
                <w:p w:rsidR="00F83032" w:rsidRPr="0017149F" w:rsidRDefault="00DF1607" w:rsidP="001E7095">
                  <w:pPr>
                    <w:framePr w:hSpace="141" w:wrap="around" w:vAnchor="text" w:hAnchor="text" w:xAlign="right" w:y="1"/>
                    <w:tabs>
                      <w:tab w:val="left" w:pos="2150"/>
                    </w:tabs>
                    <w:suppressOverlap/>
                    <w:jc w:val="both"/>
                    <w:rPr>
                      <w:rFonts w:ascii="Arial Narrow" w:hAnsi="Arial Narrow" w:cs="Arial"/>
                      <w:sz w:val="24"/>
                      <w:szCs w:val="24"/>
                    </w:rPr>
                  </w:pPr>
                  <w:r w:rsidRPr="008A38D2">
                    <w:rPr>
                      <w:rFonts w:ascii="Arial Narrow" w:hAnsi="Arial Narrow" w:cs="Arial"/>
                      <w:sz w:val="24"/>
                      <w:szCs w:val="24"/>
                    </w:rPr>
                    <w:t xml:space="preserve">- Compresseur ≥ 1 (propriété de l’Entreprise ou à louer) factures /contrats de location légalisés ;   </w:t>
                  </w:r>
                  <w:r w:rsidR="008A38D2" w:rsidRPr="008A38D2">
                    <w:rPr>
                      <w:rFonts w:ascii="Arial Narrow" w:hAnsi="Arial Narrow" w:cs="Arial"/>
                      <w:sz w:val="24"/>
                      <w:szCs w:val="24"/>
                    </w:rPr>
                    <w:tab/>
                  </w: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r>
            <w:tr w:rsidR="009C0C9D" w:rsidRPr="0017149F" w:rsidTr="00917DCE">
              <w:trPr>
                <w:trHeight w:val="165"/>
              </w:trPr>
              <w:tc>
                <w:tcPr>
                  <w:tcW w:w="692" w:type="dxa"/>
                  <w:vAlign w:val="center"/>
                </w:tcPr>
                <w:p w:rsidR="009C0C9D" w:rsidRPr="0017149F" w:rsidRDefault="00917DCE"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3</w:t>
                  </w:r>
                </w:p>
              </w:tc>
              <w:tc>
                <w:tcPr>
                  <w:tcW w:w="1994" w:type="dxa"/>
                </w:tcPr>
                <w:p w:rsidR="009C0C9D" w:rsidRPr="0017149F" w:rsidRDefault="00DF1607" w:rsidP="001E7095">
                  <w:pPr>
                    <w:framePr w:hSpace="141" w:wrap="around" w:vAnchor="text" w:hAnchor="text" w:xAlign="right" w:y="1"/>
                    <w:tabs>
                      <w:tab w:val="left" w:pos="2150"/>
                    </w:tabs>
                    <w:suppressOverlap/>
                    <w:jc w:val="both"/>
                    <w:rPr>
                      <w:rFonts w:ascii="Arial Narrow" w:hAnsi="Arial Narrow" w:cs="Arial"/>
                      <w:sz w:val="24"/>
                      <w:szCs w:val="24"/>
                    </w:rPr>
                  </w:pPr>
                  <w:r w:rsidRPr="008A38D2">
                    <w:rPr>
                      <w:rFonts w:ascii="Arial Narrow" w:hAnsi="Arial Narrow" w:cs="Arial"/>
                      <w:sz w:val="24"/>
                      <w:szCs w:val="24"/>
                    </w:rPr>
                    <w:t>- Véhicule de liaison (pick-up)   ≥1  (propriété de l’Entreprise ou à louer) Cartes grises légalisés par les services du MINTRANSPORT et factures /contrats légalisés  de location ;</w:t>
                  </w: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F83032" w:rsidRPr="0017149F" w:rsidTr="00917DCE">
              <w:trPr>
                <w:trHeight w:val="210"/>
              </w:trPr>
              <w:tc>
                <w:tcPr>
                  <w:tcW w:w="692" w:type="dxa"/>
                  <w:vAlign w:val="center"/>
                </w:tcPr>
                <w:p w:rsidR="00F83032" w:rsidRPr="0017149F" w:rsidRDefault="00917DCE"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4</w:t>
                  </w:r>
                </w:p>
              </w:tc>
              <w:tc>
                <w:tcPr>
                  <w:tcW w:w="1994" w:type="dxa"/>
                </w:tcPr>
                <w:p w:rsidR="00DF1607" w:rsidRPr="00917DCE" w:rsidRDefault="00DF1607"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sz w:val="24"/>
                      <w:szCs w:val="24"/>
                    </w:rPr>
                    <w:t>-Bétonnière ≥1 (propriété de l’Entreprise ou à louer) factures /contrats légalisés</w:t>
                  </w:r>
                </w:p>
                <w:p w:rsidR="00F83032" w:rsidRPr="0017149F" w:rsidRDefault="00DF1607"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sz w:val="24"/>
                      <w:szCs w:val="24"/>
                    </w:rPr>
                    <w:t xml:space="preserve">  de location ;</w:t>
                  </w: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r>
            <w:tr w:rsidR="00917DCE" w:rsidRPr="0017149F" w:rsidTr="008B48EB">
              <w:trPr>
                <w:trHeight w:val="110"/>
              </w:trPr>
              <w:tc>
                <w:tcPr>
                  <w:tcW w:w="9403" w:type="dxa"/>
                  <w:gridSpan w:val="7"/>
                </w:tcPr>
                <w:p w:rsidR="00917DCE" w:rsidRPr="00917DCE" w:rsidRDefault="00917DCE" w:rsidP="001E7095">
                  <w:pPr>
                    <w:framePr w:hSpace="141" w:wrap="around" w:vAnchor="text" w:hAnchor="text" w:xAlign="right" w:y="1"/>
                    <w:suppressOverlap/>
                    <w:jc w:val="both"/>
                    <w:rPr>
                      <w:rFonts w:ascii="Arial Narrow" w:hAnsi="Arial Narrow" w:cs="Arial"/>
                      <w:b/>
                      <w:bCs/>
                      <w:sz w:val="24"/>
                      <w:szCs w:val="24"/>
                    </w:rPr>
                  </w:pPr>
                  <w:r w:rsidRPr="00917DCE">
                    <w:rPr>
                      <w:rFonts w:ascii="Arial Narrow" w:hAnsi="Arial Narrow" w:cs="Arial"/>
                      <w:bCs/>
                      <w:sz w:val="24"/>
                      <w:szCs w:val="24"/>
                    </w:rPr>
                    <w:t xml:space="preserve">ii. </w:t>
                  </w:r>
                  <w:r w:rsidRPr="00917DCE">
                    <w:rPr>
                      <w:rFonts w:ascii="Arial Narrow" w:hAnsi="Arial Narrow" w:cs="Arial"/>
                      <w:b/>
                      <w:bCs/>
                      <w:sz w:val="24"/>
                      <w:szCs w:val="24"/>
                    </w:rPr>
                    <w:t>PETIT MATÉRIEL (MATÉRIEL CLAIREMENT PRÉCISÉ : ÉVOCATION ET DESTINATION)</w:t>
                  </w:r>
                </w:p>
              </w:tc>
            </w:tr>
            <w:tr w:rsidR="009C0C9D" w:rsidRPr="0017149F" w:rsidTr="00917DCE">
              <w:trPr>
                <w:trHeight w:val="135"/>
              </w:trPr>
              <w:tc>
                <w:tcPr>
                  <w:tcW w:w="692" w:type="dxa"/>
                  <w:vAlign w:val="center"/>
                </w:tcPr>
                <w:p w:rsidR="009C0C9D"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5</w:t>
                  </w:r>
                </w:p>
              </w:tc>
              <w:tc>
                <w:tcPr>
                  <w:tcW w:w="1994" w:type="dxa"/>
                </w:tcPr>
                <w:p w:rsidR="009C0C9D" w:rsidRPr="00917DCE" w:rsidRDefault="00917DCE" w:rsidP="001E7095">
                  <w:pPr>
                    <w:framePr w:hSpace="141" w:wrap="around" w:vAnchor="text" w:hAnchor="text" w:xAlign="right" w:y="1"/>
                    <w:suppressOverlap/>
                    <w:jc w:val="both"/>
                    <w:rPr>
                      <w:rFonts w:ascii="Arial Narrow" w:hAnsi="Arial Narrow" w:cs="Arial"/>
                      <w:bCs/>
                      <w:sz w:val="24"/>
                      <w:szCs w:val="24"/>
                    </w:rPr>
                  </w:pPr>
                  <w:r w:rsidRPr="00917DCE">
                    <w:rPr>
                      <w:rFonts w:ascii="Arial Narrow" w:hAnsi="Arial Narrow" w:cs="Arial"/>
                      <w:bCs/>
                      <w:sz w:val="24"/>
                      <w:szCs w:val="24"/>
                    </w:rPr>
                    <w:t>- Sonde électrique (propriété de l’Entreprise) ;</w:t>
                  </w:r>
                  <w:r w:rsidRPr="00917DCE">
                    <w:rPr>
                      <w:rFonts w:ascii="Arial Narrow" w:hAnsi="Arial Narrow" w:cs="Arial"/>
                      <w:bCs/>
                      <w:sz w:val="24"/>
                      <w:szCs w:val="24"/>
                    </w:rPr>
                    <w:tab/>
                  </w:r>
                </w:p>
              </w:tc>
              <w:tc>
                <w:tcPr>
                  <w:tcW w:w="1343" w:type="dxa"/>
                </w:tcPr>
                <w:p w:rsidR="009C0C9D" w:rsidRPr="00917DCE"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9C0C9D" w:rsidRPr="0017149F" w:rsidTr="00917DCE">
              <w:trPr>
                <w:trHeight w:val="125"/>
              </w:trPr>
              <w:tc>
                <w:tcPr>
                  <w:tcW w:w="692" w:type="dxa"/>
                  <w:vAlign w:val="center"/>
                </w:tcPr>
                <w:p w:rsidR="009C0C9D"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lastRenderedPageBreak/>
                    <w:t>6</w:t>
                  </w:r>
                </w:p>
              </w:tc>
              <w:tc>
                <w:tcPr>
                  <w:tcW w:w="1994" w:type="dxa"/>
                </w:tcPr>
                <w:p w:rsidR="009C0C9D" w:rsidRPr="00917DCE" w:rsidRDefault="00917DCE" w:rsidP="001E7095">
                  <w:pPr>
                    <w:framePr w:hSpace="141" w:wrap="around" w:vAnchor="text" w:hAnchor="text" w:xAlign="right" w:y="1"/>
                    <w:suppressOverlap/>
                    <w:jc w:val="both"/>
                    <w:rPr>
                      <w:rFonts w:ascii="Arial Narrow" w:hAnsi="Arial Narrow" w:cs="Arial"/>
                      <w:bCs/>
                      <w:sz w:val="24"/>
                      <w:szCs w:val="24"/>
                    </w:rPr>
                  </w:pPr>
                  <w:r w:rsidRPr="00917DCE">
                    <w:rPr>
                      <w:rFonts w:ascii="Arial Narrow" w:hAnsi="Arial Narrow" w:cs="Arial"/>
                      <w:bCs/>
                      <w:sz w:val="24"/>
                      <w:szCs w:val="24"/>
                    </w:rPr>
                    <w:t>- Electropompe (propriété de l’Entreprise) ;</w:t>
                  </w:r>
                </w:p>
              </w:tc>
              <w:tc>
                <w:tcPr>
                  <w:tcW w:w="1343" w:type="dxa"/>
                </w:tcPr>
                <w:p w:rsidR="009C0C9D" w:rsidRPr="00917DCE"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9C0C9D" w:rsidRPr="0017149F" w:rsidTr="00917DCE">
              <w:trPr>
                <w:trHeight w:val="135"/>
              </w:trPr>
              <w:tc>
                <w:tcPr>
                  <w:tcW w:w="692" w:type="dxa"/>
                  <w:vAlign w:val="center"/>
                </w:tcPr>
                <w:p w:rsidR="009C0C9D"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7</w:t>
                  </w:r>
                </w:p>
              </w:tc>
              <w:tc>
                <w:tcPr>
                  <w:tcW w:w="1994" w:type="dxa"/>
                </w:tcPr>
                <w:p w:rsidR="009C0C9D" w:rsidRPr="00917DCE" w:rsidRDefault="00917DCE" w:rsidP="001E7095">
                  <w:pPr>
                    <w:framePr w:hSpace="141" w:wrap="around" w:vAnchor="text" w:hAnchor="text" w:xAlign="right" w:y="1"/>
                    <w:suppressOverlap/>
                    <w:jc w:val="both"/>
                    <w:rPr>
                      <w:rFonts w:ascii="Arial Narrow" w:hAnsi="Arial Narrow" w:cs="Arial"/>
                      <w:bCs/>
                      <w:sz w:val="24"/>
                      <w:szCs w:val="24"/>
                    </w:rPr>
                  </w:pPr>
                  <w:r w:rsidRPr="00917DCE">
                    <w:rPr>
                      <w:rFonts w:ascii="Arial Narrow" w:hAnsi="Arial Narrow" w:cs="Arial"/>
                      <w:bCs/>
                      <w:sz w:val="24"/>
                      <w:szCs w:val="24"/>
                    </w:rPr>
                    <w:t>- motopompe (propriété de l’Entreprise) ;</w:t>
                  </w:r>
                </w:p>
              </w:tc>
              <w:tc>
                <w:tcPr>
                  <w:tcW w:w="1343" w:type="dxa"/>
                </w:tcPr>
                <w:p w:rsidR="009C0C9D" w:rsidRPr="00917DCE"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9C0C9D" w:rsidRPr="0017149F" w:rsidTr="00917DCE">
              <w:trPr>
                <w:trHeight w:val="125"/>
              </w:trPr>
              <w:tc>
                <w:tcPr>
                  <w:tcW w:w="692" w:type="dxa"/>
                  <w:vAlign w:val="center"/>
                </w:tcPr>
                <w:p w:rsidR="009C0C9D"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8</w:t>
                  </w:r>
                </w:p>
              </w:tc>
              <w:tc>
                <w:tcPr>
                  <w:tcW w:w="1994" w:type="dxa"/>
                </w:tcPr>
                <w:p w:rsidR="009C0C9D" w:rsidRPr="00917DCE" w:rsidRDefault="00917DCE"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bCs/>
                      <w:sz w:val="24"/>
                      <w:szCs w:val="24"/>
                    </w:rPr>
                    <w:t>- barre à mine en fer forgé, pioche, brouette (propriété de l’Entreprise) ;</w:t>
                  </w:r>
                </w:p>
              </w:tc>
              <w:tc>
                <w:tcPr>
                  <w:tcW w:w="1343" w:type="dxa"/>
                </w:tcPr>
                <w:p w:rsidR="009C0C9D" w:rsidRPr="00917DCE"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9C0C9D" w:rsidRPr="0017149F" w:rsidTr="00917DCE">
              <w:trPr>
                <w:trHeight w:val="110"/>
              </w:trPr>
              <w:tc>
                <w:tcPr>
                  <w:tcW w:w="692" w:type="dxa"/>
                  <w:vAlign w:val="center"/>
                </w:tcPr>
                <w:p w:rsidR="009C0C9D"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9</w:t>
                  </w:r>
                </w:p>
              </w:tc>
              <w:tc>
                <w:tcPr>
                  <w:tcW w:w="1994" w:type="dxa"/>
                </w:tcPr>
                <w:p w:rsidR="009C0C9D" w:rsidRPr="00917DCE" w:rsidRDefault="00917DCE"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bCs/>
                      <w:sz w:val="24"/>
                      <w:szCs w:val="24"/>
                    </w:rPr>
                    <w:t>- GPS (propriété de l’Entreprise) ;</w:t>
                  </w:r>
                </w:p>
              </w:tc>
              <w:tc>
                <w:tcPr>
                  <w:tcW w:w="1343" w:type="dxa"/>
                </w:tcPr>
                <w:p w:rsidR="009C0C9D" w:rsidRPr="00917DCE"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C0C9D" w:rsidRPr="0017149F" w:rsidRDefault="009C0C9D" w:rsidP="001E7095">
                  <w:pPr>
                    <w:framePr w:hSpace="141" w:wrap="around" w:vAnchor="text" w:hAnchor="text" w:xAlign="right" w:y="1"/>
                    <w:tabs>
                      <w:tab w:val="left" w:pos="2150"/>
                    </w:tabs>
                    <w:suppressOverlap/>
                    <w:jc w:val="both"/>
                    <w:rPr>
                      <w:rFonts w:ascii="Arial Narrow" w:hAnsi="Arial Narrow" w:cs="Arial"/>
                      <w:sz w:val="24"/>
                      <w:szCs w:val="24"/>
                    </w:rPr>
                  </w:pPr>
                </w:p>
              </w:tc>
            </w:tr>
            <w:tr w:rsidR="008A38D2" w:rsidRPr="0017149F" w:rsidTr="00917DCE">
              <w:trPr>
                <w:trHeight w:val="135"/>
              </w:trPr>
              <w:tc>
                <w:tcPr>
                  <w:tcW w:w="692" w:type="dxa"/>
                  <w:vAlign w:val="center"/>
                </w:tcPr>
                <w:p w:rsidR="008A38D2"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10</w:t>
                  </w:r>
                </w:p>
              </w:tc>
              <w:tc>
                <w:tcPr>
                  <w:tcW w:w="1994" w:type="dxa"/>
                </w:tcPr>
                <w:p w:rsidR="008A38D2" w:rsidRPr="00917DCE" w:rsidRDefault="00917DCE"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bCs/>
                      <w:sz w:val="24"/>
                      <w:szCs w:val="24"/>
                    </w:rPr>
                    <w:t>- Matériel de topo (propriété de l’Entreprise) ;</w:t>
                  </w:r>
                </w:p>
              </w:tc>
              <w:tc>
                <w:tcPr>
                  <w:tcW w:w="1343" w:type="dxa"/>
                </w:tcPr>
                <w:p w:rsidR="008A38D2" w:rsidRPr="00917DCE"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r>
            <w:tr w:rsidR="008A38D2" w:rsidRPr="0017149F" w:rsidTr="00917DCE">
              <w:trPr>
                <w:trHeight w:val="135"/>
              </w:trPr>
              <w:tc>
                <w:tcPr>
                  <w:tcW w:w="692" w:type="dxa"/>
                  <w:vAlign w:val="center"/>
                </w:tcPr>
                <w:p w:rsidR="008A38D2"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11</w:t>
                  </w:r>
                </w:p>
              </w:tc>
              <w:tc>
                <w:tcPr>
                  <w:tcW w:w="1994" w:type="dxa"/>
                </w:tcPr>
                <w:p w:rsidR="008A38D2" w:rsidRPr="00917DCE" w:rsidRDefault="00917DCE"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bCs/>
                      <w:sz w:val="24"/>
                      <w:szCs w:val="24"/>
                    </w:rPr>
                    <w:t>- Matériel de plomberie (propriété de l’Entreprise) ;</w:t>
                  </w:r>
                </w:p>
              </w:tc>
              <w:tc>
                <w:tcPr>
                  <w:tcW w:w="1343" w:type="dxa"/>
                </w:tcPr>
                <w:p w:rsidR="008A38D2" w:rsidRPr="00917DCE"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8A38D2" w:rsidRPr="0017149F" w:rsidRDefault="008A38D2" w:rsidP="001E7095">
                  <w:pPr>
                    <w:framePr w:hSpace="141" w:wrap="around" w:vAnchor="text" w:hAnchor="text" w:xAlign="right" w:y="1"/>
                    <w:tabs>
                      <w:tab w:val="left" w:pos="2150"/>
                    </w:tabs>
                    <w:suppressOverlap/>
                    <w:jc w:val="both"/>
                    <w:rPr>
                      <w:rFonts w:ascii="Arial Narrow" w:hAnsi="Arial Narrow" w:cs="Arial"/>
                      <w:sz w:val="24"/>
                      <w:szCs w:val="24"/>
                    </w:rPr>
                  </w:pPr>
                </w:p>
              </w:tc>
            </w:tr>
            <w:tr w:rsidR="00F83032" w:rsidRPr="0017149F" w:rsidTr="00917DCE">
              <w:trPr>
                <w:trHeight w:val="415"/>
              </w:trPr>
              <w:tc>
                <w:tcPr>
                  <w:tcW w:w="692" w:type="dxa"/>
                  <w:vAlign w:val="center"/>
                </w:tcPr>
                <w:p w:rsidR="00F83032"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12</w:t>
                  </w:r>
                </w:p>
              </w:tc>
              <w:tc>
                <w:tcPr>
                  <w:tcW w:w="1994" w:type="dxa"/>
                </w:tcPr>
                <w:p w:rsidR="00F83032" w:rsidRPr="00917DCE" w:rsidRDefault="00917DCE" w:rsidP="001E7095">
                  <w:pPr>
                    <w:framePr w:hSpace="141" w:wrap="around" w:vAnchor="text" w:hAnchor="text" w:xAlign="right" w:y="1"/>
                    <w:tabs>
                      <w:tab w:val="left" w:pos="2150"/>
                    </w:tabs>
                    <w:suppressOverlap/>
                    <w:jc w:val="both"/>
                    <w:rPr>
                      <w:rFonts w:ascii="Arial Narrow" w:hAnsi="Arial Narrow" w:cs="Arial"/>
                      <w:sz w:val="24"/>
                      <w:szCs w:val="24"/>
                    </w:rPr>
                  </w:pPr>
                  <w:r w:rsidRPr="00917DCE">
                    <w:rPr>
                      <w:rFonts w:ascii="Arial Narrow" w:hAnsi="Arial Narrow" w:cs="Arial"/>
                      <w:bCs/>
                      <w:sz w:val="24"/>
                      <w:szCs w:val="24"/>
                    </w:rPr>
                    <w:t>- Poste de soudure (propriété de l’Entreprise) ;</w:t>
                  </w:r>
                </w:p>
              </w:tc>
              <w:tc>
                <w:tcPr>
                  <w:tcW w:w="1343" w:type="dxa"/>
                </w:tcPr>
                <w:p w:rsidR="00F83032" w:rsidRPr="00917DCE"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F83032" w:rsidRPr="0017149F" w:rsidRDefault="00F83032" w:rsidP="001E7095">
                  <w:pPr>
                    <w:framePr w:hSpace="141" w:wrap="around" w:vAnchor="text" w:hAnchor="text" w:xAlign="right" w:y="1"/>
                    <w:tabs>
                      <w:tab w:val="left" w:pos="2150"/>
                    </w:tabs>
                    <w:suppressOverlap/>
                    <w:jc w:val="both"/>
                    <w:rPr>
                      <w:rFonts w:ascii="Arial Narrow" w:hAnsi="Arial Narrow" w:cs="Arial"/>
                      <w:sz w:val="24"/>
                      <w:szCs w:val="24"/>
                    </w:rPr>
                  </w:pPr>
                </w:p>
              </w:tc>
            </w:tr>
            <w:tr w:rsidR="00917DCE" w:rsidRPr="0017149F" w:rsidTr="00917DCE">
              <w:trPr>
                <w:trHeight w:val="415"/>
              </w:trPr>
              <w:tc>
                <w:tcPr>
                  <w:tcW w:w="692" w:type="dxa"/>
                  <w:vAlign w:val="center"/>
                </w:tcPr>
                <w:p w:rsidR="00917DCE" w:rsidRPr="0017149F" w:rsidRDefault="00DF1607" w:rsidP="001E7095">
                  <w:pPr>
                    <w:framePr w:hSpace="141" w:wrap="around" w:vAnchor="text" w:hAnchor="text" w:xAlign="right" w:y="1"/>
                    <w:tabs>
                      <w:tab w:val="left" w:pos="2150"/>
                    </w:tabs>
                    <w:suppressOverlap/>
                    <w:jc w:val="center"/>
                    <w:rPr>
                      <w:rFonts w:ascii="Arial Narrow" w:hAnsi="Arial Narrow" w:cs="Arial"/>
                      <w:b/>
                      <w:sz w:val="24"/>
                      <w:szCs w:val="24"/>
                    </w:rPr>
                  </w:pPr>
                  <w:r>
                    <w:rPr>
                      <w:rFonts w:ascii="Arial Narrow" w:hAnsi="Arial Narrow" w:cs="Arial"/>
                      <w:b/>
                      <w:sz w:val="24"/>
                      <w:szCs w:val="24"/>
                    </w:rPr>
                    <w:t>13</w:t>
                  </w:r>
                </w:p>
              </w:tc>
              <w:tc>
                <w:tcPr>
                  <w:tcW w:w="1994" w:type="dxa"/>
                </w:tcPr>
                <w:p w:rsidR="00917DCE" w:rsidRPr="00917DCE" w:rsidRDefault="00917DCE" w:rsidP="001E7095">
                  <w:pPr>
                    <w:framePr w:hSpace="141" w:wrap="around" w:vAnchor="text" w:hAnchor="text" w:xAlign="right" w:y="1"/>
                    <w:tabs>
                      <w:tab w:val="left" w:pos="2150"/>
                    </w:tabs>
                    <w:suppressOverlap/>
                    <w:jc w:val="both"/>
                    <w:rPr>
                      <w:rFonts w:ascii="Arial Narrow" w:hAnsi="Arial Narrow" w:cs="Arial"/>
                      <w:bCs/>
                      <w:sz w:val="24"/>
                      <w:szCs w:val="24"/>
                    </w:rPr>
                  </w:pPr>
                  <w:r w:rsidRPr="00917DCE">
                    <w:rPr>
                      <w:rFonts w:ascii="Arial Narrow" w:hAnsi="Arial Narrow" w:cs="Arial"/>
                      <w:bCs/>
                      <w:sz w:val="24"/>
                      <w:szCs w:val="24"/>
                    </w:rPr>
                    <w:t>- Caisse à outils (propriété de l’Entreprise) </w:t>
                  </w:r>
                </w:p>
              </w:tc>
              <w:tc>
                <w:tcPr>
                  <w:tcW w:w="1343" w:type="dxa"/>
                </w:tcPr>
                <w:p w:rsidR="00917DCE" w:rsidRPr="00917DCE" w:rsidRDefault="00917DCE"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17DCE" w:rsidRPr="0017149F" w:rsidRDefault="00917DCE"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3" w:type="dxa"/>
                </w:tcPr>
                <w:p w:rsidR="00917DCE" w:rsidRPr="0017149F" w:rsidRDefault="00917DCE"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17DCE" w:rsidRPr="0017149F" w:rsidRDefault="00917DCE" w:rsidP="001E7095">
                  <w:pPr>
                    <w:framePr w:hSpace="141" w:wrap="around" w:vAnchor="text" w:hAnchor="text" w:xAlign="right" w:y="1"/>
                    <w:tabs>
                      <w:tab w:val="left" w:pos="2150"/>
                    </w:tabs>
                    <w:suppressOverlap/>
                    <w:jc w:val="both"/>
                    <w:rPr>
                      <w:rFonts w:ascii="Arial Narrow" w:hAnsi="Arial Narrow" w:cs="Arial"/>
                      <w:sz w:val="24"/>
                      <w:szCs w:val="24"/>
                    </w:rPr>
                  </w:pPr>
                </w:p>
              </w:tc>
              <w:tc>
                <w:tcPr>
                  <w:tcW w:w="1344" w:type="dxa"/>
                </w:tcPr>
                <w:p w:rsidR="00917DCE" w:rsidRPr="0017149F" w:rsidRDefault="00917DCE" w:rsidP="001E7095">
                  <w:pPr>
                    <w:framePr w:hSpace="141" w:wrap="around" w:vAnchor="text" w:hAnchor="text" w:xAlign="right" w:y="1"/>
                    <w:tabs>
                      <w:tab w:val="left" w:pos="2150"/>
                    </w:tabs>
                    <w:suppressOverlap/>
                    <w:jc w:val="both"/>
                    <w:rPr>
                      <w:rFonts w:ascii="Arial Narrow" w:hAnsi="Arial Narrow" w:cs="Arial"/>
                      <w:sz w:val="24"/>
                      <w:szCs w:val="24"/>
                    </w:rPr>
                  </w:pPr>
                </w:p>
              </w:tc>
            </w:tr>
          </w:tbl>
          <w:p w:rsidR="00F83032" w:rsidRPr="0017149F" w:rsidRDefault="00F83032" w:rsidP="001E7095">
            <w:pPr>
              <w:tabs>
                <w:tab w:val="left" w:pos="2150"/>
              </w:tabs>
              <w:jc w:val="both"/>
              <w:rPr>
                <w:rFonts w:ascii="Arial Narrow" w:hAnsi="Arial Narrow" w:cs="Arial"/>
                <w:sz w:val="24"/>
                <w:szCs w:val="24"/>
              </w:rPr>
            </w:pPr>
          </w:p>
          <w:p w:rsidR="00C25BA4" w:rsidRPr="0017149F" w:rsidRDefault="00C25BA4" w:rsidP="001E7095">
            <w:pPr>
              <w:tabs>
                <w:tab w:val="left" w:pos="2150"/>
              </w:tabs>
              <w:ind w:firstLine="708"/>
              <w:jc w:val="both"/>
              <w:rPr>
                <w:rFonts w:ascii="Arial Narrow" w:hAnsi="Arial Narrow" w:cs="Arial"/>
                <w:sz w:val="24"/>
                <w:szCs w:val="24"/>
              </w:rPr>
            </w:pPr>
            <w:r w:rsidRPr="0017149F">
              <w:rPr>
                <w:rFonts w:ascii="Arial Narrow" w:hAnsi="Arial Narrow" w:cs="Arial"/>
                <w:b/>
                <w:sz w:val="24"/>
                <w:szCs w:val="24"/>
                <w:u w:val="single"/>
              </w:rPr>
              <w:t>NB :</w:t>
            </w:r>
            <w:r w:rsidRPr="0017149F">
              <w:rPr>
                <w:rFonts w:ascii="Arial Narrow" w:hAnsi="Arial Narrow" w:cs="Arial"/>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F83032" w:rsidRPr="0017149F" w:rsidRDefault="00180A43" w:rsidP="003277B5">
            <w:pPr>
              <w:pStyle w:val="Paragraphedeliste"/>
              <w:numPr>
                <w:ilvl w:val="0"/>
                <w:numId w:val="6"/>
              </w:numPr>
              <w:tabs>
                <w:tab w:val="left" w:pos="2150"/>
              </w:tabs>
              <w:ind w:left="0"/>
              <w:jc w:val="both"/>
              <w:rPr>
                <w:rFonts w:ascii="Arial Narrow" w:eastAsia="Times New Roman" w:hAnsi="Arial Narrow" w:cs="Arial"/>
                <w:b/>
                <w:sz w:val="24"/>
                <w:szCs w:val="24"/>
                <w:u w:val="single"/>
              </w:rPr>
            </w:pPr>
            <w:proofErr w:type="spellStart"/>
            <w:r w:rsidRPr="0017149F">
              <w:rPr>
                <w:rFonts w:ascii="Arial Narrow" w:eastAsia="Times New Roman" w:hAnsi="Arial Narrow"/>
                <w:b/>
                <w:sz w:val="24"/>
                <w:szCs w:val="24"/>
                <w:u w:val="single"/>
              </w:rPr>
              <w:t>Capacité</w:t>
            </w:r>
            <w:proofErr w:type="spellEnd"/>
            <w:r w:rsidRPr="0017149F">
              <w:rPr>
                <w:rFonts w:ascii="Arial Narrow" w:eastAsia="Times New Roman" w:hAnsi="Arial Narrow"/>
                <w:b/>
                <w:sz w:val="24"/>
                <w:szCs w:val="24"/>
                <w:u w:val="single"/>
              </w:rPr>
              <w:t xml:space="preserve"> </w:t>
            </w:r>
            <w:proofErr w:type="spellStart"/>
            <w:r w:rsidRPr="0017149F">
              <w:rPr>
                <w:rFonts w:ascii="Arial Narrow" w:eastAsia="Times New Roman" w:hAnsi="Arial Narrow"/>
                <w:b/>
                <w:sz w:val="24"/>
                <w:szCs w:val="24"/>
                <w:u w:val="single"/>
              </w:rPr>
              <w:t>financière</w:t>
            </w:r>
            <w:proofErr w:type="spellEnd"/>
          </w:p>
          <w:p w:rsidR="00F83032" w:rsidRPr="005A3E81" w:rsidRDefault="00F83032" w:rsidP="001E7095">
            <w:pPr>
              <w:tabs>
                <w:tab w:val="left" w:pos="2150"/>
              </w:tabs>
              <w:jc w:val="both"/>
              <w:rPr>
                <w:rFonts w:ascii="Arial Narrow" w:hAnsi="Arial Narrow" w:cs="Arial"/>
                <w:sz w:val="16"/>
                <w:szCs w:val="16"/>
              </w:rPr>
            </w:pPr>
          </w:p>
          <w:p w:rsidR="00180A43" w:rsidRPr="0017149F" w:rsidRDefault="00180A43" w:rsidP="001E7095">
            <w:pPr>
              <w:jc w:val="both"/>
              <w:rPr>
                <w:rFonts w:ascii="Arial Narrow" w:hAnsi="Arial Narrow" w:cs="Arial"/>
                <w:sz w:val="24"/>
                <w:szCs w:val="24"/>
              </w:rPr>
            </w:pPr>
            <w:r w:rsidRPr="0017149F">
              <w:rPr>
                <w:rFonts w:ascii="Arial Narrow" w:hAnsi="Arial Narrow" w:cs="Arial"/>
                <w:sz w:val="24"/>
                <w:szCs w:val="24"/>
              </w:rPr>
              <w:t>Les Soumissionnaires devront présenter notamment :</w:t>
            </w:r>
          </w:p>
          <w:p w:rsidR="00180A43" w:rsidRPr="0017149F" w:rsidRDefault="00D90A77" w:rsidP="003277B5">
            <w:pPr>
              <w:pStyle w:val="Paragraphedeliste"/>
              <w:numPr>
                <w:ilvl w:val="0"/>
                <w:numId w:val="15"/>
              </w:numPr>
              <w:ind w:left="0" w:hanging="142"/>
              <w:jc w:val="both"/>
              <w:rPr>
                <w:rFonts w:ascii="Arial Narrow" w:eastAsia="Times New Roman" w:hAnsi="Arial Narrow" w:cs="Arial"/>
                <w:sz w:val="24"/>
                <w:szCs w:val="24"/>
                <w:lang w:val="fr-FR"/>
              </w:rPr>
            </w:pPr>
            <w:r w:rsidRPr="00D90A77">
              <w:rPr>
                <w:b/>
              </w:rPr>
              <w:t xml:space="preserve"> </w:t>
            </w:r>
            <w:proofErr w:type="spellStart"/>
            <w:r w:rsidRPr="00D90A77">
              <w:rPr>
                <w:rFonts w:ascii="Arial Narrow" w:hAnsi="Arial Narrow" w:cs="Arial"/>
                <w:b/>
                <w:sz w:val="24"/>
              </w:rPr>
              <w:t>L’attestation</w:t>
            </w:r>
            <w:proofErr w:type="spellEnd"/>
            <w:r w:rsidRPr="00D90A77">
              <w:rPr>
                <w:rFonts w:ascii="Arial Narrow" w:hAnsi="Arial Narrow" w:cs="Arial"/>
                <w:b/>
                <w:sz w:val="24"/>
              </w:rPr>
              <w:t xml:space="preserve"> de </w:t>
            </w:r>
            <w:proofErr w:type="spellStart"/>
            <w:r w:rsidRPr="00D90A77">
              <w:rPr>
                <w:rFonts w:ascii="Arial Narrow" w:hAnsi="Arial Narrow" w:cs="Arial"/>
                <w:b/>
                <w:sz w:val="24"/>
              </w:rPr>
              <w:t>capacité</w:t>
            </w:r>
            <w:proofErr w:type="spellEnd"/>
            <w:r w:rsidRPr="00D90A77">
              <w:rPr>
                <w:rFonts w:ascii="Arial Narrow" w:hAnsi="Arial Narrow" w:cs="Arial"/>
                <w:b/>
                <w:sz w:val="24"/>
              </w:rPr>
              <w:t xml:space="preserve"> </w:t>
            </w:r>
            <w:proofErr w:type="spellStart"/>
            <w:r w:rsidRPr="00D90A77">
              <w:rPr>
                <w:rFonts w:ascii="Arial Narrow" w:hAnsi="Arial Narrow" w:cs="Arial"/>
                <w:b/>
                <w:sz w:val="24"/>
              </w:rPr>
              <w:t>financière</w:t>
            </w:r>
            <w:proofErr w:type="spellEnd"/>
            <w:r w:rsidRPr="00D90A77">
              <w:rPr>
                <w:rFonts w:ascii="Arial Narrow" w:hAnsi="Arial Narrow" w:cs="Arial"/>
                <w:sz w:val="24"/>
              </w:rPr>
              <w:t xml:space="preserve"> d’un </w:t>
            </w:r>
            <w:proofErr w:type="spellStart"/>
            <w:r w:rsidRPr="00D90A77">
              <w:rPr>
                <w:rFonts w:ascii="Arial Narrow" w:hAnsi="Arial Narrow" w:cs="Arial"/>
                <w:sz w:val="24"/>
              </w:rPr>
              <w:t>montant</w:t>
            </w:r>
            <w:proofErr w:type="spellEnd"/>
            <w:r w:rsidRPr="00D90A77">
              <w:rPr>
                <w:rFonts w:ascii="Arial Narrow" w:hAnsi="Arial Narrow" w:cs="Arial"/>
                <w:sz w:val="24"/>
              </w:rPr>
              <w:t xml:space="preserve"> </w:t>
            </w:r>
            <w:proofErr w:type="spellStart"/>
            <w:r w:rsidRPr="00D90A77">
              <w:rPr>
                <w:rFonts w:ascii="Arial Narrow" w:hAnsi="Arial Narrow" w:cs="Arial"/>
                <w:sz w:val="24"/>
              </w:rPr>
              <w:t>supérieur</w:t>
            </w:r>
            <w:proofErr w:type="spellEnd"/>
            <w:r w:rsidRPr="00D90A77">
              <w:rPr>
                <w:rFonts w:ascii="Arial Narrow" w:hAnsi="Arial Narrow" w:cs="Arial"/>
                <w:sz w:val="24"/>
              </w:rPr>
              <w:t xml:space="preserve"> </w:t>
            </w:r>
            <w:proofErr w:type="spellStart"/>
            <w:r w:rsidRPr="00D90A77">
              <w:rPr>
                <w:rFonts w:ascii="Arial Narrow" w:hAnsi="Arial Narrow" w:cs="Arial"/>
                <w:sz w:val="24"/>
              </w:rPr>
              <w:t>ou</w:t>
            </w:r>
            <w:proofErr w:type="spellEnd"/>
            <w:r w:rsidRPr="00D90A77">
              <w:rPr>
                <w:rFonts w:ascii="Arial Narrow" w:hAnsi="Arial Narrow" w:cs="Arial"/>
                <w:sz w:val="24"/>
              </w:rPr>
              <w:t xml:space="preserve"> </w:t>
            </w:r>
            <w:proofErr w:type="spellStart"/>
            <w:r w:rsidRPr="00D90A77">
              <w:rPr>
                <w:rFonts w:ascii="Arial Narrow" w:hAnsi="Arial Narrow" w:cs="Arial"/>
                <w:sz w:val="24"/>
              </w:rPr>
              <w:t>égale</w:t>
            </w:r>
            <w:proofErr w:type="spellEnd"/>
            <w:r w:rsidRPr="00D90A77">
              <w:rPr>
                <w:rFonts w:ascii="Arial Narrow" w:hAnsi="Arial Narrow" w:cs="Arial"/>
                <w:sz w:val="24"/>
              </w:rPr>
              <w:t xml:space="preserve"> à la </w:t>
            </w:r>
            <w:proofErr w:type="spellStart"/>
            <w:r w:rsidRPr="00D90A77">
              <w:rPr>
                <w:rFonts w:ascii="Arial Narrow" w:hAnsi="Arial Narrow" w:cs="Arial"/>
                <w:sz w:val="24"/>
              </w:rPr>
              <w:t>moitié</w:t>
            </w:r>
            <w:proofErr w:type="spellEnd"/>
            <w:r w:rsidRPr="00D90A77">
              <w:rPr>
                <w:rFonts w:ascii="Arial Narrow" w:hAnsi="Arial Narrow" w:cs="Arial"/>
                <w:sz w:val="24"/>
              </w:rPr>
              <w:t xml:space="preserve"> du </w:t>
            </w:r>
            <w:proofErr w:type="spellStart"/>
            <w:r w:rsidRPr="00D90A77">
              <w:rPr>
                <w:rFonts w:ascii="Arial Narrow" w:hAnsi="Arial Narrow" w:cs="Arial"/>
                <w:sz w:val="24"/>
              </w:rPr>
              <w:t>cout</w:t>
            </w:r>
            <w:proofErr w:type="spellEnd"/>
            <w:r w:rsidRPr="00D90A77">
              <w:rPr>
                <w:rFonts w:ascii="Arial Narrow" w:hAnsi="Arial Narrow" w:cs="Arial"/>
                <w:sz w:val="24"/>
              </w:rPr>
              <w:t xml:space="preserve"> </w:t>
            </w:r>
            <w:proofErr w:type="spellStart"/>
            <w:r w:rsidRPr="00D90A77">
              <w:rPr>
                <w:rFonts w:ascii="Arial Narrow" w:hAnsi="Arial Narrow" w:cs="Arial"/>
                <w:sz w:val="24"/>
              </w:rPr>
              <w:t>prévisionnel</w:t>
            </w:r>
            <w:proofErr w:type="spellEnd"/>
            <w:r w:rsidRPr="00D90A77">
              <w:rPr>
                <w:rFonts w:ascii="Arial Narrow" w:hAnsi="Arial Narrow" w:cs="Arial"/>
                <w:sz w:val="24"/>
              </w:rPr>
              <w:t xml:space="preserve"> du lot </w:t>
            </w:r>
            <w:proofErr w:type="spellStart"/>
            <w:r w:rsidRPr="00D90A77">
              <w:rPr>
                <w:rFonts w:ascii="Arial Narrow" w:hAnsi="Arial Narrow" w:cs="Arial"/>
                <w:sz w:val="24"/>
              </w:rPr>
              <w:t>concerné</w:t>
            </w:r>
            <w:proofErr w:type="spellEnd"/>
            <w:r w:rsidRPr="00D90A77">
              <w:rPr>
                <w:rFonts w:ascii="Arial Narrow" w:hAnsi="Arial Narrow" w:cs="Arial"/>
                <w:sz w:val="24"/>
              </w:rPr>
              <w:t xml:space="preserve"> </w:t>
            </w:r>
            <w:proofErr w:type="spellStart"/>
            <w:r w:rsidRPr="00D90A77">
              <w:rPr>
                <w:rFonts w:ascii="Arial Narrow" w:hAnsi="Arial Narrow" w:cs="Arial"/>
                <w:sz w:val="24"/>
              </w:rPr>
              <w:t>délivrée</w:t>
            </w:r>
            <w:proofErr w:type="spellEnd"/>
            <w:r w:rsidRPr="00D90A77">
              <w:rPr>
                <w:rFonts w:ascii="Arial Narrow" w:hAnsi="Arial Narrow" w:cs="Arial"/>
                <w:sz w:val="24"/>
              </w:rPr>
              <w:t xml:space="preserve"> par </w:t>
            </w:r>
            <w:proofErr w:type="spellStart"/>
            <w:r w:rsidRPr="00D90A77">
              <w:rPr>
                <w:rFonts w:ascii="Arial Narrow" w:hAnsi="Arial Narrow" w:cs="Arial"/>
                <w:sz w:val="24"/>
              </w:rPr>
              <w:t>une</w:t>
            </w:r>
            <w:proofErr w:type="spellEnd"/>
            <w:r w:rsidRPr="00D90A77">
              <w:rPr>
                <w:rFonts w:ascii="Arial Narrow" w:hAnsi="Arial Narrow" w:cs="Arial"/>
                <w:sz w:val="24"/>
              </w:rPr>
              <w:t xml:space="preserve"> </w:t>
            </w:r>
            <w:proofErr w:type="spellStart"/>
            <w:r w:rsidRPr="00D90A77">
              <w:rPr>
                <w:rFonts w:ascii="Arial Narrow" w:hAnsi="Arial Narrow" w:cs="Arial"/>
                <w:sz w:val="24"/>
              </w:rPr>
              <w:t>banque</w:t>
            </w:r>
            <w:proofErr w:type="spellEnd"/>
            <w:r w:rsidRPr="00D90A77">
              <w:rPr>
                <w:rFonts w:ascii="Arial Narrow" w:hAnsi="Arial Narrow" w:cs="Arial"/>
                <w:sz w:val="24"/>
              </w:rPr>
              <w:t xml:space="preserve"> </w:t>
            </w:r>
            <w:proofErr w:type="spellStart"/>
            <w:r w:rsidRPr="00D90A77">
              <w:rPr>
                <w:rFonts w:ascii="Arial Narrow" w:hAnsi="Arial Narrow" w:cs="Arial"/>
                <w:sz w:val="24"/>
              </w:rPr>
              <w:t>agréée</w:t>
            </w:r>
            <w:proofErr w:type="spellEnd"/>
            <w:r w:rsidRPr="00D90A77">
              <w:rPr>
                <w:rFonts w:ascii="Arial Narrow" w:hAnsi="Arial Narrow" w:cs="Arial"/>
                <w:sz w:val="24"/>
              </w:rPr>
              <w:t xml:space="preserve"> de 1er </w:t>
            </w:r>
            <w:proofErr w:type="spellStart"/>
            <w:r w:rsidRPr="00D90A77">
              <w:rPr>
                <w:rFonts w:ascii="Arial Narrow" w:hAnsi="Arial Narrow" w:cs="Arial"/>
                <w:sz w:val="24"/>
              </w:rPr>
              <w:t>ordre</w:t>
            </w:r>
            <w:proofErr w:type="spellEnd"/>
            <w:r w:rsidRPr="00D90A77">
              <w:rPr>
                <w:rFonts w:ascii="Arial Narrow" w:eastAsia="Times New Roman" w:hAnsi="Arial Narrow" w:cs="Arial"/>
                <w:sz w:val="32"/>
                <w:szCs w:val="24"/>
                <w:lang w:val="fr-FR"/>
              </w:rPr>
              <w:t xml:space="preserve"> </w:t>
            </w:r>
            <w:r w:rsidR="00180A43" w:rsidRPr="0017149F">
              <w:rPr>
                <w:rFonts w:ascii="Arial Narrow" w:eastAsia="Times New Roman" w:hAnsi="Arial Narrow" w:cs="Arial"/>
                <w:sz w:val="24"/>
                <w:szCs w:val="24"/>
                <w:lang w:val="fr-FR"/>
              </w:rPr>
              <w:t xml:space="preserve">, </w:t>
            </w:r>
          </w:p>
          <w:p w:rsidR="00180A43" w:rsidRPr="0017149F" w:rsidRDefault="00180A43" w:rsidP="001E7095">
            <w:pPr>
              <w:tabs>
                <w:tab w:val="left" w:pos="2150"/>
              </w:tabs>
              <w:jc w:val="both"/>
              <w:rPr>
                <w:rFonts w:ascii="Arial Narrow" w:hAnsi="Arial Narrow" w:cs="Arial"/>
                <w:sz w:val="24"/>
                <w:szCs w:val="24"/>
              </w:rPr>
            </w:pPr>
            <w:r w:rsidRPr="0017149F">
              <w:rPr>
                <w:rFonts w:ascii="Arial Narrow" w:hAnsi="Arial Narrow" w:cs="Arial"/>
                <w:sz w:val="24"/>
                <w:szCs w:val="24"/>
              </w:rPr>
              <w:t xml:space="preserve">▪ </w:t>
            </w:r>
            <w:r w:rsidRPr="0017149F">
              <w:rPr>
                <w:rFonts w:ascii="Arial Narrow" w:hAnsi="Arial Narrow" w:cs="Arial"/>
                <w:b/>
                <w:sz w:val="24"/>
                <w:szCs w:val="24"/>
              </w:rPr>
              <w:t>Les preuves d’acceptations des conditions du marché</w:t>
            </w:r>
            <w:r w:rsidR="008D48DC">
              <w:rPr>
                <w:rFonts w:ascii="Arial Narrow" w:hAnsi="Arial Narrow" w:cs="Arial"/>
                <w:sz w:val="24"/>
                <w:szCs w:val="24"/>
              </w:rPr>
              <w:t xml:space="preserve"> </w:t>
            </w:r>
          </w:p>
          <w:p w:rsidR="00180A43" w:rsidRPr="0017149F" w:rsidRDefault="00180A43" w:rsidP="001E7095">
            <w:pPr>
              <w:tabs>
                <w:tab w:val="left" w:pos="2150"/>
              </w:tabs>
              <w:jc w:val="both"/>
              <w:rPr>
                <w:rFonts w:ascii="Arial Narrow" w:hAnsi="Arial Narrow" w:cs="Arial"/>
                <w:sz w:val="24"/>
                <w:szCs w:val="24"/>
              </w:rPr>
            </w:pPr>
            <w:r w:rsidRPr="0017149F">
              <w:rPr>
                <w:rFonts w:ascii="Arial Narrow" w:hAnsi="Arial Narrow" w:cs="Arial"/>
                <w:sz w:val="24"/>
                <w:szCs w:val="24"/>
              </w:rPr>
              <w:t xml:space="preserve">Les soumissionnaires devront présenter les copies dûment paraphées et signées avec la mention « lu et approuvé », des documents à caractères administratif et technique régissant le marché ci-après: </w:t>
            </w:r>
          </w:p>
          <w:p w:rsidR="00764C98" w:rsidRPr="0017149F" w:rsidRDefault="00180A43" w:rsidP="001E7095">
            <w:pPr>
              <w:tabs>
                <w:tab w:val="left" w:pos="2150"/>
              </w:tabs>
              <w:jc w:val="both"/>
              <w:rPr>
                <w:rFonts w:ascii="Arial Narrow" w:hAnsi="Arial Narrow" w:cs="Arial"/>
                <w:sz w:val="24"/>
                <w:szCs w:val="24"/>
              </w:rPr>
            </w:pPr>
            <w:r w:rsidRPr="0017149F">
              <w:rPr>
                <w:rFonts w:ascii="MS Gothic" w:eastAsia="MS Gothic" w:hAnsi="MS Gothic" w:cs="MS Gothic" w:hint="eastAsia"/>
                <w:sz w:val="24"/>
                <w:szCs w:val="24"/>
              </w:rPr>
              <w:t>➢</w:t>
            </w:r>
            <w:r w:rsidRPr="0017149F">
              <w:rPr>
                <w:rFonts w:ascii="Arial Narrow" w:hAnsi="Arial Narrow" w:cs="Arial"/>
                <w:sz w:val="24"/>
                <w:szCs w:val="24"/>
              </w:rPr>
              <w:t xml:space="preserve"> Le Cahier des Clauses Administratives Particulières(CCAP); </w:t>
            </w:r>
          </w:p>
          <w:p w:rsidR="00EB2614" w:rsidRPr="0017149F" w:rsidRDefault="00180A43" w:rsidP="001E7095">
            <w:pPr>
              <w:tabs>
                <w:tab w:val="left" w:pos="2150"/>
              </w:tabs>
              <w:jc w:val="both"/>
              <w:rPr>
                <w:rFonts w:ascii="Arial Narrow" w:hAnsi="Arial Narrow" w:cs="Arial"/>
                <w:sz w:val="24"/>
                <w:szCs w:val="24"/>
              </w:rPr>
            </w:pPr>
            <w:r w:rsidRPr="0017149F">
              <w:rPr>
                <w:rFonts w:ascii="MS Gothic" w:eastAsia="MS Gothic" w:hAnsi="MS Gothic" w:cs="MS Gothic" w:hint="eastAsia"/>
                <w:sz w:val="24"/>
                <w:szCs w:val="24"/>
              </w:rPr>
              <w:t>➢</w:t>
            </w:r>
            <w:r w:rsidRPr="0017149F">
              <w:rPr>
                <w:rFonts w:ascii="Arial Narrow" w:hAnsi="Arial Narrow" w:cs="Arial"/>
                <w:sz w:val="24"/>
                <w:szCs w:val="24"/>
              </w:rPr>
              <w:t xml:space="preserve"> Les Cahiers des Clauses Techniques Particuli</w:t>
            </w:r>
            <w:r w:rsidRPr="0017149F">
              <w:rPr>
                <w:rFonts w:ascii="Arial Narrow" w:hAnsi="Arial Narrow" w:cs="Arial Narrow"/>
                <w:sz w:val="24"/>
                <w:szCs w:val="24"/>
              </w:rPr>
              <w:t>è</w:t>
            </w:r>
            <w:r w:rsidR="00764C98" w:rsidRPr="0017149F">
              <w:rPr>
                <w:rFonts w:ascii="Arial Narrow" w:hAnsi="Arial Narrow" w:cs="Arial"/>
                <w:sz w:val="24"/>
                <w:szCs w:val="24"/>
              </w:rPr>
              <w:t>res (CCTP)</w:t>
            </w:r>
            <w:r w:rsidRPr="0017149F">
              <w:rPr>
                <w:rFonts w:ascii="Arial Narrow" w:hAnsi="Arial Narrow" w:cs="Arial"/>
                <w:sz w:val="24"/>
                <w:szCs w:val="24"/>
              </w:rPr>
              <w:t>.</w:t>
            </w:r>
          </w:p>
          <w:p w:rsidR="00764C98" w:rsidRPr="0017149F" w:rsidRDefault="00764C98" w:rsidP="001E7095">
            <w:pPr>
              <w:tabs>
                <w:tab w:val="left" w:pos="2150"/>
              </w:tabs>
              <w:jc w:val="both"/>
              <w:rPr>
                <w:rFonts w:ascii="Arial Narrow" w:hAnsi="Arial Narrow" w:cs="Arial"/>
                <w:sz w:val="24"/>
                <w:szCs w:val="24"/>
              </w:rPr>
            </w:pPr>
            <w:r w:rsidRPr="0017149F">
              <w:rPr>
                <w:rFonts w:ascii="Arial Narrow" w:hAnsi="Arial Narrow" w:cs="Arial"/>
                <w:b/>
                <w:sz w:val="24"/>
                <w:szCs w:val="24"/>
                <w:u w:val="single"/>
              </w:rPr>
              <w:t>NB</w:t>
            </w:r>
            <w:r w:rsidRPr="0017149F">
              <w:rPr>
                <w:rFonts w:ascii="Arial Narrow" w:hAnsi="Arial Narrow" w:cs="Arial"/>
                <w:sz w:val="24"/>
                <w:szCs w:val="24"/>
              </w:rPr>
              <w:t> : En cas de conflit entre les contenus des pièces du DAO, l’élimination d’une offre pour non-conformité aux prescriptions du DAO ne doit s’appuyer que sur des critères contenus dans le RPAO dont les dispositions priment sur celle des autres pièces.</w:t>
            </w:r>
          </w:p>
          <w:p w:rsidR="00764C98" w:rsidRPr="0017149F" w:rsidRDefault="00EB2614" w:rsidP="001E7095">
            <w:pPr>
              <w:tabs>
                <w:tab w:val="left" w:pos="3145"/>
              </w:tabs>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56192" behindDoc="0" locked="0" layoutInCell="1" allowOverlap="1" wp14:anchorId="26998534" wp14:editId="6A97EFF5">
                      <wp:simplePos x="0" y="0"/>
                      <wp:positionH relativeFrom="column">
                        <wp:posOffset>-749122</wp:posOffset>
                      </wp:positionH>
                      <wp:positionV relativeFrom="paragraph">
                        <wp:posOffset>130810</wp:posOffset>
                      </wp:positionV>
                      <wp:extent cx="6422593" cy="0"/>
                      <wp:effectExtent l="0" t="0" r="16510" b="19050"/>
                      <wp:wrapNone/>
                      <wp:docPr id="11" name="Connecteur droit 11"/>
                      <wp:cNvGraphicFramePr/>
                      <a:graphic xmlns:a="http://schemas.openxmlformats.org/drawingml/2006/main">
                        <a:graphicData uri="http://schemas.microsoft.com/office/word/2010/wordprocessingShape">
                          <wps:wsp>
                            <wps:cNvCnPr/>
                            <wps:spPr>
                              <a:xfrm>
                                <a:off x="0" y="0"/>
                                <a:ext cx="642259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DD571A" id="Connecteur droit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3pt" to="44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" strokecolor="black [3213]" strokeweight="1pt"/>
                  </w:pict>
                </mc:Fallback>
              </mc:AlternateContent>
            </w:r>
            <w:r w:rsidRPr="0017149F">
              <w:rPr>
                <w:rFonts w:ascii="Arial Narrow" w:hAnsi="Arial Narrow" w:cs="Arial"/>
                <w:sz w:val="24"/>
                <w:szCs w:val="24"/>
              </w:rPr>
              <w:tab/>
            </w:r>
          </w:p>
          <w:p w:rsidR="00550994" w:rsidRPr="0017149F" w:rsidRDefault="00550994" w:rsidP="001E7095">
            <w:pPr>
              <w:tabs>
                <w:tab w:val="left" w:pos="2150"/>
              </w:tabs>
              <w:jc w:val="both"/>
              <w:rPr>
                <w:rFonts w:ascii="Arial Narrow" w:hAnsi="Arial Narrow" w:cs="Arial"/>
                <w:sz w:val="24"/>
                <w:szCs w:val="24"/>
              </w:rPr>
            </w:pPr>
          </w:p>
          <w:p w:rsidR="00F51FE0" w:rsidRPr="0017149F" w:rsidRDefault="00EB2614" w:rsidP="001E7095">
            <w:pPr>
              <w:tabs>
                <w:tab w:val="left" w:pos="2150"/>
              </w:tabs>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58240" behindDoc="0" locked="0" layoutInCell="1" allowOverlap="1" wp14:anchorId="61DD8290" wp14:editId="09E6B21F">
                      <wp:simplePos x="0" y="0"/>
                      <wp:positionH relativeFrom="column">
                        <wp:posOffset>-749122</wp:posOffset>
                      </wp:positionH>
                      <wp:positionV relativeFrom="paragraph">
                        <wp:posOffset>153060</wp:posOffset>
                      </wp:positionV>
                      <wp:extent cx="636321" cy="373076"/>
                      <wp:effectExtent l="0" t="0" r="0" b="8255"/>
                      <wp:wrapNone/>
                      <wp:docPr id="12" name="Zone de texte 12"/>
                      <wp:cNvGraphicFramePr/>
                      <a:graphic xmlns:a="http://schemas.openxmlformats.org/drawingml/2006/main">
                        <a:graphicData uri="http://schemas.microsoft.com/office/word/2010/wordprocessingShape">
                          <wps:wsp>
                            <wps:cNvSpPr txBox="1"/>
                            <wps:spPr>
                              <a:xfrm>
                                <a:off x="0" y="0"/>
                                <a:ext cx="636321" cy="37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EB2614" w:rsidRDefault="00276592" w:rsidP="00EB2614">
                                  <w:pPr>
                                    <w:tabs>
                                      <w:tab w:val="left" w:pos="2150"/>
                                    </w:tabs>
                                    <w:rPr>
                                      <w:rFonts w:ascii="Arial Narrow" w:hAnsi="Arial Narrow" w:cs="Arial"/>
                                      <w:b/>
                                      <w:sz w:val="32"/>
                                      <w:szCs w:val="32"/>
                                    </w:rPr>
                                  </w:pPr>
                                  <w:r w:rsidRPr="00EB2614">
                                    <w:rPr>
                                      <w:b/>
                                      <w:sz w:val="32"/>
                                      <w:szCs w:val="32"/>
                                    </w:rPr>
                                    <w:t>31.2.</w:t>
                                  </w:r>
                                </w:p>
                                <w:p w:rsidR="00276592" w:rsidRDefault="00276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2" o:spid="_x0000_s1031" type="#_x0000_t202" style="position:absolute;left:0;text-align:left;margin-left:-59pt;margin-top:12.05pt;width:50.1pt;height:29.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" fillcolor="white [3201]" stroked="f" strokeweight=".5pt">
                      <v:textbox>
                        <w:txbxContent>
                          <w:p w:rsidR="00276592" w:rsidRPr="00EB2614" w:rsidRDefault="00276592" w:rsidP="00EB2614">
                            <w:pPr>
                              <w:tabs>
                                <w:tab w:val="left" w:pos="2150"/>
                              </w:tabs>
                              <w:rPr>
                                <w:rFonts w:ascii="Arial Narrow" w:hAnsi="Arial Narrow" w:cs="Arial"/>
                                <w:b/>
                                <w:sz w:val="32"/>
                                <w:szCs w:val="32"/>
                              </w:rPr>
                            </w:pPr>
                            <w:r w:rsidRPr="00EB2614">
                              <w:rPr>
                                <w:b/>
                                <w:sz w:val="32"/>
                                <w:szCs w:val="32"/>
                              </w:rPr>
                              <w:t>31.2.</w:t>
                            </w:r>
                          </w:p>
                          <w:p w:rsidR="00276592" w:rsidRDefault="00276592"/>
                        </w:txbxContent>
                      </v:textbox>
                    </v:shape>
                  </w:pict>
                </mc:Fallback>
              </mc:AlternateContent>
            </w:r>
            <w:r w:rsidR="00F51FE0" w:rsidRPr="0017149F">
              <w:rPr>
                <w:rFonts w:ascii="Arial Narrow" w:hAnsi="Arial Narrow" w:cs="Arial"/>
                <w:sz w:val="24"/>
                <w:szCs w:val="24"/>
              </w:rPr>
              <w:t xml:space="preserve">La monnaie retenue pour la conversion en une seule monnaie est le franc CFA, la source du taux de </w:t>
            </w:r>
          </w:p>
          <w:p w:rsidR="00F51FE0" w:rsidRPr="0017149F" w:rsidRDefault="00F51FE0" w:rsidP="001E7095">
            <w:pPr>
              <w:tabs>
                <w:tab w:val="left" w:pos="2150"/>
              </w:tabs>
              <w:jc w:val="both"/>
              <w:rPr>
                <w:rFonts w:ascii="Arial Narrow" w:hAnsi="Arial Narrow" w:cs="Arial"/>
                <w:sz w:val="24"/>
                <w:szCs w:val="24"/>
              </w:rPr>
            </w:pPr>
            <w:r w:rsidRPr="0017149F">
              <w:rPr>
                <w:rFonts w:ascii="Arial Narrow" w:hAnsi="Arial Narrow" w:cs="Arial"/>
                <w:sz w:val="24"/>
                <w:szCs w:val="24"/>
              </w:rPr>
              <w:t>change étant la Banque des Etats de l’Afrique Centrale (BEAC).</w:t>
            </w:r>
          </w:p>
          <w:p w:rsidR="00F51FE0" w:rsidRPr="0017149F" w:rsidRDefault="00F51FE0" w:rsidP="001E7095">
            <w:pPr>
              <w:tabs>
                <w:tab w:val="left" w:pos="2150"/>
              </w:tabs>
              <w:jc w:val="both"/>
              <w:rPr>
                <w:rFonts w:ascii="Arial Narrow" w:hAnsi="Arial Narrow" w:cs="Arial"/>
                <w:sz w:val="24"/>
                <w:szCs w:val="24"/>
              </w:rPr>
            </w:pPr>
            <w:r w:rsidRPr="0017149F">
              <w:rPr>
                <w:rFonts w:ascii="Arial Narrow" w:hAnsi="Arial Narrow" w:cs="Arial"/>
                <w:sz w:val="24"/>
                <w:szCs w:val="24"/>
              </w:rPr>
              <w:t xml:space="preserve">La date du taux de change est : qui ne sera pas antérieure de plus de vingt-huit (28) </w:t>
            </w:r>
          </w:p>
          <w:p w:rsidR="00F51FE0" w:rsidRPr="0017149F" w:rsidRDefault="00F51FE0" w:rsidP="001E7095">
            <w:pPr>
              <w:tabs>
                <w:tab w:val="left" w:pos="2150"/>
              </w:tabs>
              <w:jc w:val="both"/>
              <w:rPr>
                <w:rFonts w:ascii="Arial Narrow" w:hAnsi="Arial Narrow" w:cs="Arial"/>
                <w:sz w:val="24"/>
                <w:szCs w:val="24"/>
              </w:rPr>
            </w:pPr>
            <w:r w:rsidRPr="0017149F">
              <w:rPr>
                <w:rFonts w:ascii="Arial Narrow" w:hAnsi="Arial Narrow" w:cs="Arial"/>
                <w:sz w:val="24"/>
                <w:szCs w:val="24"/>
              </w:rPr>
              <w:t>jours à la date limite de dépôt des offres, ni postérieure à la date initiale d’e</w:t>
            </w:r>
            <w:r w:rsidR="00783FF7" w:rsidRPr="0017149F">
              <w:rPr>
                <w:rFonts w:ascii="Arial Narrow" w:hAnsi="Arial Narrow" w:cs="Arial"/>
                <w:sz w:val="24"/>
                <w:szCs w:val="24"/>
              </w:rPr>
              <w:t xml:space="preserve">xpiration du délai de validité </w:t>
            </w:r>
            <w:r w:rsidRPr="0017149F">
              <w:rPr>
                <w:rFonts w:ascii="Arial Narrow" w:hAnsi="Arial Narrow" w:cs="Arial"/>
                <w:sz w:val="24"/>
                <w:szCs w:val="24"/>
              </w:rPr>
              <w:t xml:space="preserve">des offres. </w:t>
            </w:r>
          </w:p>
          <w:p w:rsidR="00F51FE0" w:rsidRPr="0017149F" w:rsidRDefault="00F51FE0" w:rsidP="001E7095">
            <w:pPr>
              <w:tabs>
                <w:tab w:val="left" w:pos="2150"/>
              </w:tabs>
              <w:jc w:val="both"/>
              <w:rPr>
                <w:rFonts w:ascii="Arial Narrow" w:hAnsi="Arial Narrow" w:cs="Arial"/>
                <w:sz w:val="24"/>
                <w:szCs w:val="24"/>
              </w:rPr>
            </w:pPr>
            <w:r w:rsidRPr="0017149F">
              <w:rPr>
                <w:rFonts w:ascii="Arial Narrow" w:hAnsi="Arial Narrow" w:cs="Arial"/>
                <w:sz w:val="24"/>
                <w:szCs w:val="24"/>
              </w:rPr>
              <w:lastRenderedPageBreak/>
              <w:t xml:space="preserve">le taux de change pour convertir l’offre du soumissionnaire en monnaie locale ainsi que pour convertir </w:t>
            </w:r>
          </w:p>
          <w:p w:rsidR="00F51FE0" w:rsidRPr="0017149F" w:rsidRDefault="00F51FE0" w:rsidP="001E7095">
            <w:pPr>
              <w:tabs>
                <w:tab w:val="left" w:pos="2150"/>
              </w:tabs>
              <w:jc w:val="both"/>
              <w:rPr>
                <w:rFonts w:ascii="Arial Narrow" w:hAnsi="Arial Narrow" w:cs="Arial"/>
                <w:sz w:val="24"/>
                <w:szCs w:val="24"/>
              </w:rPr>
            </w:pPr>
            <w:r w:rsidRPr="0017149F">
              <w:rPr>
                <w:rFonts w:ascii="Arial Narrow" w:hAnsi="Arial Narrow" w:cs="Arial"/>
                <w:sz w:val="24"/>
                <w:szCs w:val="24"/>
              </w:rPr>
              <w:t xml:space="preserve">les futurs décomptes en monnaie étrangère, sera  celui de la BEAC trois </w:t>
            </w:r>
          </w:p>
          <w:p w:rsidR="00550994" w:rsidRPr="0017149F" w:rsidRDefault="00F51FE0" w:rsidP="001E7095">
            <w:pPr>
              <w:tabs>
                <w:tab w:val="left" w:pos="2150"/>
              </w:tabs>
              <w:spacing w:line="360" w:lineRule="auto"/>
              <w:jc w:val="both"/>
              <w:rPr>
                <w:rFonts w:ascii="Arial Narrow" w:hAnsi="Arial Narrow" w:cs="Arial"/>
                <w:sz w:val="24"/>
                <w:szCs w:val="24"/>
              </w:rPr>
            </w:pPr>
            <w:r w:rsidRPr="0017149F">
              <w:rPr>
                <w:rFonts w:ascii="Arial Narrow" w:hAnsi="Arial Narrow" w:cs="Arial"/>
                <w:sz w:val="24"/>
                <w:szCs w:val="24"/>
              </w:rPr>
              <w:t>jours ouvrables avant la date limite de dépôt des offres.</w:t>
            </w:r>
            <w:r w:rsidR="00550994" w:rsidRPr="0017149F">
              <w:rPr>
                <w:rFonts w:ascii="Arial Narrow" w:hAnsi="Arial Narrow" w:cs="Arial"/>
                <w:noProof/>
                <w:sz w:val="24"/>
                <w:szCs w:val="24"/>
              </w:rPr>
              <mc:AlternateContent>
                <mc:Choice Requires="wps">
                  <w:drawing>
                    <wp:anchor distT="0" distB="0" distL="114300" distR="114300" simplePos="0" relativeHeight="251660288" behindDoc="0" locked="0" layoutInCell="1" allowOverlap="1" wp14:anchorId="724C00A3" wp14:editId="68C161F3">
                      <wp:simplePos x="0" y="0"/>
                      <wp:positionH relativeFrom="column">
                        <wp:posOffset>-730250</wp:posOffset>
                      </wp:positionH>
                      <wp:positionV relativeFrom="paragraph">
                        <wp:posOffset>69850</wp:posOffset>
                      </wp:positionV>
                      <wp:extent cx="599440" cy="42291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99440" cy="422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550994" w:rsidRDefault="00276592" w:rsidP="00FC0785">
                                  <w:pPr>
                                    <w:tabs>
                                      <w:tab w:val="left" w:pos="2150"/>
                                    </w:tabs>
                                    <w:spacing w:after="0" w:line="240" w:lineRule="auto"/>
                                    <w:suppressOverlap/>
                                    <w:jc w:val="center"/>
                                    <w:rPr>
                                      <w:rFonts w:ascii="Arial Narrow" w:hAnsi="Arial Narrow" w:cs="Arial"/>
                                      <w:b/>
                                      <w:sz w:val="24"/>
                                      <w:szCs w:val="32"/>
                                    </w:rPr>
                                  </w:pPr>
                                  <w:r w:rsidRPr="00550994">
                                    <w:rPr>
                                      <w:rFonts w:ascii="Arial Narrow" w:hAnsi="Arial Narrow" w:cs="Arial"/>
                                      <w:b/>
                                      <w:sz w:val="24"/>
                                      <w:szCs w:val="32"/>
                                    </w:rPr>
                                    <w:t>32.2 (e)</w:t>
                                  </w:r>
                                </w:p>
                                <w:p w:rsidR="00276592" w:rsidRPr="00F51FE0" w:rsidRDefault="00276592" w:rsidP="00EB2614">
                                  <w:pPr>
                                    <w:tabs>
                                      <w:tab w:val="left" w:pos="2150"/>
                                    </w:tabs>
                                    <w:rPr>
                                      <w:rFonts w:ascii="Arial Narrow" w:hAnsi="Arial Narrow" w:cs="Arial"/>
                                      <w:b/>
                                      <w:sz w:val="52"/>
                                      <w:szCs w:val="24"/>
                                    </w:rPr>
                                  </w:pPr>
                                </w:p>
                                <w:p w:rsidR="00276592" w:rsidRDefault="00276592" w:rsidP="00EB2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2" type="#_x0000_t202" style="position:absolute;left:0;text-align:left;margin-left:-57.5pt;margin-top:5.5pt;width:47.2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" fillcolor="white [3201]" stroked="f" strokeweight=".5pt">
                      <v:textbox>
                        <w:txbxContent>
                          <w:p w:rsidR="00276592" w:rsidRPr="00550994" w:rsidRDefault="00276592" w:rsidP="00FC0785">
                            <w:pPr>
                              <w:tabs>
                                <w:tab w:val="left" w:pos="2150"/>
                              </w:tabs>
                              <w:spacing w:after="0" w:line="240" w:lineRule="auto"/>
                              <w:suppressOverlap/>
                              <w:jc w:val="center"/>
                              <w:rPr>
                                <w:rFonts w:ascii="Arial Narrow" w:hAnsi="Arial Narrow" w:cs="Arial"/>
                                <w:b/>
                                <w:sz w:val="24"/>
                                <w:szCs w:val="32"/>
                              </w:rPr>
                            </w:pPr>
                            <w:r w:rsidRPr="00550994">
                              <w:rPr>
                                <w:rFonts w:ascii="Arial Narrow" w:hAnsi="Arial Narrow" w:cs="Arial"/>
                                <w:b/>
                                <w:sz w:val="24"/>
                                <w:szCs w:val="32"/>
                              </w:rPr>
                              <w:t>32.2 (e)</w:t>
                            </w:r>
                          </w:p>
                          <w:p w:rsidR="00276592" w:rsidRPr="00F51FE0" w:rsidRDefault="00276592" w:rsidP="00EB2614">
                            <w:pPr>
                              <w:tabs>
                                <w:tab w:val="left" w:pos="2150"/>
                              </w:tabs>
                              <w:rPr>
                                <w:rFonts w:ascii="Arial Narrow" w:hAnsi="Arial Narrow" w:cs="Arial"/>
                                <w:b/>
                                <w:sz w:val="52"/>
                                <w:szCs w:val="24"/>
                              </w:rPr>
                            </w:pPr>
                          </w:p>
                          <w:p w:rsidR="00276592" w:rsidRDefault="00276592" w:rsidP="00EB2614"/>
                        </w:txbxContent>
                      </v:textbox>
                    </v:shape>
                  </w:pict>
                </mc:Fallback>
              </mc:AlternateContent>
            </w:r>
          </w:p>
          <w:p w:rsidR="00783FF7" w:rsidRPr="0017149F" w:rsidRDefault="00945469" w:rsidP="001E7095">
            <w:pPr>
              <w:tabs>
                <w:tab w:val="left" w:pos="2150"/>
              </w:tabs>
              <w:jc w:val="both"/>
              <w:rPr>
                <w:rFonts w:ascii="Arial Narrow" w:hAnsi="Arial Narrow" w:cs="Arial"/>
                <w:sz w:val="24"/>
                <w:szCs w:val="24"/>
              </w:rPr>
            </w:pPr>
            <w:r w:rsidRPr="0017149F">
              <w:rPr>
                <w:rFonts w:ascii="Arial Narrow" w:hAnsi="Arial Narrow" w:cs="Arial"/>
                <w:sz w:val="24"/>
                <w:szCs w:val="24"/>
              </w:rPr>
              <w:t>Le délai d’exécuti</w:t>
            </w:r>
            <w:r w:rsidR="00783FF7" w:rsidRPr="0017149F">
              <w:rPr>
                <w:rFonts w:ascii="Arial Narrow" w:hAnsi="Arial Narrow" w:cs="Arial"/>
                <w:sz w:val="24"/>
                <w:szCs w:val="24"/>
              </w:rPr>
              <w:t xml:space="preserve">on </w:t>
            </w:r>
          </w:p>
          <w:p w:rsidR="001922B5" w:rsidRPr="0017149F" w:rsidRDefault="00783FF7" w:rsidP="001E7095">
            <w:pPr>
              <w:tabs>
                <w:tab w:val="left" w:pos="2150"/>
              </w:tabs>
              <w:jc w:val="both"/>
              <w:rPr>
                <w:rFonts w:ascii="Arial Narrow" w:hAnsi="Arial Narrow" w:cs="Arial"/>
                <w:sz w:val="24"/>
                <w:szCs w:val="24"/>
              </w:rPr>
            </w:pPr>
            <w:r w:rsidRPr="0017149F">
              <w:rPr>
                <w:rFonts w:ascii="Arial Narrow" w:hAnsi="Arial Narrow" w:cs="Arial"/>
                <w:sz w:val="24"/>
                <w:szCs w:val="24"/>
              </w:rPr>
              <w:t xml:space="preserve">Sans Objet </w:t>
            </w:r>
          </w:p>
          <w:p w:rsidR="001922B5" w:rsidRPr="0017149F" w:rsidRDefault="00FC0785" w:rsidP="001E7095">
            <w:pPr>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62336" behindDoc="0" locked="0" layoutInCell="1" allowOverlap="1" wp14:anchorId="5DD7A77A" wp14:editId="3540EB5B">
                      <wp:simplePos x="0" y="0"/>
                      <wp:positionH relativeFrom="column">
                        <wp:posOffset>-749122</wp:posOffset>
                      </wp:positionH>
                      <wp:positionV relativeFrom="paragraph">
                        <wp:posOffset>90170</wp:posOffset>
                      </wp:positionV>
                      <wp:extent cx="636321" cy="599846"/>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6321" cy="5998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550994" w:rsidRDefault="00276592" w:rsidP="00FC0785">
                                  <w:pPr>
                                    <w:tabs>
                                      <w:tab w:val="left" w:pos="2150"/>
                                    </w:tabs>
                                    <w:spacing w:after="0" w:line="240" w:lineRule="auto"/>
                                    <w:jc w:val="center"/>
                                    <w:rPr>
                                      <w:rFonts w:ascii="Arial Narrow" w:hAnsi="Arial Narrow" w:cs="Arial"/>
                                      <w:b/>
                                      <w:sz w:val="24"/>
                                      <w:szCs w:val="32"/>
                                    </w:rPr>
                                  </w:pPr>
                                  <w:r w:rsidRPr="00550994">
                                    <w:rPr>
                                      <w:rFonts w:ascii="Arial Narrow" w:hAnsi="Arial Narrow" w:cs="Arial"/>
                                      <w:b/>
                                      <w:sz w:val="24"/>
                                      <w:szCs w:val="32"/>
                                    </w:rPr>
                                    <w:t>32.2 (g)</w:t>
                                  </w:r>
                                </w:p>
                                <w:p w:rsidR="00276592" w:rsidRDefault="00276592" w:rsidP="00EB26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3" type="#_x0000_t202" style="position:absolute;left:0;text-align:left;margin-left:-59pt;margin-top:7.1pt;width:50.1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" fillcolor="white [3201]" stroked="f" strokeweight=".5pt">
                      <v:textbox>
                        <w:txbxContent>
                          <w:p w:rsidR="00276592" w:rsidRPr="00550994" w:rsidRDefault="00276592" w:rsidP="00FC0785">
                            <w:pPr>
                              <w:tabs>
                                <w:tab w:val="left" w:pos="2150"/>
                              </w:tabs>
                              <w:spacing w:after="0" w:line="240" w:lineRule="auto"/>
                              <w:jc w:val="center"/>
                              <w:rPr>
                                <w:rFonts w:ascii="Arial Narrow" w:hAnsi="Arial Narrow" w:cs="Arial"/>
                                <w:b/>
                                <w:sz w:val="24"/>
                                <w:szCs w:val="32"/>
                              </w:rPr>
                            </w:pPr>
                            <w:r w:rsidRPr="00550994">
                              <w:rPr>
                                <w:rFonts w:ascii="Arial Narrow" w:hAnsi="Arial Narrow" w:cs="Arial"/>
                                <w:b/>
                                <w:sz w:val="24"/>
                                <w:szCs w:val="32"/>
                              </w:rPr>
                              <w:t>32.2 (g)</w:t>
                            </w:r>
                          </w:p>
                          <w:p w:rsidR="00276592" w:rsidRDefault="00276592" w:rsidP="00EB2614"/>
                        </w:txbxContent>
                      </v:textbox>
                    </v:shape>
                  </w:pict>
                </mc:Fallback>
              </mc:AlternateContent>
            </w:r>
            <w:r w:rsidR="001922B5" w:rsidRPr="0017149F">
              <w:rPr>
                <w:rFonts w:ascii="Arial Narrow" w:hAnsi="Arial Narrow" w:cs="Arial"/>
                <w:sz w:val="24"/>
                <w:szCs w:val="24"/>
              </w:rPr>
              <w:t>La méthode d’évaluat</w:t>
            </w:r>
            <w:r w:rsidR="00783FF7" w:rsidRPr="0017149F">
              <w:rPr>
                <w:rFonts w:ascii="Arial Narrow" w:hAnsi="Arial Narrow" w:cs="Arial"/>
                <w:sz w:val="24"/>
                <w:szCs w:val="24"/>
              </w:rPr>
              <w:t>ion de la préférence nationale</w:t>
            </w:r>
          </w:p>
          <w:p w:rsidR="00783FF7" w:rsidRPr="0017149F" w:rsidRDefault="00783FF7" w:rsidP="001E7095">
            <w:pPr>
              <w:jc w:val="both"/>
              <w:rPr>
                <w:rFonts w:ascii="Arial Narrow" w:hAnsi="Arial Narrow" w:cs="Arial"/>
                <w:color w:val="FF0000"/>
                <w:sz w:val="24"/>
                <w:szCs w:val="24"/>
              </w:rPr>
            </w:pPr>
            <w:r w:rsidRPr="0017149F">
              <w:rPr>
                <w:rFonts w:ascii="Arial Narrow" w:hAnsi="Arial Narrow" w:cs="Arial"/>
                <w:sz w:val="24"/>
                <w:szCs w:val="24"/>
              </w:rPr>
              <w:t>Sans objet</w:t>
            </w:r>
          </w:p>
          <w:p w:rsidR="001922B5" w:rsidRPr="0017149F" w:rsidRDefault="00EB2614" w:rsidP="001E7095">
            <w:pPr>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64384" behindDoc="0" locked="0" layoutInCell="1" allowOverlap="1" wp14:anchorId="1691DB73" wp14:editId="749C9900">
                      <wp:simplePos x="0" y="0"/>
                      <wp:positionH relativeFrom="column">
                        <wp:posOffset>-749122</wp:posOffset>
                      </wp:positionH>
                      <wp:positionV relativeFrom="paragraph">
                        <wp:posOffset>51714</wp:posOffset>
                      </wp:positionV>
                      <wp:extent cx="6532473" cy="0"/>
                      <wp:effectExtent l="0" t="0" r="20955" b="19050"/>
                      <wp:wrapNone/>
                      <wp:docPr id="22" name="Connecteur droit 22"/>
                      <wp:cNvGraphicFramePr/>
                      <a:graphic xmlns:a="http://schemas.openxmlformats.org/drawingml/2006/main">
                        <a:graphicData uri="http://schemas.microsoft.com/office/word/2010/wordprocessingShape">
                          <wps:wsp>
                            <wps:cNvCnPr/>
                            <wps:spPr>
                              <a:xfrm>
                                <a:off x="0" y="0"/>
                                <a:ext cx="653247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4F7085" id="Connecteur droit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4.05pt" to="455.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" strokecolor="black [3213]" strokeweight="1pt"/>
                  </w:pict>
                </mc:Fallback>
              </mc:AlternateContent>
            </w:r>
          </w:p>
          <w:p w:rsidR="00664DD9" w:rsidRPr="0017149F" w:rsidRDefault="001922B5" w:rsidP="001E7095">
            <w:pPr>
              <w:tabs>
                <w:tab w:val="left" w:pos="2649"/>
              </w:tabs>
              <w:jc w:val="both"/>
              <w:rPr>
                <w:rFonts w:ascii="Arial Narrow" w:hAnsi="Arial Narrow" w:cs="Arial"/>
                <w:b/>
                <w:sz w:val="24"/>
                <w:szCs w:val="24"/>
              </w:rPr>
            </w:pPr>
            <w:r w:rsidRPr="0017149F">
              <w:rPr>
                <w:rFonts w:ascii="Arial Narrow" w:hAnsi="Arial Narrow" w:cs="Arial"/>
                <w:sz w:val="24"/>
                <w:szCs w:val="24"/>
              </w:rPr>
              <w:tab/>
            </w:r>
            <w:r w:rsidRPr="0017149F">
              <w:rPr>
                <w:rFonts w:ascii="Arial Narrow" w:hAnsi="Arial Narrow" w:cs="Arial"/>
                <w:b/>
                <w:sz w:val="24"/>
                <w:szCs w:val="24"/>
              </w:rPr>
              <w:t>F- ATTRIBUTION</w:t>
            </w:r>
          </w:p>
          <w:p w:rsidR="003601DD" w:rsidRPr="0017149F" w:rsidRDefault="00EB2614" w:rsidP="001E7095">
            <w:pPr>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66432" behindDoc="0" locked="0" layoutInCell="1" allowOverlap="1" wp14:anchorId="36A6871E" wp14:editId="2D9A55F4">
                      <wp:simplePos x="0" y="0"/>
                      <wp:positionH relativeFrom="column">
                        <wp:posOffset>-752475</wp:posOffset>
                      </wp:positionH>
                      <wp:positionV relativeFrom="paragraph">
                        <wp:posOffset>52283</wp:posOffset>
                      </wp:positionV>
                      <wp:extent cx="621690" cy="313266"/>
                      <wp:effectExtent l="0" t="0" r="6985" b="0"/>
                      <wp:wrapNone/>
                      <wp:docPr id="23" name="Zone de texte 23"/>
                      <wp:cNvGraphicFramePr/>
                      <a:graphic xmlns:a="http://schemas.openxmlformats.org/drawingml/2006/main">
                        <a:graphicData uri="http://schemas.microsoft.com/office/word/2010/wordprocessingShape">
                          <wps:wsp>
                            <wps:cNvSpPr txBox="1"/>
                            <wps:spPr>
                              <a:xfrm>
                                <a:off x="0" y="0"/>
                                <a:ext cx="621690" cy="313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550994" w:rsidRDefault="00276592" w:rsidP="00EB2614">
                                  <w:pPr>
                                    <w:jc w:val="center"/>
                                    <w:rPr>
                                      <w:sz w:val="24"/>
                                      <w:szCs w:val="32"/>
                                    </w:rPr>
                                  </w:pPr>
                                  <w:r w:rsidRPr="00550994">
                                    <w:rPr>
                                      <w:rFonts w:ascii="Arial Narrow" w:hAnsi="Arial Narrow" w:cs="Arial"/>
                                      <w:b/>
                                      <w:sz w:val="24"/>
                                      <w:szCs w:val="32"/>
                                    </w:rP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4" type="#_x0000_t202" style="position:absolute;left:0;text-align:left;margin-left:-59.25pt;margin-top:4.1pt;width:48.95pt;height: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" fillcolor="white [3201]" stroked="f" strokeweight=".5pt">
                      <v:textbox>
                        <w:txbxContent>
                          <w:p w:rsidR="00276592" w:rsidRPr="00550994" w:rsidRDefault="00276592" w:rsidP="00EB2614">
                            <w:pPr>
                              <w:jc w:val="center"/>
                              <w:rPr>
                                <w:sz w:val="24"/>
                                <w:szCs w:val="32"/>
                              </w:rPr>
                            </w:pPr>
                            <w:r w:rsidRPr="00550994">
                              <w:rPr>
                                <w:rFonts w:ascii="Arial Narrow" w:hAnsi="Arial Narrow" w:cs="Arial"/>
                                <w:b/>
                                <w:sz w:val="24"/>
                                <w:szCs w:val="32"/>
                              </w:rPr>
                              <w:t>34.1</w:t>
                            </w:r>
                          </w:p>
                        </w:txbxContent>
                      </v:textbox>
                    </v:shape>
                  </w:pict>
                </mc:Fallback>
              </mc:AlternateContent>
            </w:r>
            <w:r w:rsidR="00664DD9" w:rsidRPr="0017149F">
              <w:rPr>
                <w:rFonts w:ascii="Arial Narrow" w:hAnsi="Arial Narrow" w:cs="Arial"/>
                <w:sz w:val="24"/>
                <w:szCs w:val="24"/>
              </w:rPr>
              <w:tab/>
              <w:t>Le Maitre d’Ouvrage ou le Maitre d’Ouvrage Délégué attribue le marché a</w:t>
            </w:r>
            <w:r w:rsidR="003601DD" w:rsidRPr="0017149F">
              <w:rPr>
                <w:rFonts w:ascii="Arial Narrow" w:hAnsi="Arial Narrow" w:cs="Arial"/>
                <w:sz w:val="24"/>
                <w:szCs w:val="24"/>
              </w:rPr>
              <w:t xml:space="preserve">u soumissionnaire dont l’offre </w:t>
            </w:r>
            <w:r w:rsidR="00664DD9" w:rsidRPr="0017149F">
              <w:rPr>
                <w:rFonts w:ascii="Arial Narrow" w:hAnsi="Arial Narrow" w:cs="Arial"/>
                <w:sz w:val="24"/>
                <w:szCs w:val="24"/>
              </w:rPr>
              <w:t>a été reconnue conforme pour l’essentiel au Dossier d’Appel d’offre</w:t>
            </w:r>
            <w:r w:rsidR="003601DD" w:rsidRPr="0017149F">
              <w:rPr>
                <w:rFonts w:ascii="Arial Narrow" w:hAnsi="Arial Narrow" w:cs="Arial"/>
                <w:sz w:val="24"/>
                <w:szCs w:val="24"/>
              </w:rPr>
              <w:t xml:space="preserve">s et qui dispose des capacités </w:t>
            </w:r>
            <w:r w:rsidR="00664DD9" w:rsidRPr="0017149F">
              <w:rPr>
                <w:rFonts w:ascii="Arial Narrow" w:hAnsi="Arial Narrow" w:cs="Arial"/>
                <w:sz w:val="24"/>
                <w:szCs w:val="24"/>
              </w:rPr>
              <w:t>techniques et financières requises pour exécuter le marché de façon satis</w:t>
            </w:r>
            <w:r w:rsidR="003601DD" w:rsidRPr="0017149F">
              <w:rPr>
                <w:rFonts w:ascii="Arial Narrow" w:hAnsi="Arial Narrow" w:cs="Arial"/>
                <w:sz w:val="24"/>
                <w:szCs w:val="24"/>
              </w:rPr>
              <w:t xml:space="preserve">faisante et dont l’offre a été </w:t>
            </w:r>
            <w:r w:rsidR="00664DD9" w:rsidRPr="0017149F">
              <w:rPr>
                <w:rFonts w:ascii="Arial Narrow" w:hAnsi="Arial Narrow" w:cs="Arial"/>
                <w:sz w:val="24"/>
                <w:szCs w:val="24"/>
              </w:rPr>
              <w:t xml:space="preserve">évaluée la moins </w:t>
            </w:r>
            <w:proofErr w:type="spellStart"/>
            <w:r w:rsidR="00664DD9" w:rsidRPr="0017149F">
              <w:rPr>
                <w:rFonts w:ascii="Arial Narrow" w:hAnsi="Arial Narrow" w:cs="Arial"/>
                <w:sz w:val="24"/>
                <w:szCs w:val="24"/>
              </w:rPr>
              <w:t>disante</w:t>
            </w:r>
            <w:proofErr w:type="spellEnd"/>
            <w:r w:rsidR="00664DD9" w:rsidRPr="0017149F">
              <w:rPr>
                <w:rFonts w:ascii="Arial Narrow" w:hAnsi="Arial Narrow" w:cs="Arial"/>
                <w:sz w:val="24"/>
                <w:szCs w:val="24"/>
              </w:rPr>
              <w:t xml:space="preserve"> après application des remises proposées le cas échéant.</w:t>
            </w:r>
          </w:p>
          <w:p w:rsidR="00EB2614" w:rsidRPr="0017149F" w:rsidRDefault="00EB2614" w:rsidP="001E7095">
            <w:pPr>
              <w:jc w:val="both"/>
              <w:rPr>
                <w:rFonts w:ascii="Arial Narrow" w:hAnsi="Arial Narrow" w:cs="Arial"/>
                <w:b/>
                <w:sz w:val="24"/>
                <w:szCs w:val="24"/>
              </w:rPr>
            </w:pPr>
            <w:r w:rsidRPr="0017149F">
              <w:rPr>
                <w:rFonts w:ascii="Arial Narrow" w:hAnsi="Arial Narrow" w:cs="Arial"/>
                <w:noProof/>
                <w:sz w:val="24"/>
                <w:szCs w:val="24"/>
              </w:rPr>
              <mc:AlternateContent>
                <mc:Choice Requires="wps">
                  <w:drawing>
                    <wp:anchor distT="0" distB="0" distL="114300" distR="114300" simplePos="0" relativeHeight="251667456" behindDoc="0" locked="0" layoutInCell="1" allowOverlap="1" wp14:anchorId="14E03322" wp14:editId="78164962">
                      <wp:simplePos x="0" y="0"/>
                      <wp:positionH relativeFrom="column">
                        <wp:posOffset>-777240</wp:posOffset>
                      </wp:positionH>
                      <wp:positionV relativeFrom="paragraph">
                        <wp:posOffset>31420</wp:posOffset>
                      </wp:positionV>
                      <wp:extent cx="6524701" cy="0"/>
                      <wp:effectExtent l="0" t="0" r="9525" b="19050"/>
                      <wp:wrapNone/>
                      <wp:docPr id="24" name="Connecteur droit 2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88BE81" id="Connecteur droit 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45pt" to="45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" strokecolor="black [3213]" strokeweight="1pt"/>
                  </w:pict>
                </mc:Fallback>
              </mc:AlternateContent>
            </w:r>
          </w:p>
          <w:p w:rsidR="003601DD" w:rsidRPr="0017149F" w:rsidRDefault="00FC0785" w:rsidP="001E7095">
            <w:pPr>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68480" behindDoc="0" locked="0" layoutInCell="1" allowOverlap="1" wp14:anchorId="0A0A30FC" wp14:editId="4405FB1A">
                      <wp:simplePos x="0" y="0"/>
                      <wp:positionH relativeFrom="column">
                        <wp:posOffset>-752475</wp:posOffset>
                      </wp:positionH>
                      <wp:positionV relativeFrom="paragraph">
                        <wp:posOffset>16087</wp:posOffset>
                      </wp:positionV>
                      <wp:extent cx="635711" cy="313266"/>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35711" cy="313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550994" w:rsidRDefault="00276592" w:rsidP="00EB2614">
                                  <w:pPr>
                                    <w:jc w:val="center"/>
                                    <w:rPr>
                                      <w:sz w:val="24"/>
                                      <w:szCs w:val="32"/>
                                    </w:rPr>
                                  </w:pPr>
                                  <w:r w:rsidRPr="00550994">
                                    <w:rPr>
                                      <w:rFonts w:ascii="Arial Narrow" w:hAnsi="Arial Narrow" w:cs="Arial"/>
                                      <w:b/>
                                      <w:sz w:val="24"/>
                                      <w:szCs w:val="32"/>
                                    </w:rPr>
                                    <w:t>34.2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5" type="#_x0000_t202" style="position:absolute;left:0;text-align:left;margin-left:-59.25pt;margin-top:1.25pt;width:50.05pt;height:2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" fillcolor="white [3201]" stroked="f" strokeweight=".5pt">
                      <v:textbox>
                        <w:txbxContent>
                          <w:p w:rsidR="00276592" w:rsidRPr="00550994" w:rsidRDefault="00276592" w:rsidP="00EB2614">
                            <w:pPr>
                              <w:jc w:val="center"/>
                              <w:rPr>
                                <w:sz w:val="24"/>
                                <w:szCs w:val="32"/>
                              </w:rPr>
                            </w:pPr>
                            <w:r w:rsidRPr="00550994">
                              <w:rPr>
                                <w:rFonts w:ascii="Arial Narrow" w:hAnsi="Arial Narrow" w:cs="Arial"/>
                                <w:b/>
                                <w:sz w:val="24"/>
                                <w:szCs w:val="32"/>
                              </w:rPr>
                              <w:t>34.2</w:t>
                            </w:r>
                          </w:p>
                        </w:txbxContent>
                      </v:textbox>
                    </v:shape>
                  </w:pict>
                </mc:Fallback>
              </mc:AlternateContent>
            </w:r>
            <w:r w:rsidR="003601DD" w:rsidRPr="0017149F">
              <w:rPr>
                <w:rFonts w:ascii="Arial Narrow" w:hAnsi="Arial Narrow" w:cs="Arial"/>
                <w:sz w:val="24"/>
                <w:szCs w:val="24"/>
              </w:rPr>
              <w:t xml:space="preserve">La combinaison à appliquer en cas d’attribution simultanée de plusieurs lots est la suivante le Maître </w:t>
            </w:r>
          </w:p>
          <w:p w:rsidR="003601DD" w:rsidRPr="0017149F" w:rsidRDefault="003601DD" w:rsidP="001E7095">
            <w:pPr>
              <w:jc w:val="both"/>
              <w:rPr>
                <w:rFonts w:ascii="Arial Narrow" w:hAnsi="Arial Narrow" w:cs="Arial"/>
                <w:sz w:val="24"/>
                <w:szCs w:val="24"/>
              </w:rPr>
            </w:pPr>
            <w:r w:rsidRPr="0017149F">
              <w:rPr>
                <w:rFonts w:ascii="Arial Narrow" w:hAnsi="Arial Narrow" w:cs="Arial"/>
                <w:sz w:val="24"/>
                <w:szCs w:val="24"/>
              </w:rPr>
              <w:t xml:space="preserve">d’Ouvrage ou le Maître d’Ouvrage Délégué tiendra compte des rabais proposés et se basera sur la </w:t>
            </w:r>
          </w:p>
          <w:p w:rsidR="001922B5" w:rsidRPr="0017149F" w:rsidRDefault="003601DD" w:rsidP="001E7095">
            <w:pPr>
              <w:jc w:val="both"/>
              <w:rPr>
                <w:rFonts w:ascii="Arial Narrow" w:hAnsi="Arial Narrow" w:cs="Arial"/>
                <w:sz w:val="24"/>
                <w:szCs w:val="24"/>
              </w:rPr>
            </w:pPr>
            <w:r w:rsidRPr="0017149F">
              <w:rPr>
                <w:rFonts w:ascii="Arial Narrow" w:hAnsi="Arial Narrow" w:cs="Arial"/>
                <w:sz w:val="24"/>
                <w:szCs w:val="24"/>
              </w:rPr>
              <w:t>combinaison qui lui est la plus avantageuse économiquement afin d’arrêter la liste d’attributaires par lot.</w:t>
            </w:r>
          </w:p>
          <w:p w:rsidR="00FC0785" w:rsidRPr="0017149F" w:rsidRDefault="00FC0785" w:rsidP="001E7095">
            <w:pPr>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70528" behindDoc="0" locked="0" layoutInCell="1" allowOverlap="1" wp14:anchorId="347F0031" wp14:editId="07373949">
                      <wp:simplePos x="0" y="0"/>
                      <wp:positionH relativeFrom="column">
                        <wp:posOffset>-749122</wp:posOffset>
                      </wp:positionH>
                      <wp:positionV relativeFrom="paragraph">
                        <wp:posOffset>118034</wp:posOffset>
                      </wp:positionV>
                      <wp:extent cx="672998" cy="438912"/>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998"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FC0785" w:rsidRDefault="00276592" w:rsidP="00FC0785">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276592" w:rsidRPr="00FC0785" w:rsidRDefault="00276592" w:rsidP="00EB2614">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6" type="#_x0000_t202" style="position:absolute;left:0;text-align:left;margin-left:-59pt;margin-top:9.3pt;width:53pt;height:3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" fillcolor="white [3201]" stroked="f" strokeweight=".5pt">
                      <v:textbox>
                        <w:txbxContent>
                          <w:p w:rsidR="00276592" w:rsidRPr="00FC0785" w:rsidRDefault="00276592" w:rsidP="00FC0785">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rsidR="00276592" w:rsidRPr="00FC0785" w:rsidRDefault="00276592" w:rsidP="00EB2614">
                            <w:pPr>
                              <w:jc w:val="center"/>
                              <w:rPr>
                                <w:sz w:val="32"/>
                                <w:szCs w:val="32"/>
                              </w:rPr>
                            </w:pPr>
                          </w:p>
                        </w:txbxContent>
                      </v:textbox>
                    </v:shape>
                  </w:pict>
                </mc:Fallback>
              </mc:AlternateContent>
            </w:r>
          </w:p>
          <w:p w:rsidR="00BC1667" w:rsidRPr="0017149F" w:rsidRDefault="00BC1667" w:rsidP="001E7095">
            <w:pPr>
              <w:jc w:val="both"/>
              <w:rPr>
                <w:rFonts w:ascii="Arial Narrow" w:hAnsi="Arial Narrow" w:cs="Arial"/>
                <w:sz w:val="24"/>
                <w:szCs w:val="24"/>
              </w:rPr>
            </w:pPr>
            <w:r w:rsidRPr="0017149F">
              <w:rPr>
                <w:rFonts w:ascii="Arial Narrow" w:hAnsi="Arial Narrow" w:cs="Arial"/>
                <w:sz w:val="24"/>
                <w:szCs w:val="24"/>
              </w:rPr>
              <w:t xml:space="preserve">Dans un délai de vingt (20) jours à compter de la date de notification du marché par le Maître d’ouvrage, </w:t>
            </w:r>
          </w:p>
          <w:p w:rsidR="00BC1667" w:rsidRPr="0017149F" w:rsidRDefault="00BC1667" w:rsidP="001E7095">
            <w:pPr>
              <w:jc w:val="both"/>
              <w:rPr>
                <w:rFonts w:ascii="Arial Narrow" w:hAnsi="Arial Narrow" w:cs="Arial"/>
                <w:sz w:val="24"/>
                <w:szCs w:val="24"/>
              </w:rPr>
            </w:pPr>
            <w:r w:rsidRPr="0017149F">
              <w:rPr>
                <w:rFonts w:ascii="Arial Narrow" w:hAnsi="Arial Narrow" w:cs="Arial"/>
                <w:sz w:val="24"/>
                <w:szCs w:val="24"/>
              </w:rPr>
              <w:t xml:space="preserve">le cocontractant fournira un cautionnement définitif suivant le modèle joint au Dossier d’appel d’offres. </w:t>
            </w:r>
          </w:p>
          <w:p w:rsidR="00BC1667" w:rsidRPr="0017149F" w:rsidRDefault="00BC1667" w:rsidP="001E7095">
            <w:pPr>
              <w:jc w:val="both"/>
              <w:rPr>
                <w:rFonts w:ascii="Arial Narrow" w:hAnsi="Arial Narrow" w:cs="Arial"/>
                <w:sz w:val="24"/>
                <w:szCs w:val="24"/>
              </w:rPr>
            </w:pPr>
            <w:proofErr w:type="gramStart"/>
            <w:r w:rsidRPr="0017149F">
              <w:rPr>
                <w:rFonts w:ascii="Arial Narrow" w:hAnsi="Arial Narrow" w:cs="Arial"/>
                <w:sz w:val="24"/>
                <w:szCs w:val="24"/>
              </w:rPr>
              <w:t>La</w:t>
            </w:r>
            <w:proofErr w:type="gramEnd"/>
            <w:r w:rsidRPr="0017149F">
              <w:rPr>
                <w:rFonts w:ascii="Arial Narrow" w:hAnsi="Arial Narrow" w:cs="Arial"/>
                <w:sz w:val="24"/>
                <w:szCs w:val="24"/>
              </w:rPr>
              <w:t xml:space="preserve"> non production dudit cautionnement dans les délais et conditions de l’article 28 du CCAP expose le </w:t>
            </w:r>
          </w:p>
          <w:p w:rsidR="00BC1667" w:rsidRPr="0017149F" w:rsidRDefault="00FC0785" w:rsidP="001E7095">
            <w:pPr>
              <w:jc w:val="both"/>
              <w:rPr>
                <w:rFonts w:ascii="Arial Narrow" w:hAnsi="Arial Narrow" w:cs="Arial"/>
                <w:sz w:val="24"/>
                <w:szCs w:val="24"/>
              </w:rPr>
            </w:pPr>
            <w:r w:rsidRPr="0017149F">
              <w:rPr>
                <w:rFonts w:ascii="Arial Narrow" w:hAnsi="Arial Narrow" w:cs="Arial"/>
                <w:noProof/>
                <w:sz w:val="24"/>
                <w:szCs w:val="24"/>
              </w:rPr>
              <mc:AlternateContent>
                <mc:Choice Requires="wps">
                  <w:drawing>
                    <wp:anchor distT="0" distB="0" distL="114300" distR="114300" simplePos="0" relativeHeight="251671552" behindDoc="0" locked="0" layoutInCell="1" allowOverlap="1" wp14:anchorId="6C9D650E" wp14:editId="6D3ACB7C">
                      <wp:simplePos x="0" y="0"/>
                      <wp:positionH relativeFrom="column">
                        <wp:posOffset>-777875</wp:posOffset>
                      </wp:positionH>
                      <wp:positionV relativeFrom="paragraph">
                        <wp:posOffset>179959</wp:posOffset>
                      </wp:positionV>
                      <wp:extent cx="6524625"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C985D1" id="Connecteur droit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4.15pt" to="45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c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" strokecolor="black [3213]" strokeweight="1pt"/>
                  </w:pict>
                </mc:Fallback>
              </mc:AlternateContent>
            </w:r>
            <w:r w:rsidR="00BC1667" w:rsidRPr="0017149F">
              <w:rPr>
                <w:rFonts w:ascii="Arial Narrow" w:hAnsi="Arial Narrow" w:cs="Arial"/>
                <w:sz w:val="24"/>
                <w:szCs w:val="24"/>
              </w:rPr>
              <w:t>soumissionnaire aux sanctions prévues par l’article 37 dudit CCAP</w:t>
            </w:r>
            <w:r w:rsidRPr="0017149F">
              <w:rPr>
                <w:rFonts w:ascii="Arial Narrow" w:hAnsi="Arial Narrow" w:cs="Arial"/>
                <w:sz w:val="24"/>
                <w:szCs w:val="24"/>
              </w:rPr>
              <w:t>.</w:t>
            </w:r>
          </w:p>
          <w:p w:rsidR="00BC1667" w:rsidRPr="0017149F" w:rsidRDefault="00FC0785" w:rsidP="001E7095">
            <w:pPr>
              <w:jc w:val="both"/>
              <w:rPr>
                <w:rFonts w:ascii="Arial Narrow" w:hAnsi="Arial Narrow" w:cs="Arial"/>
                <w:b/>
                <w:sz w:val="24"/>
                <w:szCs w:val="24"/>
              </w:rPr>
            </w:pPr>
            <w:r w:rsidRPr="0017149F">
              <w:rPr>
                <w:rFonts w:ascii="Arial Narrow" w:hAnsi="Arial Narrow" w:cs="Arial"/>
                <w:noProof/>
                <w:sz w:val="24"/>
                <w:szCs w:val="24"/>
              </w:rPr>
              <mc:AlternateContent>
                <mc:Choice Requires="wps">
                  <w:drawing>
                    <wp:anchor distT="0" distB="0" distL="114300" distR="114300" simplePos="0" relativeHeight="251672576" behindDoc="0" locked="0" layoutInCell="1" allowOverlap="1" wp14:anchorId="039D4890" wp14:editId="43F5812C">
                      <wp:simplePos x="0" y="0"/>
                      <wp:positionH relativeFrom="column">
                        <wp:posOffset>-705232</wp:posOffset>
                      </wp:positionH>
                      <wp:positionV relativeFrom="paragraph">
                        <wp:posOffset>49555</wp:posOffset>
                      </wp:positionV>
                      <wp:extent cx="592379"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2379"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592" w:rsidRPr="00FC0785" w:rsidRDefault="00276592" w:rsidP="00FC0785">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276592" w:rsidRPr="00FC0785" w:rsidRDefault="00276592" w:rsidP="00EB2614">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7" type="#_x0000_t202" style="position:absolute;left:0;text-align:left;margin-left:-55.55pt;margin-top:3.9pt;width:46.65pt;height:2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" fillcolor="white [3201]" stroked="f" strokeweight=".5pt">
                      <v:textbox>
                        <w:txbxContent>
                          <w:p w:rsidR="00276592" w:rsidRPr="00FC0785" w:rsidRDefault="00276592" w:rsidP="00FC0785">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rsidR="00276592" w:rsidRPr="00FC0785" w:rsidRDefault="00276592" w:rsidP="00EB2614">
                            <w:pPr>
                              <w:jc w:val="center"/>
                              <w:rPr>
                                <w:sz w:val="32"/>
                                <w:szCs w:val="32"/>
                              </w:rPr>
                            </w:pPr>
                          </w:p>
                        </w:txbxContent>
                      </v:textbox>
                    </v:shape>
                  </w:pict>
                </mc:Fallback>
              </mc:AlternateContent>
            </w:r>
            <w:r w:rsidR="00BC1667" w:rsidRPr="0017149F">
              <w:rPr>
                <w:rFonts w:ascii="Arial Narrow" w:hAnsi="Arial Narrow" w:cs="Arial"/>
                <w:b/>
                <w:sz w:val="24"/>
                <w:szCs w:val="24"/>
              </w:rPr>
              <w:t>Principes Ethiques</w:t>
            </w:r>
          </w:p>
          <w:p w:rsidR="00BC1667" w:rsidRPr="0017149F" w:rsidRDefault="00BC1667" w:rsidP="001E7095">
            <w:pPr>
              <w:jc w:val="both"/>
              <w:rPr>
                <w:rFonts w:ascii="Arial Narrow" w:hAnsi="Arial Narrow" w:cs="Arial"/>
                <w:sz w:val="24"/>
                <w:szCs w:val="24"/>
              </w:rPr>
            </w:pPr>
            <w:r w:rsidRPr="0017149F">
              <w:rPr>
                <w:rFonts w:ascii="Arial Narrow" w:hAnsi="Arial Narrow" w:cs="Arial"/>
                <w:sz w:val="24"/>
                <w:szCs w:val="24"/>
              </w:rPr>
              <w:t xml:space="preserve">Les Présidents et Membres de commission, les Soumissionnaires et les autres intervenants de la </w:t>
            </w:r>
          </w:p>
          <w:p w:rsidR="00BC1667" w:rsidRPr="0017149F" w:rsidRDefault="00BC1667" w:rsidP="001E7095">
            <w:pPr>
              <w:jc w:val="both"/>
              <w:rPr>
                <w:rFonts w:ascii="Arial Narrow" w:hAnsi="Arial Narrow" w:cs="Arial"/>
                <w:sz w:val="24"/>
                <w:szCs w:val="24"/>
              </w:rPr>
            </w:pPr>
            <w:r w:rsidRPr="0017149F">
              <w:rPr>
                <w:rFonts w:ascii="Arial Narrow" w:hAnsi="Arial Narrow" w:cs="Arial"/>
                <w:sz w:val="24"/>
                <w:szCs w:val="24"/>
              </w:rPr>
              <w:t xml:space="preserve">procédure doivent observer en tout temps, les règles d’éthique professionnelle les plus strictes. Ils </w:t>
            </w:r>
          </w:p>
          <w:p w:rsidR="00BC1667" w:rsidRPr="0017149F" w:rsidRDefault="00BC1667" w:rsidP="001E7095">
            <w:pPr>
              <w:jc w:val="both"/>
              <w:rPr>
                <w:rFonts w:ascii="Arial Narrow" w:hAnsi="Arial Narrow" w:cs="Arial"/>
                <w:sz w:val="24"/>
                <w:szCs w:val="24"/>
              </w:rPr>
            </w:pPr>
            <w:r w:rsidRPr="0017149F">
              <w:rPr>
                <w:rFonts w:ascii="Arial Narrow" w:hAnsi="Arial Narrow" w:cs="Arial"/>
                <w:sz w:val="24"/>
                <w:szCs w:val="24"/>
              </w:rPr>
              <w:t xml:space="preserve">doivent notamment s’interdire toute corruption ou toute autre forme de manœuvres frauduleuses. En </w:t>
            </w:r>
          </w:p>
          <w:p w:rsidR="00BC1667" w:rsidRPr="0017149F" w:rsidRDefault="00BC1667" w:rsidP="001E7095">
            <w:pPr>
              <w:jc w:val="both"/>
              <w:rPr>
                <w:rFonts w:ascii="Arial Narrow" w:hAnsi="Arial Narrow" w:cs="Arial"/>
                <w:sz w:val="24"/>
                <w:szCs w:val="24"/>
              </w:rPr>
            </w:pPr>
            <w:r w:rsidRPr="0017149F">
              <w:rPr>
                <w:rFonts w:ascii="Arial Narrow" w:hAnsi="Arial Narrow" w:cs="Arial"/>
                <w:sz w:val="24"/>
                <w:szCs w:val="24"/>
              </w:rPr>
              <w:t>vertu de ce principe, les expressions ci-dessus sont définies de la façon suivante :</w:t>
            </w:r>
          </w:p>
          <w:p w:rsidR="00BC1667" w:rsidRPr="0017149F" w:rsidRDefault="00BC1667" w:rsidP="001E7095">
            <w:pPr>
              <w:ind w:hanging="317"/>
              <w:jc w:val="both"/>
              <w:rPr>
                <w:rFonts w:ascii="Arial Narrow" w:hAnsi="Arial Narrow" w:cs="Arial"/>
                <w:sz w:val="24"/>
                <w:szCs w:val="24"/>
              </w:rPr>
            </w:pPr>
            <w:r w:rsidRPr="0017149F">
              <w:rPr>
                <w:rFonts w:ascii="Arial Narrow" w:hAnsi="Arial Narrow" w:cs="Arial"/>
                <w:sz w:val="24"/>
                <w:szCs w:val="24"/>
              </w:rPr>
              <w:t xml:space="preserve">(i) est coupable de “corruption” quiconque offre, donne, sollicite ou accepte directement ou </w:t>
            </w:r>
          </w:p>
          <w:p w:rsidR="00BC1667" w:rsidRPr="0017149F" w:rsidRDefault="00BC1667" w:rsidP="001E7095">
            <w:pPr>
              <w:ind w:hanging="317"/>
              <w:jc w:val="both"/>
              <w:rPr>
                <w:rFonts w:ascii="Arial Narrow" w:hAnsi="Arial Narrow" w:cs="Arial"/>
                <w:sz w:val="24"/>
                <w:szCs w:val="24"/>
              </w:rPr>
            </w:pPr>
            <w:r w:rsidRPr="0017149F">
              <w:rPr>
                <w:rFonts w:ascii="Arial Narrow" w:hAnsi="Arial Narrow" w:cs="Arial"/>
                <w:sz w:val="24"/>
                <w:szCs w:val="24"/>
              </w:rPr>
              <w:t xml:space="preserve">indirectement un quelconque avantage en vue d’influencer l’action d’un agent public au cours de </w:t>
            </w:r>
          </w:p>
          <w:p w:rsidR="00BC1667" w:rsidRPr="0017149F" w:rsidRDefault="00BC1667" w:rsidP="001E7095">
            <w:pPr>
              <w:ind w:hanging="317"/>
              <w:jc w:val="both"/>
              <w:rPr>
                <w:rFonts w:ascii="Arial Narrow" w:hAnsi="Arial Narrow" w:cs="Arial"/>
                <w:sz w:val="24"/>
                <w:szCs w:val="24"/>
              </w:rPr>
            </w:pPr>
            <w:r w:rsidRPr="0017149F">
              <w:rPr>
                <w:rFonts w:ascii="Arial Narrow" w:hAnsi="Arial Narrow" w:cs="Arial"/>
                <w:sz w:val="24"/>
                <w:szCs w:val="24"/>
              </w:rPr>
              <w:t>l’attribution ou de l’exécution d’un marché ou d’une lettre commande, et</w:t>
            </w:r>
          </w:p>
          <w:p w:rsidR="00BC1667" w:rsidRPr="0017149F" w:rsidRDefault="00BC1667" w:rsidP="001E7095">
            <w:pPr>
              <w:ind w:hanging="317"/>
              <w:jc w:val="both"/>
              <w:rPr>
                <w:rFonts w:ascii="Arial Narrow" w:hAnsi="Arial Narrow" w:cs="Arial"/>
                <w:sz w:val="24"/>
                <w:szCs w:val="24"/>
              </w:rPr>
            </w:pPr>
            <w:r w:rsidRPr="0017149F">
              <w:rPr>
                <w:rFonts w:ascii="Arial Narrow" w:hAnsi="Arial Narrow" w:cs="Arial"/>
                <w:sz w:val="24"/>
                <w:szCs w:val="24"/>
              </w:rPr>
              <w:t xml:space="preserve">(ii) est coupable de ‘’corruption’’ quiconque fournit, sollicite ou accepte plusieurs </w:t>
            </w:r>
            <w:r w:rsidR="00610449" w:rsidRPr="0017149F">
              <w:rPr>
                <w:rFonts w:ascii="Arial Narrow" w:hAnsi="Arial Narrow" w:cs="Arial"/>
                <w:sz w:val="24"/>
                <w:szCs w:val="24"/>
              </w:rPr>
              <w:t>offres émises par le même soumissionnaire sous des noms des sociétés différentes et/ou sur des numéros d’enregistrement différents.</w:t>
            </w:r>
          </w:p>
          <w:p w:rsidR="00610449" w:rsidRPr="0017149F" w:rsidRDefault="00610449" w:rsidP="001E7095">
            <w:pPr>
              <w:ind w:hanging="317"/>
              <w:jc w:val="both"/>
              <w:rPr>
                <w:rFonts w:ascii="Arial Narrow" w:hAnsi="Arial Narrow" w:cs="Arial"/>
                <w:sz w:val="24"/>
                <w:szCs w:val="24"/>
              </w:rPr>
            </w:pPr>
            <w:r w:rsidRPr="0017149F">
              <w:rPr>
                <w:rFonts w:ascii="Arial Narrow" w:hAnsi="Arial Narrow" w:cs="Arial"/>
                <w:sz w:val="24"/>
                <w:szCs w:val="24"/>
              </w:rPr>
              <w:t xml:space="preserve">(iii) se livre à des “manœuvres frauduleuses” quiconque déforme ou dénature des faits afin </w:t>
            </w:r>
          </w:p>
          <w:p w:rsidR="00610449" w:rsidRPr="0017149F" w:rsidRDefault="00610449" w:rsidP="001E7095">
            <w:pPr>
              <w:ind w:hanging="317"/>
              <w:jc w:val="both"/>
              <w:rPr>
                <w:rFonts w:ascii="Arial Narrow" w:hAnsi="Arial Narrow" w:cs="Arial"/>
                <w:sz w:val="24"/>
                <w:szCs w:val="24"/>
              </w:rPr>
            </w:pPr>
            <w:r w:rsidRPr="0017149F">
              <w:rPr>
                <w:rFonts w:ascii="Arial Narrow" w:hAnsi="Arial Narrow" w:cs="Arial"/>
                <w:sz w:val="24"/>
                <w:szCs w:val="24"/>
              </w:rPr>
              <w:t xml:space="preserve">d’influencer l’attribution ou l’exécution d’un marché ou d’une lettre commande de manière préjudiciable </w:t>
            </w:r>
          </w:p>
          <w:p w:rsidR="00610449" w:rsidRPr="0017149F" w:rsidRDefault="00610449" w:rsidP="001E7095">
            <w:pPr>
              <w:ind w:hanging="317"/>
              <w:jc w:val="both"/>
              <w:rPr>
                <w:rFonts w:ascii="Arial Narrow" w:hAnsi="Arial Narrow" w:cs="Arial"/>
                <w:sz w:val="24"/>
                <w:szCs w:val="24"/>
              </w:rPr>
            </w:pPr>
            <w:r w:rsidRPr="0017149F">
              <w:rPr>
                <w:rFonts w:ascii="Arial Narrow" w:hAnsi="Arial Narrow" w:cs="Arial"/>
                <w:sz w:val="24"/>
                <w:szCs w:val="24"/>
              </w:rPr>
              <w:t xml:space="preserve">au Maître d’Ouvrage ou au Maître d’Ouvrage Délégué. Les “Manœuvres frauduleuses” comprennent </w:t>
            </w:r>
          </w:p>
          <w:p w:rsidR="00610449" w:rsidRPr="0017149F" w:rsidRDefault="00610449" w:rsidP="001E7095">
            <w:pPr>
              <w:ind w:hanging="317"/>
              <w:jc w:val="both"/>
              <w:rPr>
                <w:rFonts w:ascii="Arial Narrow" w:hAnsi="Arial Narrow" w:cs="Arial"/>
                <w:sz w:val="24"/>
                <w:szCs w:val="24"/>
              </w:rPr>
            </w:pPr>
            <w:r w:rsidRPr="0017149F">
              <w:rPr>
                <w:rFonts w:ascii="Arial Narrow" w:hAnsi="Arial Narrow" w:cs="Arial"/>
                <w:sz w:val="24"/>
                <w:szCs w:val="24"/>
              </w:rPr>
              <w:t xml:space="preserve">notamment toute entente ou manœuvre collusoire des soumissionnaires (avant ou après la remise de </w:t>
            </w:r>
          </w:p>
          <w:p w:rsidR="00610449" w:rsidRPr="0017149F" w:rsidRDefault="00610449" w:rsidP="001E7095">
            <w:pPr>
              <w:ind w:hanging="317"/>
              <w:jc w:val="both"/>
              <w:rPr>
                <w:rFonts w:ascii="Arial Narrow" w:hAnsi="Arial Narrow" w:cs="Arial"/>
                <w:sz w:val="24"/>
                <w:szCs w:val="24"/>
              </w:rPr>
            </w:pPr>
            <w:r w:rsidRPr="0017149F">
              <w:rPr>
                <w:rFonts w:ascii="Arial Narrow" w:hAnsi="Arial Narrow" w:cs="Arial"/>
                <w:sz w:val="24"/>
                <w:szCs w:val="24"/>
              </w:rPr>
              <w:t xml:space="preserve">l’offre) visant à maintenir artificiellement les prix des cotations à des niveaux ne correspondant pas à </w:t>
            </w:r>
          </w:p>
          <w:p w:rsidR="00BC1667" w:rsidRPr="0017149F" w:rsidRDefault="00610449" w:rsidP="001E7095">
            <w:pPr>
              <w:ind w:hanging="317"/>
              <w:jc w:val="both"/>
              <w:rPr>
                <w:rFonts w:ascii="Arial Narrow" w:hAnsi="Arial Narrow" w:cs="Arial"/>
                <w:sz w:val="24"/>
                <w:szCs w:val="24"/>
              </w:rPr>
            </w:pPr>
            <w:r w:rsidRPr="0017149F">
              <w:rPr>
                <w:rFonts w:ascii="Arial Narrow" w:hAnsi="Arial Narrow" w:cs="Arial"/>
                <w:sz w:val="24"/>
                <w:szCs w:val="24"/>
              </w:rPr>
              <w:t>ceux qui résulteraient du jeu d’une concurrence libre et ouverte, et à prive</w:t>
            </w:r>
            <w:r w:rsidR="002003D4" w:rsidRPr="0017149F">
              <w:rPr>
                <w:rFonts w:ascii="Arial Narrow" w:hAnsi="Arial Narrow" w:cs="Arial"/>
                <w:sz w:val="24"/>
                <w:szCs w:val="24"/>
              </w:rPr>
              <w:t xml:space="preserve">r ainsi le Maître d’Ouvrage ou </w:t>
            </w:r>
            <w:r w:rsidRPr="0017149F">
              <w:rPr>
                <w:rFonts w:ascii="Arial Narrow" w:hAnsi="Arial Narrow" w:cs="Arial"/>
                <w:sz w:val="24"/>
                <w:szCs w:val="24"/>
              </w:rPr>
              <w:t>le Maître d’Ouvrage Délégué des avantages de cette dernière.</w:t>
            </w:r>
          </w:p>
        </w:tc>
      </w:tr>
    </w:tbl>
    <w:p w:rsidR="00E130D0" w:rsidRPr="0017149F" w:rsidRDefault="00E130D0" w:rsidP="001E7095">
      <w:pPr>
        <w:spacing w:after="0" w:line="240" w:lineRule="auto"/>
        <w:jc w:val="both"/>
        <w:rPr>
          <w:rFonts w:ascii="Arial Narrow" w:eastAsia="Times New Roman" w:hAnsi="Arial Narrow" w:cs="Arial"/>
          <w:bCs/>
          <w:sz w:val="24"/>
          <w:szCs w:val="24"/>
          <w:u w:val="single"/>
          <w:lang w:eastAsia="fr-FR"/>
        </w:rPr>
      </w:pPr>
    </w:p>
    <w:p w:rsidR="00BB09A9" w:rsidRDefault="00E130D0" w:rsidP="001E7095">
      <w:pPr>
        <w:spacing w:after="0" w:line="240" w:lineRule="auto"/>
        <w:jc w:val="center"/>
        <w:rPr>
          <w:rFonts w:ascii="Arial Narrow" w:eastAsia="Times New Roman" w:hAnsi="Arial Narrow" w:cs="Arial"/>
          <w:b/>
          <w:bCs/>
          <w:iCs/>
          <w:sz w:val="24"/>
          <w:szCs w:val="24"/>
          <w:u w:val="single"/>
          <w:lang w:eastAsia="fr-FR"/>
        </w:rPr>
      </w:pPr>
      <w:r w:rsidRPr="0017149F">
        <w:rPr>
          <w:rFonts w:ascii="Arial Narrow" w:eastAsia="Times New Roman" w:hAnsi="Arial Narrow" w:cs="Arial"/>
          <w:b/>
          <w:bCs/>
          <w:iCs/>
          <w:sz w:val="24"/>
          <w:szCs w:val="24"/>
          <w:u w:val="single"/>
          <w:lang w:eastAsia="fr-FR"/>
        </w:rPr>
        <w:t>GRILLE D’E</w:t>
      </w:r>
      <w:r w:rsidR="00CB623C" w:rsidRPr="0017149F">
        <w:rPr>
          <w:rFonts w:ascii="Arial Narrow" w:eastAsia="Times New Roman" w:hAnsi="Arial Narrow" w:cs="Arial"/>
          <w:b/>
          <w:bCs/>
          <w:iCs/>
          <w:sz w:val="24"/>
          <w:szCs w:val="24"/>
          <w:u w:val="single"/>
          <w:lang w:eastAsia="fr-FR"/>
        </w:rPr>
        <w:t>VALUATION DES OFFRES TECHNIQUES</w:t>
      </w:r>
    </w:p>
    <w:p w:rsidR="00BB09A9" w:rsidRDefault="00BB09A9" w:rsidP="001E7095">
      <w:pPr>
        <w:spacing w:after="0" w:line="240" w:lineRule="auto"/>
        <w:jc w:val="both"/>
        <w:rPr>
          <w:rFonts w:ascii="Arial Narrow" w:eastAsia="Times New Roman" w:hAnsi="Arial Narrow" w:cs="Arial"/>
          <w:b/>
          <w:bCs/>
          <w:iCs/>
          <w:sz w:val="24"/>
          <w:szCs w:val="24"/>
          <w:u w:val="single"/>
          <w:lang w:eastAsia="fr-FR"/>
        </w:rPr>
      </w:pPr>
    </w:p>
    <w:tbl>
      <w:tblPr>
        <w:tblW w:w="10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3465"/>
        <w:gridCol w:w="300"/>
        <w:gridCol w:w="240"/>
        <w:gridCol w:w="60"/>
        <w:gridCol w:w="195"/>
        <w:gridCol w:w="135"/>
        <w:gridCol w:w="3079"/>
        <w:gridCol w:w="780"/>
        <w:gridCol w:w="623"/>
        <w:gridCol w:w="993"/>
      </w:tblGrid>
      <w:tr w:rsidR="00894BC8" w:rsidRPr="00F437DD" w:rsidTr="006C26C4">
        <w:trPr>
          <w:trHeight w:val="303"/>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bookmarkStart w:id="0" w:name="_Hlk65091744"/>
            <w:r w:rsidRPr="00F437DD">
              <w:rPr>
                <w:rFonts w:ascii="Arial Narrow" w:hAnsi="Arial Narrow" w:cs="Arial"/>
                <w:b/>
                <w:bCs/>
              </w:rPr>
              <w:t>N° d’ordre</w:t>
            </w:r>
          </w:p>
        </w:tc>
        <w:tc>
          <w:tcPr>
            <w:tcW w:w="7474" w:type="dxa"/>
            <w:gridSpan w:val="7"/>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Critères/Sous critères d’évaluation</w:t>
            </w:r>
          </w:p>
        </w:tc>
        <w:tc>
          <w:tcPr>
            <w:tcW w:w="1403" w:type="dxa"/>
            <w:gridSpan w:val="2"/>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Notation binaire</w:t>
            </w: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 xml:space="preserve">Observations </w:t>
            </w:r>
          </w:p>
        </w:tc>
      </w:tr>
      <w:tr w:rsidR="00894BC8" w:rsidRPr="00F437DD" w:rsidTr="006B6571">
        <w:trPr>
          <w:trHeight w:val="301"/>
          <w:jc w:val="center"/>
        </w:trPr>
        <w:tc>
          <w:tcPr>
            <w:tcW w:w="10752" w:type="dxa"/>
            <w:gridSpan w:val="11"/>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 xml:space="preserve">I- Critères éliminatoires relatifs au dossier administratif </w:t>
            </w:r>
            <w:r w:rsidR="006B6571" w:rsidRPr="00F437DD">
              <w:rPr>
                <w:rFonts w:ascii="Arial Narrow" w:hAnsi="Arial Narrow" w:cs="Arial"/>
              </w:rPr>
              <w:t>(</w:t>
            </w:r>
            <w:r w:rsidR="006B6571">
              <w:rPr>
                <w:rFonts w:ascii="Arial Narrow" w:hAnsi="Arial Narrow" w:cs="Arial"/>
              </w:rPr>
              <w:t>0</w:t>
            </w:r>
            <w:r w:rsidR="006B6571">
              <w:rPr>
                <w:rFonts w:ascii="Arial Narrow" w:hAnsi="Arial Narrow" w:cs="Arial"/>
                <w:b/>
                <w:bCs/>
              </w:rPr>
              <w:t>2</w:t>
            </w:r>
            <w:r w:rsidR="006B6571" w:rsidRPr="00F437DD">
              <w:rPr>
                <w:rFonts w:ascii="Arial Narrow" w:hAnsi="Arial Narrow" w:cs="Arial"/>
                <w:b/>
                <w:bCs/>
              </w:rPr>
              <w:t xml:space="preserve"> critères</w:t>
            </w:r>
            <w:r w:rsidR="006B6571" w:rsidRPr="00F437DD">
              <w:rPr>
                <w:rFonts w:ascii="Arial Narrow" w:hAnsi="Arial Narrow" w:cs="Arial"/>
              </w:rPr>
              <w:t>)</w:t>
            </w: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Non</w:t>
            </w: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210F94">
        <w:trPr>
          <w:trHeight w:val="269"/>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1</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
                <w:bCs/>
              </w:rPr>
              <w:t>La caution de soumission</w:t>
            </w:r>
            <w:r w:rsidRPr="00F437DD">
              <w:rPr>
                <w:rFonts w:ascii="Arial Narrow" w:hAnsi="Arial Narrow" w:cs="Arial"/>
                <w:bCs/>
              </w:rPr>
              <w:t> </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pacing w:after="0" w:line="240" w:lineRule="auto"/>
              <w:jc w:val="both"/>
              <w:rPr>
                <w:rFonts w:ascii="Arial Narrow" w:hAnsi="Arial Narrow" w:cs="Arial"/>
                <w:bCs/>
              </w:rPr>
            </w:pPr>
            <w:r w:rsidRPr="00F437DD">
              <w:rPr>
                <w:rFonts w:ascii="Arial Narrow" w:hAnsi="Arial Narrow" w:cs="Arial"/>
                <w:bCs/>
              </w:rPr>
              <w:t xml:space="preserve"> l’Absence de la caution de soumission à l’ouverture des plis délivrée par un </w:t>
            </w:r>
          </w:p>
          <w:p w:rsidR="00894BC8" w:rsidRPr="00F437DD" w:rsidRDefault="00894BC8" w:rsidP="001E7095">
            <w:pPr>
              <w:spacing w:after="0" w:line="240" w:lineRule="auto"/>
              <w:jc w:val="both"/>
              <w:rPr>
                <w:rFonts w:ascii="Arial Narrow" w:hAnsi="Arial Narrow" w:cs="Arial"/>
                <w:bCs/>
              </w:rPr>
            </w:pPr>
            <w:r w:rsidRPr="00F437DD">
              <w:rPr>
                <w:rFonts w:ascii="Arial Narrow" w:hAnsi="Arial Narrow" w:cs="Arial"/>
                <w:bCs/>
              </w:rPr>
              <w:t>Organisme financier de première catégorie autorisé par le Ministère chargé des Finances à émettre des cautions dans le cadre des marchés publics.</w:t>
            </w:r>
          </w:p>
          <w:p w:rsidR="00894BC8" w:rsidRPr="00F437DD" w:rsidRDefault="00894BC8" w:rsidP="001E7095">
            <w:pPr>
              <w:spacing w:after="0" w:line="240" w:lineRule="auto"/>
              <w:jc w:val="both"/>
              <w:rPr>
                <w:rFonts w:ascii="Arial Narrow" w:hAnsi="Arial Narrow" w:cs="Arial"/>
                <w:bCs/>
              </w:rPr>
            </w:pPr>
            <w:r w:rsidRPr="00F437DD">
              <w:rPr>
                <w:rFonts w:ascii="Arial Narrow" w:hAnsi="Arial Narrow" w:cs="Arial"/>
                <w:bCs/>
              </w:rPr>
              <w:t xml:space="preserve"> </w:t>
            </w:r>
            <w:r w:rsidRPr="00F437DD">
              <w:rPr>
                <w:rFonts w:ascii="Arial Narrow" w:hAnsi="Arial Narrow" w:cs="Arial"/>
                <w:b/>
                <w:bCs/>
              </w:rPr>
              <w:t>NB</w:t>
            </w:r>
            <w:r w:rsidRPr="00F437DD">
              <w:rPr>
                <w:rFonts w:ascii="Arial Narrow" w:hAnsi="Arial Narrow" w:cs="Arial"/>
                <w:bCs/>
              </w:rPr>
              <w:t xml:space="preserve"> : Une caution de soumission produite mais n'ayant aucun rapport avec la consultation concernée est considérée comme absente. La caution de </w:t>
            </w:r>
          </w:p>
          <w:p w:rsidR="00894BC8" w:rsidRPr="00F437DD" w:rsidRDefault="00894BC8" w:rsidP="001E7095">
            <w:pPr>
              <w:spacing w:after="0" w:line="240" w:lineRule="auto"/>
              <w:jc w:val="both"/>
              <w:rPr>
                <w:rFonts w:ascii="Arial Narrow" w:hAnsi="Arial Narrow" w:cs="Arial"/>
                <w:bCs/>
              </w:rPr>
            </w:pPr>
            <w:r w:rsidRPr="00F437DD">
              <w:rPr>
                <w:rFonts w:ascii="Arial Narrow" w:hAnsi="Arial Narrow" w:cs="Arial"/>
                <w:bCs/>
              </w:rPr>
              <w:t xml:space="preserve">soumission présentée par un soumissionnaire au cours de la séance d’ouverture </w:t>
            </w:r>
          </w:p>
          <w:p w:rsidR="00894BC8" w:rsidRPr="00F437DD" w:rsidRDefault="00894BC8" w:rsidP="001E7095">
            <w:pPr>
              <w:suppressAutoHyphens/>
              <w:autoSpaceDN w:val="0"/>
              <w:spacing w:after="0" w:line="240" w:lineRule="auto"/>
              <w:textAlignment w:val="baseline"/>
              <w:rPr>
                <w:rFonts w:ascii="Arial Narrow" w:hAnsi="Arial Narrow" w:cs="Arial"/>
                <w:b/>
                <w:bCs/>
              </w:rPr>
            </w:pPr>
            <w:r w:rsidRPr="00F437DD">
              <w:rPr>
                <w:rFonts w:ascii="Arial Narrow" w:hAnsi="Arial Narrow" w:cs="Arial"/>
                <w:bCs/>
              </w:rPr>
              <w:t>des plis est irrecevable.</w:t>
            </w:r>
          </w:p>
        </w:tc>
        <w:tc>
          <w:tcPr>
            <w:tcW w:w="780" w:type="dxa"/>
            <w:shd w:val="clear" w:color="auto" w:fill="auto"/>
          </w:tcPr>
          <w:p w:rsidR="00894BC8" w:rsidRPr="00F437DD" w:rsidRDefault="00F85429" w:rsidP="001E7095">
            <w:pPr>
              <w:spacing w:line="240" w:lineRule="auto"/>
              <w:rPr>
                <w:rFonts w:ascii="Arial Narrow" w:hAnsi="Arial Narrow"/>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9037FB">
        <w:trPr>
          <w:trHeight w:val="287"/>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2</w:t>
            </w:r>
          </w:p>
        </w:tc>
        <w:tc>
          <w:tcPr>
            <w:tcW w:w="7474" w:type="dxa"/>
            <w:gridSpan w:val="7"/>
            <w:shd w:val="clear" w:color="auto" w:fill="auto"/>
            <w:vAlign w:val="center"/>
          </w:tcPr>
          <w:p w:rsidR="00894BC8" w:rsidRPr="00F437DD" w:rsidRDefault="00894BC8" w:rsidP="001E7095">
            <w:pPr>
              <w:spacing w:line="240" w:lineRule="auto"/>
              <w:jc w:val="both"/>
              <w:rPr>
                <w:rFonts w:ascii="Arial Narrow" w:hAnsi="Arial Narrow" w:cs="Arial"/>
                <w:b/>
                <w:bCs/>
              </w:rPr>
            </w:pPr>
            <w:r w:rsidRPr="00F437DD">
              <w:rPr>
                <w:rFonts w:ascii="Arial Narrow" w:hAnsi="Arial Narrow" w:cs="Arial"/>
                <w:b/>
                <w:bCs/>
              </w:rPr>
              <w:t>Les pièces administratives</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902"/>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pacing w:after="0" w:line="240" w:lineRule="auto"/>
              <w:jc w:val="both"/>
              <w:rPr>
                <w:rFonts w:ascii="Arial Narrow" w:hAnsi="Arial Narrow" w:cs="Arial"/>
                <w:bCs/>
              </w:rPr>
            </w:pPr>
            <w:r w:rsidRPr="00F437DD">
              <w:rPr>
                <w:rFonts w:ascii="Arial Narrow" w:hAnsi="Arial Narrow" w:cs="Arial"/>
                <w:bCs/>
              </w:rPr>
              <w:t xml:space="preserve">La non-production au-delà du délai de 48h d’une pièce du dossier administratif jugée </w:t>
            </w:r>
          </w:p>
          <w:p w:rsidR="00894BC8" w:rsidRPr="00F437DD" w:rsidRDefault="00894BC8" w:rsidP="001E7095">
            <w:pPr>
              <w:spacing w:after="0" w:line="240" w:lineRule="auto"/>
              <w:jc w:val="both"/>
              <w:rPr>
                <w:rFonts w:ascii="Arial Narrow" w:hAnsi="Arial Narrow" w:cs="Arial"/>
                <w:bCs/>
              </w:rPr>
            </w:pPr>
            <w:r w:rsidRPr="00F437DD">
              <w:rPr>
                <w:rFonts w:ascii="Arial Narrow" w:hAnsi="Arial Narrow" w:cs="Arial"/>
                <w:bCs/>
              </w:rPr>
              <w:t xml:space="preserve">non conforme ou absente lors de l’ouverture des plis, (excepté le cautionnement </w:t>
            </w:r>
          </w:p>
          <w:p w:rsidR="00894BC8" w:rsidRPr="00F437DD" w:rsidRDefault="00894BC8" w:rsidP="001E7095">
            <w:pPr>
              <w:spacing w:after="0" w:line="240" w:lineRule="auto"/>
              <w:jc w:val="both"/>
              <w:rPr>
                <w:rFonts w:ascii="Arial Narrow" w:hAnsi="Arial Narrow" w:cs="Arial"/>
                <w:b/>
                <w:bCs/>
              </w:rPr>
            </w:pPr>
            <w:r w:rsidRPr="00F437DD">
              <w:rPr>
                <w:rFonts w:ascii="Arial Narrow" w:hAnsi="Arial Narrow" w:cs="Arial"/>
                <w:bCs/>
              </w:rPr>
              <w:t>de soumission)</w:t>
            </w:r>
          </w:p>
        </w:tc>
        <w:tc>
          <w:tcPr>
            <w:tcW w:w="780" w:type="dxa"/>
            <w:shd w:val="clear" w:color="auto" w:fill="auto"/>
          </w:tcPr>
          <w:p w:rsidR="00894BC8" w:rsidRPr="00F437DD" w:rsidRDefault="00F85429" w:rsidP="001E7095">
            <w:pPr>
              <w:spacing w:line="240" w:lineRule="auto"/>
              <w:rPr>
                <w:rFonts w:ascii="Arial Narrow" w:hAnsi="Arial Narrow"/>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291"/>
          <w:jc w:val="center"/>
        </w:trPr>
        <w:tc>
          <w:tcPr>
            <w:tcW w:w="10752" w:type="dxa"/>
            <w:gridSpan w:val="11"/>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 xml:space="preserve">II- Critères éliminatoires relatifs à l’offre technique </w:t>
            </w:r>
            <w:r w:rsidRPr="00F437DD">
              <w:rPr>
                <w:rFonts w:ascii="Arial Narrow" w:hAnsi="Arial Narrow" w:cs="Arial"/>
              </w:rPr>
              <w:t>(</w:t>
            </w:r>
            <w:r w:rsidR="00F17D97">
              <w:rPr>
                <w:rFonts w:ascii="Arial Narrow" w:hAnsi="Arial Narrow" w:cs="Arial"/>
              </w:rPr>
              <w:t>0</w:t>
            </w:r>
            <w:r w:rsidR="00585AF5">
              <w:rPr>
                <w:rFonts w:ascii="Arial Narrow" w:hAnsi="Arial Narrow" w:cs="Arial"/>
                <w:b/>
                <w:bCs/>
              </w:rPr>
              <w:t>8</w:t>
            </w:r>
            <w:r w:rsidRPr="00F437DD">
              <w:rPr>
                <w:rFonts w:ascii="Arial Narrow" w:hAnsi="Arial Narrow" w:cs="Arial"/>
                <w:b/>
                <w:bCs/>
              </w:rPr>
              <w:t xml:space="preserve"> critères</w:t>
            </w:r>
            <w:r w:rsidRPr="00F437DD">
              <w:rPr>
                <w:rFonts w:ascii="Arial Narrow" w:hAnsi="Arial Narrow" w:cs="Arial"/>
              </w:rPr>
              <w:t>)</w:t>
            </w:r>
          </w:p>
        </w:tc>
      </w:tr>
      <w:tr w:rsidR="00894BC8" w:rsidRPr="00F437DD" w:rsidTr="009037FB">
        <w:trPr>
          <w:trHeight w:val="157"/>
          <w:jc w:val="center"/>
        </w:trPr>
        <w:tc>
          <w:tcPr>
            <w:tcW w:w="882" w:type="dxa"/>
            <w:shd w:val="clear" w:color="auto" w:fill="auto"/>
            <w:vAlign w:val="center"/>
          </w:tcPr>
          <w:p w:rsidR="00894BC8" w:rsidRPr="00F437DD" w:rsidRDefault="005D71B3"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w:t>
            </w:r>
            <w:r w:rsidR="00894BC8" w:rsidRPr="00F437DD">
              <w:rPr>
                <w:rFonts w:ascii="Arial Narrow" w:hAnsi="Arial Narrow" w:cs="Arial"/>
                <w:b/>
                <w:bCs/>
              </w:rPr>
              <w:t>1</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rPr>
              <w:t xml:space="preserve"> </w:t>
            </w:r>
            <w:r w:rsidRPr="00F437DD">
              <w:rPr>
                <w:rFonts w:ascii="Arial Narrow" w:hAnsi="Arial Narrow" w:cs="Arial"/>
                <w:bCs/>
              </w:rPr>
              <w:t>Absence de possession d’un matériel minimum </w:t>
            </w:r>
          </w:p>
        </w:tc>
        <w:tc>
          <w:tcPr>
            <w:tcW w:w="780" w:type="dxa"/>
            <w:shd w:val="clear" w:color="auto" w:fill="auto"/>
            <w:vAlign w:val="center"/>
          </w:tcPr>
          <w:p w:rsidR="00894BC8" w:rsidRPr="00F437DD" w:rsidRDefault="00F85429"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9037FB">
        <w:trPr>
          <w:trHeight w:val="228"/>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49021C" w:rsidP="001E7095">
            <w:pPr>
              <w:suppressAutoHyphens/>
              <w:autoSpaceDN w:val="0"/>
              <w:spacing w:line="240" w:lineRule="auto"/>
              <w:jc w:val="center"/>
              <w:textAlignment w:val="baseline"/>
              <w:rPr>
                <w:rFonts w:ascii="Arial Narrow" w:hAnsi="Arial Narrow"/>
              </w:rPr>
            </w:pPr>
            <w:r w:rsidRPr="00F437DD">
              <w:rPr>
                <w:rFonts w:ascii="Arial Narrow" w:hAnsi="Arial Narrow" w:cs="Arial"/>
                <w:b/>
                <w:bCs/>
              </w:rPr>
              <w:t>Matériel Roulant</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F21B77"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II.1.1</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Atelier de forage (foreuse) ≥1 (propriété de l’Entreprise ou à louer)</w:t>
            </w:r>
          </w:p>
        </w:tc>
        <w:tc>
          <w:tcPr>
            <w:tcW w:w="780" w:type="dxa"/>
            <w:shd w:val="clear" w:color="auto" w:fill="auto"/>
            <w:vAlign w:val="center"/>
          </w:tcPr>
          <w:p w:rsidR="00894BC8" w:rsidRPr="00F437DD" w:rsidRDefault="00F85429"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49021C"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Petit Matériel</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F85429">
        <w:trPr>
          <w:trHeight w:val="70"/>
          <w:jc w:val="center"/>
        </w:trPr>
        <w:tc>
          <w:tcPr>
            <w:tcW w:w="882" w:type="dxa"/>
            <w:shd w:val="clear" w:color="auto" w:fill="auto"/>
            <w:vAlign w:val="center"/>
          </w:tcPr>
          <w:p w:rsidR="00894BC8" w:rsidRPr="00F437DD" w:rsidRDefault="00F21B77"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II.1.2</w:t>
            </w:r>
          </w:p>
        </w:tc>
        <w:tc>
          <w:tcPr>
            <w:tcW w:w="7474" w:type="dxa"/>
            <w:gridSpan w:val="7"/>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rPr>
              <w:t>Sonde électrique (propriété de l’Entreprise)</w:t>
            </w:r>
          </w:p>
        </w:tc>
        <w:tc>
          <w:tcPr>
            <w:tcW w:w="780" w:type="dxa"/>
            <w:shd w:val="clear" w:color="auto" w:fill="auto"/>
            <w:vAlign w:val="center"/>
          </w:tcPr>
          <w:p w:rsidR="00894BC8" w:rsidRPr="00F437DD" w:rsidRDefault="00F85429"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F85429" w:rsidRPr="00F437DD" w:rsidTr="006C26C4">
        <w:trPr>
          <w:trHeight w:val="452"/>
          <w:jc w:val="center"/>
        </w:trPr>
        <w:tc>
          <w:tcPr>
            <w:tcW w:w="882" w:type="dxa"/>
            <w:shd w:val="clear" w:color="auto" w:fill="auto"/>
            <w:vAlign w:val="center"/>
          </w:tcPr>
          <w:p w:rsidR="00F85429" w:rsidRPr="00F437DD" w:rsidRDefault="00F85429" w:rsidP="001E7095">
            <w:pPr>
              <w:suppressAutoHyphens/>
              <w:autoSpaceDN w:val="0"/>
              <w:spacing w:line="240" w:lineRule="auto"/>
              <w:textAlignment w:val="baseline"/>
              <w:rPr>
                <w:rFonts w:ascii="Arial Narrow" w:hAnsi="Arial Narrow" w:cs="Arial"/>
                <w:b/>
                <w:bCs/>
              </w:rPr>
            </w:pPr>
            <w:r>
              <w:rPr>
                <w:rFonts w:ascii="Arial Narrow" w:hAnsi="Arial Narrow" w:cs="Arial"/>
                <w:b/>
                <w:bCs/>
              </w:rPr>
              <w:t xml:space="preserve">    II.1.3</w:t>
            </w:r>
          </w:p>
        </w:tc>
        <w:tc>
          <w:tcPr>
            <w:tcW w:w="7474" w:type="dxa"/>
            <w:gridSpan w:val="7"/>
            <w:shd w:val="clear" w:color="auto" w:fill="auto"/>
          </w:tcPr>
          <w:p w:rsidR="00F85429" w:rsidRPr="00F437DD" w:rsidRDefault="00F85429" w:rsidP="001E7095">
            <w:pPr>
              <w:spacing w:line="240" w:lineRule="auto"/>
              <w:rPr>
                <w:rFonts w:ascii="Arial Narrow" w:hAnsi="Arial Narrow"/>
              </w:rPr>
            </w:pPr>
            <w:r w:rsidRPr="00F437DD">
              <w:rPr>
                <w:rFonts w:ascii="Arial Narrow" w:hAnsi="Arial Narrow"/>
              </w:rPr>
              <w:t>Electropompe (propriété de l’Entreprise)</w:t>
            </w:r>
          </w:p>
        </w:tc>
        <w:tc>
          <w:tcPr>
            <w:tcW w:w="780" w:type="dxa"/>
            <w:shd w:val="clear" w:color="auto" w:fill="auto"/>
          </w:tcPr>
          <w:p w:rsidR="00F85429" w:rsidRDefault="00F85429" w:rsidP="001E7095">
            <w:r w:rsidRPr="00010B0E">
              <w:rPr>
                <w:rFonts w:ascii="Arial Narrow" w:hAnsi="Arial Narrow" w:cs="CIDFont+F6"/>
                <w:sz w:val="18"/>
                <w:szCs w:val="18"/>
              </w:rPr>
              <w:t xml:space="preserve">Attribuer </w:t>
            </w:r>
            <w:r w:rsidRPr="00010B0E">
              <w:rPr>
                <w:rFonts w:ascii="Arial Narrow" w:hAnsi="Arial Narrow" w:cs="CIDFont+F4"/>
                <w:b/>
                <w:bCs/>
                <w:sz w:val="18"/>
                <w:szCs w:val="18"/>
              </w:rPr>
              <w:t>1</w:t>
            </w:r>
            <w:r w:rsidRPr="00010B0E">
              <w:rPr>
                <w:rFonts w:ascii="Arial Narrow" w:hAnsi="Arial Narrow" w:cs="CIDFont+F4"/>
                <w:sz w:val="18"/>
                <w:szCs w:val="18"/>
              </w:rPr>
              <w:t xml:space="preserve"> </w:t>
            </w:r>
            <w:r w:rsidRPr="00010B0E">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textAlignment w:val="baseline"/>
              <w:rPr>
                <w:rFonts w:ascii="Arial Narrow" w:hAnsi="Arial Narrow" w:cs="Arial"/>
                <w:b/>
                <w:bCs/>
              </w:rPr>
            </w:pPr>
          </w:p>
        </w:tc>
      </w:tr>
      <w:tr w:rsidR="00F85429" w:rsidRPr="00F437DD" w:rsidTr="001E7095">
        <w:trPr>
          <w:trHeight w:val="452"/>
          <w:jc w:val="center"/>
        </w:trPr>
        <w:tc>
          <w:tcPr>
            <w:tcW w:w="882"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II.2</w:t>
            </w:r>
          </w:p>
        </w:tc>
        <w:tc>
          <w:tcPr>
            <w:tcW w:w="7474" w:type="dxa"/>
            <w:gridSpan w:val="7"/>
            <w:shd w:val="clear" w:color="auto" w:fill="auto"/>
            <w:vAlign w:val="center"/>
          </w:tcPr>
          <w:p w:rsidR="00F85429" w:rsidRPr="00F437DD" w:rsidRDefault="00F85429" w:rsidP="001E7095">
            <w:pPr>
              <w:suppressAutoHyphens/>
              <w:autoSpaceDN w:val="0"/>
              <w:spacing w:line="240" w:lineRule="auto"/>
              <w:textAlignment w:val="baseline"/>
              <w:rPr>
                <w:rFonts w:ascii="Arial Narrow" w:hAnsi="Arial Narrow"/>
              </w:rPr>
            </w:pPr>
            <w:r w:rsidRPr="005D71B3">
              <w:rPr>
                <w:rFonts w:ascii="Arial Narrow" w:hAnsi="Arial Narrow"/>
              </w:rPr>
              <w:t>la lettre de soumission de la proposition technique timbrée à 1500 FCFA</w:t>
            </w:r>
          </w:p>
        </w:tc>
        <w:tc>
          <w:tcPr>
            <w:tcW w:w="780" w:type="dxa"/>
            <w:shd w:val="clear" w:color="auto" w:fill="auto"/>
          </w:tcPr>
          <w:p w:rsidR="00F85429" w:rsidRDefault="00F85429" w:rsidP="001E7095">
            <w:r w:rsidRPr="00010B0E">
              <w:rPr>
                <w:rFonts w:ascii="Arial Narrow" w:hAnsi="Arial Narrow" w:cs="CIDFont+F6"/>
                <w:sz w:val="18"/>
                <w:szCs w:val="18"/>
              </w:rPr>
              <w:t xml:space="preserve">Attribuer </w:t>
            </w:r>
            <w:r w:rsidRPr="00010B0E">
              <w:rPr>
                <w:rFonts w:ascii="Arial Narrow" w:hAnsi="Arial Narrow" w:cs="CIDFont+F4"/>
                <w:b/>
                <w:bCs/>
                <w:sz w:val="18"/>
                <w:szCs w:val="18"/>
              </w:rPr>
              <w:t>1</w:t>
            </w:r>
            <w:r w:rsidRPr="00010B0E">
              <w:rPr>
                <w:rFonts w:ascii="Arial Narrow" w:hAnsi="Arial Narrow" w:cs="CIDFont+F4"/>
                <w:sz w:val="18"/>
                <w:szCs w:val="18"/>
              </w:rPr>
              <w:t xml:space="preserve"> </w:t>
            </w:r>
            <w:r w:rsidRPr="00010B0E">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textAlignment w:val="baseline"/>
              <w:rPr>
                <w:rFonts w:ascii="Arial Narrow" w:hAnsi="Arial Narrow" w:cs="Arial"/>
                <w:b/>
                <w:bCs/>
              </w:rPr>
            </w:pPr>
          </w:p>
        </w:tc>
      </w:tr>
      <w:tr w:rsidR="00894BC8" w:rsidRPr="00F437DD" w:rsidTr="006B6571">
        <w:trPr>
          <w:trHeight w:val="275"/>
          <w:jc w:val="center"/>
        </w:trPr>
        <w:tc>
          <w:tcPr>
            <w:tcW w:w="882" w:type="dxa"/>
            <w:shd w:val="clear" w:color="auto" w:fill="auto"/>
            <w:vAlign w:val="center"/>
          </w:tcPr>
          <w:p w:rsidR="00894BC8" w:rsidRPr="006C26C4" w:rsidRDefault="00D577F8" w:rsidP="001E7095">
            <w:pPr>
              <w:suppressAutoHyphens/>
              <w:autoSpaceDN w:val="0"/>
              <w:spacing w:line="240" w:lineRule="auto"/>
              <w:textAlignment w:val="baseline"/>
              <w:rPr>
                <w:rFonts w:ascii="Arial Narrow" w:hAnsi="Arial Narrow" w:cs="Arial"/>
                <w:b/>
                <w:bCs/>
              </w:rPr>
            </w:pPr>
            <w:r>
              <w:rPr>
                <w:rFonts w:ascii="Arial Narrow" w:hAnsi="Arial Narrow" w:cs="Arial"/>
                <w:b/>
                <w:bCs/>
              </w:rPr>
              <w:t>III</w:t>
            </w:r>
          </w:p>
        </w:tc>
        <w:tc>
          <w:tcPr>
            <w:tcW w:w="7474" w:type="dxa"/>
            <w:gridSpan w:val="7"/>
            <w:shd w:val="clear" w:color="auto" w:fill="auto"/>
            <w:vAlign w:val="center"/>
          </w:tcPr>
          <w:p w:rsidR="00894BC8" w:rsidRPr="006C26C4" w:rsidRDefault="0049021C" w:rsidP="001E7095">
            <w:pPr>
              <w:pStyle w:val="Paragraphedeliste"/>
              <w:spacing w:line="240" w:lineRule="auto"/>
              <w:ind w:left="0"/>
              <w:jc w:val="center"/>
              <w:rPr>
                <w:rFonts w:ascii="Arial Narrow" w:hAnsi="Arial Narrow" w:cs="Arial"/>
                <w:b/>
                <w:bCs/>
                <w:sz w:val="22"/>
              </w:rPr>
            </w:pPr>
            <w:r w:rsidRPr="006C26C4">
              <w:rPr>
                <w:rFonts w:ascii="Arial Narrow" w:hAnsi="Arial Narrow" w:cs="Arial"/>
                <w:b/>
                <w:bCs/>
                <w:sz w:val="22"/>
              </w:rPr>
              <w:t xml:space="preserve">La </w:t>
            </w:r>
            <w:proofErr w:type="spellStart"/>
            <w:r w:rsidRPr="006C26C4">
              <w:rPr>
                <w:rFonts w:ascii="Arial Narrow" w:hAnsi="Arial Narrow" w:cs="Arial"/>
                <w:b/>
                <w:bCs/>
                <w:sz w:val="22"/>
              </w:rPr>
              <w:t>Charte</w:t>
            </w:r>
            <w:proofErr w:type="spellEnd"/>
            <w:r w:rsidRPr="006C26C4">
              <w:rPr>
                <w:rFonts w:ascii="Arial Narrow" w:hAnsi="Arial Narrow" w:cs="Arial"/>
                <w:b/>
                <w:bCs/>
                <w:sz w:val="22"/>
              </w:rPr>
              <w:t xml:space="preserve"> </w:t>
            </w:r>
            <w:proofErr w:type="spellStart"/>
            <w:r w:rsidRPr="006C26C4">
              <w:rPr>
                <w:rFonts w:ascii="Arial Narrow" w:hAnsi="Arial Narrow" w:cs="Arial"/>
                <w:b/>
                <w:bCs/>
                <w:sz w:val="22"/>
              </w:rPr>
              <w:t>D’intégrité</w:t>
            </w:r>
            <w:proofErr w:type="spellEnd"/>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F85429" w:rsidRPr="00F437DD" w:rsidTr="00F85429">
        <w:trPr>
          <w:trHeight w:val="347"/>
          <w:jc w:val="center"/>
        </w:trPr>
        <w:tc>
          <w:tcPr>
            <w:tcW w:w="882" w:type="dxa"/>
            <w:shd w:val="clear" w:color="auto" w:fill="auto"/>
            <w:vAlign w:val="center"/>
          </w:tcPr>
          <w:p w:rsidR="00F85429" w:rsidRPr="006C26C4" w:rsidRDefault="00F85429"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III.1</w:t>
            </w:r>
          </w:p>
        </w:tc>
        <w:tc>
          <w:tcPr>
            <w:tcW w:w="7474" w:type="dxa"/>
            <w:gridSpan w:val="7"/>
            <w:shd w:val="clear" w:color="auto" w:fill="auto"/>
            <w:vAlign w:val="center"/>
          </w:tcPr>
          <w:p w:rsidR="00F85429" w:rsidRPr="006C26C4" w:rsidRDefault="00F85429" w:rsidP="001E7095">
            <w:pPr>
              <w:spacing w:line="240" w:lineRule="auto"/>
              <w:jc w:val="both"/>
              <w:rPr>
                <w:rFonts w:ascii="Arial Narrow" w:hAnsi="Arial Narrow" w:cs="Arial"/>
                <w:bCs/>
              </w:rPr>
            </w:pPr>
            <w:r>
              <w:rPr>
                <w:rFonts w:ascii="Arial Narrow" w:hAnsi="Arial Narrow" w:cs="Arial"/>
                <w:bCs/>
              </w:rPr>
              <w:t>Ab</w:t>
            </w:r>
            <w:r w:rsidRPr="006C26C4">
              <w:rPr>
                <w:rFonts w:ascii="Arial Narrow" w:hAnsi="Arial Narrow" w:cs="Arial"/>
                <w:bCs/>
              </w:rPr>
              <w:t>sence de la charte d’intégrité datée et signée</w:t>
            </w:r>
          </w:p>
        </w:tc>
        <w:tc>
          <w:tcPr>
            <w:tcW w:w="780" w:type="dxa"/>
            <w:shd w:val="clear" w:color="auto" w:fill="auto"/>
          </w:tcPr>
          <w:p w:rsidR="00F85429" w:rsidRDefault="00F85429" w:rsidP="001E7095">
            <w:r w:rsidRPr="00733200">
              <w:rPr>
                <w:rFonts w:ascii="Arial Narrow" w:hAnsi="Arial Narrow" w:cs="CIDFont+F6"/>
                <w:sz w:val="18"/>
                <w:szCs w:val="18"/>
              </w:rPr>
              <w:t xml:space="preserve">Attribuer </w:t>
            </w:r>
            <w:r w:rsidRPr="00733200">
              <w:rPr>
                <w:rFonts w:ascii="Arial Narrow" w:hAnsi="Arial Narrow" w:cs="CIDFont+F4"/>
                <w:b/>
                <w:bCs/>
                <w:sz w:val="18"/>
                <w:szCs w:val="18"/>
              </w:rPr>
              <w:t>1</w:t>
            </w:r>
            <w:r w:rsidRPr="00733200">
              <w:rPr>
                <w:rFonts w:ascii="Arial Narrow" w:hAnsi="Arial Narrow" w:cs="CIDFont+F4"/>
                <w:sz w:val="18"/>
                <w:szCs w:val="18"/>
              </w:rPr>
              <w:t xml:space="preserve"> </w:t>
            </w:r>
            <w:r w:rsidRPr="0073320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F85429" w:rsidRPr="00F437DD" w:rsidTr="001E7095">
        <w:trPr>
          <w:jc w:val="center"/>
        </w:trPr>
        <w:tc>
          <w:tcPr>
            <w:tcW w:w="882"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III.2</w:t>
            </w:r>
          </w:p>
        </w:tc>
        <w:tc>
          <w:tcPr>
            <w:tcW w:w="7474" w:type="dxa"/>
            <w:gridSpan w:val="7"/>
            <w:shd w:val="clear" w:color="auto" w:fill="auto"/>
            <w:vAlign w:val="center"/>
          </w:tcPr>
          <w:p w:rsidR="00F85429" w:rsidRPr="006C26C4" w:rsidRDefault="00F85429" w:rsidP="001E7095">
            <w:pPr>
              <w:spacing w:line="240" w:lineRule="auto"/>
              <w:jc w:val="both"/>
              <w:rPr>
                <w:rFonts w:ascii="Arial Narrow" w:hAnsi="Arial Narrow" w:cs="Arial"/>
                <w:b/>
                <w:bCs/>
                <w:color w:val="FF0000"/>
              </w:rPr>
            </w:pPr>
            <w:r w:rsidRPr="006C26C4">
              <w:rPr>
                <w:rFonts w:ascii="Arial Narrow" w:hAnsi="Arial Narrow" w:cs="Arial"/>
                <w:bCs/>
              </w:rPr>
              <w:t>Absence de la</w:t>
            </w:r>
            <w:r w:rsidRPr="006C26C4">
              <w:rPr>
                <w:rFonts w:ascii="Arial Narrow" w:hAnsi="Arial Narrow" w:cs="Arial"/>
                <w:b/>
                <w:bCs/>
              </w:rPr>
              <w:t xml:space="preserve"> </w:t>
            </w:r>
            <w:r w:rsidRPr="006C26C4">
              <w:rPr>
                <w:rFonts w:ascii="Arial Narrow" w:hAnsi="Arial Narrow" w:cs="Arial"/>
                <w:bCs/>
              </w:rPr>
              <w:t>déclaration d’engagement</w:t>
            </w:r>
          </w:p>
        </w:tc>
        <w:tc>
          <w:tcPr>
            <w:tcW w:w="780" w:type="dxa"/>
            <w:shd w:val="clear" w:color="auto" w:fill="auto"/>
          </w:tcPr>
          <w:p w:rsidR="00F85429" w:rsidRDefault="00F85429" w:rsidP="001E7095">
            <w:r w:rsidRPr="00733200">
              <w:rPr>
                <w:rFonts w:ascii="Arial Narrow" w:hAnsi="Arial Narrow" w:cs="CIDFont+F6"/>
                <w:sz w:val="18"/>
                <w:szCs w:val="18"/>
              </w:rPr>
              <w:t xml:space="preserve">Attribuer </w:t>
            </w:r>
            <w:r w:rsidRPr="00733200">
              <w:rPr>
                <w:rFonts w:ascii="Arial Narrow" w:hAnsi="Arial Narrow" w:cs="CIDFont+F4"/>
                <w:b/>
                <w:bCs/>
                <w:sz w:val="18"/>
                <w:szCs w:val="18"/>
              </w:rPr>
              <w:t>1</w:t>
            </w:r>
            <w:r w:rsidRPr="00733200">
              <w:rPr>
                <w:rFonts w:ascii="Arial Narrow" w:hAnsi="Arial Narrow" w:cs="CIDFont+F4"/>
                <w:sz w:val="18"/>
                <w:szCs w:val="18"/>
              </w:rPr>
              <w:t xml:space="preserve"> </w:t>
            </w:r>
            <w:r w:rsidRPr="0073320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F85429" w:rsidRPr="00F437DD" w:rsidTr="001E7095">
        <w:trPr>
          <w:jc w:val="center"/>
        </w:trPr>
        <w:tc>
          <w:tcPr>
            <w:tcW w:w="882"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III.3</w:t>
            </w:r>
          </w:p>
        </w:tc>
        <w:tc>
          <w:tcPr>
            <w:tcW w:w="7474" w:type="dxa"/>
            <w:gridSpan w:val="7"/>
            <w:shd w:val="clear" w:color="auto" w:fill="auto"/>
            <w:vAlign w:val="center"/>
          </w:tcPr>
          <w:p w:rsidR="00F85429" w:rsidRPr="00F437DD" w:rsidRDefault="00F85429" w:rsidP="001E7095">
            <w:pPr>
              <w:spacing w:line="240" w:lineRule="auto"/>
              <w:jc w:val="both"/>
              <w:rPr>
                <w:rFonts w:ascii="Arial Narrow" w:hAnsi="Arial Narrow" w:cs="Arial"/>
                <w:bCs/>
                <w:color w:val="FF0000"/>
              </w:rPr>
            </w:pPr>
            <w:r>
              <w:rPr>
                <w:rFonts w:ascii="Arial Narrow" w:hAnsi="Arial Narrow" w:cs="Arial"/>
                <w:bCs/>
              </w:rPr>
              <w:t>Ab</w:t>
            </w:r>
            <w:r w:rsidRPr="006C26C4">
              <w:rPr>
                <w:rFonts w:ascii="Arial Narrow" w:hAnsi="Arial Narrow" w:cs="Arial"/>
                <w:bCs/>
              </w:rPr>
              <w:t xml:space="preserve">sence de la </w:t>
            </w:r>
            <w:r w:rsidRPr="00F437DD">
              <w:rPr>
                <w:rFonts w:ascii="Arial Narrow" w:hAnsi="Arial Narrow" w:cs="Arial"/>
                <w:bCs/>
              </w:rPr>
              <w:t>déclaration d’engagement au respect des clauses environnementales</w:t>
            </w:r>
          </w:p>
        </w:tc>
        <w:tc>
          <w:tcPr>
            <w:tcW w:w="780" w:type="dxa"/>
            <w:shd w:val="clear" w:color="auto" w:fill="auto"/>
          </w:tcPr>
          <w:p w:rsidR="00F85429" w:rsidRDefault="00F85429" w:rsidP="001E7095">
            <w:r w:rsidRPr="00733200">
              <w:rPr>
                <w:rFonts w:ascii="Arial Narrow" w:hAnsi="Arial Narrow" w:cs="CIDFont+F6"/>
                <w:sz w:val="18"/>
                <w:szCs w:val="18"/>
              </w:rPr>
              <w:t xml:space="preserve">Attribuer </w:t>
            </w:r>
            <w:r w:rsidRPr="00733200">
              <w:rPr>
                <w:rFonts w:ascii="Arial Narrow" w:hAnsi="Arial Narrow" w:cs="CIDFont+F4"/>
                <w:b/>
                <w:bCs/>
                <w:sz w:val="18"/>
                <w:szCs w:val="18"/>
              </w:rPr>
              <w:t>1</w:t>
            </w:r>
            <w:r w:rsidRPr="00733200">
              <w:rPr>
                <w:rFonts w:ascii="Arial Narrow" w:hAnsi="Arial Narrow" w:cs="CIDFont+F4"/>
                <w:sz w:val="18"/>
                <w:szCs w:val="18"/>
              </w:rPr>
              <w:t xml:space="preserve"> </w:t>
            </w:r>
            <w:r w:rsidRPr="0073320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870" w:type="dxa"/>
            <w:gridSpan w:val="10"/>
            <w:shd w:val="clear" w:color="auto" w:fill="auto"/>
            <w:vAlign w:val="center"/>
          </w:tcPr>
          <w:p w:rsidR="00894BC8" w:rsidRPr="00F437DD" w:rsidRDefault="00585AF5"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VI</w:t>
            </w:r>
            <w:r w:rsidR="00894BC8" w:rsidRPr="00F437DD">
              <w:rPr>
                <w:rFonts w:ascii="Arial Narrow" w:hAnsi="Arial Narrow" w:cs="Arial"/>
                <w:b/>
                <w:bCs/>
              </w:rPr>
              <w:t xml:space="preserve">- Critères éliminatoires relatifs à l’offre financière </w:t>
            </w:r>
            <w:r w:rsidR="00894BC8" w:rsidRPr="00F437DD">
              <w:rPr>
                <w:rFonts w:ascii="Arial Narrow" w:hAnsi="Arial Narrow" w:cs="Arial"/>
              </w:rPr>
              <w:t>(</w:t>
            </w:r>
            <w:r w:rsidR="00F17D97">
              <w:rPr>
                <w:rFonts w:ascii="Arial Narrow" w:hAnsi="Arial Narrow" w:cs="Arial"/>
              </w:rPr>
              <w:t>0</w:t>
            </w:r>
            <w:r w:rsidR="00894BC8" w:rsidRPr="00F437DD">
              <w:rPr>
                <w:rFonts w:ascii="Arial Narrow" w:hAnsi="Arial Narrow" w:cs="Arial"/>
                <w:b/>
                <w:bCs/>
              </w:rPr>
              <w:t>1 critère</w:t>
            </w:r>
            <w:r w:rsidR="00894BC8" w:rsidRPr="00F437DD">
              <w:rPr>
                <w:rFonts w:ascii="Arial Narrow" w:hAnsi="Arial Narrow" w:cs="Arial"/>
              </w:rPr>
              <w:t>)</w:t>
            </w: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pacing w:line="240" w:lineRule="auto"/>
              <w:jc w:val="both"/>
              <w:rPr>
                <w:rFonts w:ascii="Arial Narrow" w:hAnsi="Arial Narrow" w:cs="Arial"/>
                <w:b/>
                <w:bCs/>
              </w:rPr>
            </w:pPr>
            <w:r w:rsidRPr="00F437DD">
              <w:rPr>
                <w:rFonts w:ascii="Arial Narrow" w:hAnsi="Arial Narrow" w:cs="Arial"/>
                <w:b/>
                <w:bCs/>
              </w:rPr>
              <w:t>Le prix unitaire quantifié dans l’offre financière</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585AF5"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VI.</w:t>
            </w:r>
            <w:r w:rsidR="00DF1607">
              <w:rPr>
                <w:rFonts w:ascii="Arial Narrow" w:hAnsi="Arial Narrow" w:cs="Arial"/>
                <w:b/>
                <w:bCs/>
              </w:rPr>
              <w:t>1</w:t>
            </w:r>
          </w:p>
        </w:tc>
        <w:tc>
          <w:tcPr>
            <w:tcW w:w="7474" w:type="dxa"/>
            <w:gridSpan w:val="7"/>
            <w:shd w:val="clear" w:color="auto" w:fill="auto"/>
            <w:vAlign w:val="center"/>
          </w:tcPr>
          <w:p w:rsidR="00894BC8" w:rsidRPr="00F437DD" w:rsidRDefault="004464B7" w:rsidP="001E7095">
            <w:pPr>
              <w:spacing w:line="240" w:lineRule="auto"/>
              <w:jc w:val="both"/>
              <w:rPr>
                <w:rFonts w:ascii="Arial Narrow" w:hAnsi="Arial Narrow" w:cs="Arial"/>
                <w:bCs/>
              </w:rPr>
            </w:pPr>
            <w:r>
              <w:rPr>
                <w:rFonts w:ascii="Arial Narrow" w:hAnsi="Arial Narrow" w:cs="Arial"/>
                <w:bCs/>
              </w:rPr>
              <w:t>Ab</w:t>
            </w:r>
            <w:r w:rsidRPr="006C26C4">
              <w:rPr>
                <w:rFonts w:ascii="Arial Narrow" w:hAnsi="Arial Narrow" w:cs="Arial"/>
                <w:bCs/>
              </w:rPr>
              <w:t>sence d</w:t>
            </w:r>
            <w:r>
              <w:rPr>
                <w:rFonts w:ascii="Arial Narrow" w:hAnsi="Arial Narrow" w:cs="Arial"/>
                <w:bCs/>
              </w:rPr>
              <w:t xml:space="preserve">’un </w:t>
            </w:r>
            <w:r w:rsidR="00894BC8" w:rsidRPr="00F437DD">
              <w:rPr>
                <w:rFonts w:ascii="Arial Narrow" w:hAnsi="Arial Narrow" w:cs="Arial"/>
                <w:bCs/>
              </w:rPr>
              <w:t>prix unitaire quantifié dans l’offre financière</w:t>
            </w:r>
          </w:p>
        </w:tc>
        <w:tc>
          <w:tcPr>
            <w:tcW w:w="780" w:type="dxa"/>
            <w:shd w:val="clear" w:color="auto" w:fill="auto"/>
            <w:vAlign w:val="center"/>
          </w:tcPr>
          <w:p w:rsidR="00894BC8" w:rsidRPr="00F437DD" w:rsidRDefault="00F85429"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870" w:type="dxa"/>
            <w:gridSpan w:val="10"/>
            <w:shd w:val="clear" w:color="auto" w:fill="auto"/>
            <w:vAlign w:val="center"/>
          </w:tcPr>
          <w:p w:rsidR="00894BC8" w:rsidRPr="00F437DD" w:rsidRDefault="0090553A"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V</w:t>
            </w:r>
            <w:r w:rsidR="00894BC8" w:rsidRPr="00F437DD">
              <w:rPr>
                <w:rFonts w:ascii="Arial Narrow" w:hAnsi="Arial Narrow" w:cs="Arial"/>
                <w:b/>
                <w:bCs/>
              </w:rPr>
              <w:t xml:space="preserve">- Critères éliminatoires d’ordre général </w:t>
            </w:r>
            <w:r w:rsidR="00894BC8" w:rsidRPr="00F437DD">
              <w:rPr>
                <w:rFonts w:ascii="Arial Narrow" w:hAnsi="Arial Narrow" w:cs="Arial"/>
              </w:rPr>
              <w:t>(</w:t>
            </w:r>
            <w:r w:rsidR="00F17D97">
              <w:rPr>
                <w:rFonts w:ascii="Arial Narrow" w:hAnsi="Arial Narrow" w:cs="Arial"/>
              </w:rPr>
              <w:t>05</w:t>
            </w:r>
            <w:r w:rsidR="00894BC8" w:rsidRPr="00F437DD">
              <w:rPr>
                <w:rFonts w:ascii="Arial Narrow" w:hAnsi="Arial Narrow" w:cs="Arial"/>
                <w:b/>
                <w:bCs/>
              </w:rPr>
              <w:t xml:space="preserve"> critères</w:t>
            </w:r>
            <w:r w:rsidR="00894BC8" w:rsidRPr="00F437DD">
              <w:rPr>
                <w:rFonts w:ascii="Arial Narrow" w:hAnsi="Arial Narrow" w:cs="Arial"/>
              </w:rPr>
              <w:t>)</w:t>
            </w:r>
          </w:p>
        </w:tc>
      </w:tr>
      <w:tr w:rsidR="00F85429" w:rsidRPr="00F437DD" w:rsidTr="001E7095">
        <w:trPr>
          <w:jc w:val="center"/>
        </w:trPr>
        <w:tc>
          <w:tcPr>
            <w:tcW w:w="882"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V</w:t>
            </w:r>
            <w:r w:rsidRPr="00F437DD">
              <w:rPr>
                <w:rFonts w:ascii="Arial Narrow" w:hAnsi="Arial Narrow" w:cs="Arial"/>
                <w:b/>
                <w:bCs/>
              </w:rPr>
              <w:t xml:space="preserve"> </w:t>
            </w:r>
            <w:r>
              <w:rPr>
                <w:rFonts w:ascii="Arial Narrow" w:hAnsi="Arial Narrow" w:cs="Arial"/>
                <w:b/>
                <w:bCs/>
              </w:rPr>
              <w:t>.</w:t>
            </w:r>
            <w:r w:rsidRPr="00F437DD">
              <w:rPr>
                <w:rFonts w:ascii="Arial Narrow" w:hAnsi="Arial Narrow" w:cs="Arial"/>
                <w:b/>
                <w:bCs/>
              </w:rPr>
              <w:t>1</w:t>
            </w:r>
          </w:p>
        </w:tc>
        <w:tc>
          <w:tcPr>
            <w:tcW w:w="7474" w:type="dxa"/>
            <w:gridSpan w:val="7"/>
            <w:shd w:val="clear" w:color="auto" w:fill="auto"/>
            <w:vAlign w:val="center"/>
          </w:tcPr>
          <w:p w:rsidR="00F85429" w:rsidRPr="00F437DD" w:rsidRDefault="00F85429" w:rsidP="001E7095">
            <w:pPr>
              <w:spacing w:line="240" w:lineRule="auto"/>
              <w:jc w:val="both"/>
              <w:rPr>
                <w:rFonts w:ascii="Arial Narrow" w:hAnsi="Arial Narrow" w:cs="Arial"/>
                <w:bCs/>
              </w:rPr>
            </w:pPr>
            <w:r w:rsidRPr="00F437DD">
              <w:rPr>
                <w:rFonts w:ascii="Arial Narrow" w:hAnsi="Arial Narrow" w:cs="Arial"/>
                <w:bCs/>
              </w:rPr>
              <w:t>CCAP paraphé sur chaque page et signé assorti de la mention « lu et approuvé »</w:t>
            </w:r>
          </w:p>
        </w:tc>
        <w:tc>
          <w:tcPr>
            <w:tcW w:w="780" w:type="dxa"/>
            <w:shd w:val="clear" w:color="auto" w:fill="auto"/>
          </w:tcPr>
          <w:p w:rsidR="00F85429" w:rsidRDefault="00F85429" w:rsidP="001E7095">
            <w:r w:rsidRPr="003D7630">
              <w:rPr>
                <w:rFonts w:ascii="Arial Narrow" w:hAnsi="Arial Narrow" w:cs="CIDFont+F6"/>
                <w:sz w:val="18"/>
                <w:szCs w:val="18"/>
              </w:rPr>
              <w:t xml:space="preserve">Attribuer </w:t>
            </w:r>
            <w:r w:rsidRPr="003D7630">
              <w:rPr>
                <w:rFonts w:ascii="Arial Narrow" w:hAnsi="Arial Narrow" w:cs="CIDFont+F4"/>
                <w:b/>
                <w:bCs/>
                <w:sz w:val="18"/>
                <w:szCs w:val="18"/>
              </w:rPr>
              <w:t>1</w:t>
            </w:r>
            <w:r w:rsidRPr="003D7630">
              <w:rPr>
                <w:rFonts w:ascii="Arial Narrow" w:hAnsi="Arial Narrow" w:cs="CIDFont+F4"/>
                <w:sz w:val="18"/>
                <w:szCs w:val="18"/>
              </w:rPr>
              <w:t xml:space="preserve"> </w:t>
            </w:r>
            <w:r w:rsidRPr="003D763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F85429" w:rsidRPr="00F437DD" w:rsidTr="001E7095">
        <w:trPr>
          <w:jc w:val="center"/>
        </w:trPr>
        <w:tc>
          <w:tcPr>
            <w:tcW w:w="882" w:type="dxa"/>
            <w:shd w:val="clear" w:color="auto" w:fill="auto"/>
            <w:vAlign w:val="center"/>
          </w:tcPr>
          <w:p w:rsidR="00F85429" w:rsidRPr="00F437DD" w:rsidRDefault="00F85429" w:rsidP="001E7095">
            <w:pPr>
              <w:spacing w:line="240" w:lineRule="auto"/>
              <w:jc w:val="center"/>
              <w:rPr>
                <w:rFonts w:ascii="Arial Narrow" w:hAnsi="Arial Narrow"/>
              </w:rPr>
            </w:pPr>
            <w:r>
              <w:rPr>
                <w:rFonts w:ascii="Arial Narrow" w:hAnsi="Arial Narrow" w:cs="Arial"/>
                <w:b/>
                <w:bCs/>
              </w:rPr>
              <w:t>V</w:t>
            </w:r>
            <w:r w:rsidRPr="00F437DD">
              <w:rPr>
                <w:rFonts w:ascii="Arial Narrow" w:hAnsi="Arial Narrow" w:cs="Arial"/>
                <w:b/>
                <w:bCs/>
              </w:rPr>
              <w:t xml:space="preserve"> </w:t>
            </w:r>
            <w:r>
              <w:rPr>
                <w:rFonts w:ascii="Arial Narrow" w:hAnsi="Arial Narrow" w:cs="Arial"/>
                <w:b/>
                <w:bCs/>
              </w:rPr>
              <w:t>.</w:t>
            </w:r>
            <w:r w:rsidRPr="00F437DD">
              <w:rPr>
                <w:rFonts w:ascii="Arial Narrow" w:hAnsi="Arial Narrow" w:cs="Arial"/>
                <w:b/>
                <w:bCs/>
              </w:rPr>
              <w:t>2</w:t>
            </w:r>
          </w:p>
        </w:tc>
        <w:tc>
          <w:tcPr>
            <w:tcW w:w="7474" w:type="dxa"/>
            <w:gridSpan w:val="7"/>
            <w:shd w:val="clear" w:color="auto" w:fill="auto"/>
            <w:vAlign w:val="center"/>
          </w:tcPr>
          <w:p w:rsidR="00F85429" w:rsidRPr="00F437DD" w:rsidRDefault="00F85429" w:rsidP="001E7095">
            <w:pPr>
              <w:spacing w:line="240" w:lineRule="auto"/>
              <w:jc w:val="both"/>
              <w:rPr>
                <w:rFonts w:ascii="Arial Narrow" w:hAnsi="Arial Narrow" w:cs="Arial"/>
                <w:bCs/>
              </w:rPr>
            </w:pPr>
            <w:r w:rsidRPr="00F437DD">
              <w:rPr>
                <w:rFonts w:ascii="Arial Narrow" w:hAnsi="Arial Narrow" w:cs="Arial"/>
                <w:bCs/>
              </w:rPr>
              <w:t>CCTP paraphé sur chaque page et signé assorti de la mention « lu et approuvé »</w:t>
            </w:r>
          </w:p>
        </w:tc>
        <w:tc>
          <w:tcPr>
            <w:tcW w:w="780" w:type="dxa"/>
            <w:shd w:val="clear" w:color="auto" w:fill="auto"/>
          </w:tcPr>
          <w:p w:rsidR="00F85429" w:rsidRDefault="00F85429" w:rsidP="001E7095">
            <w:r w:rsidRPr="003D7630">
              <w:rPr>
                <w:rFonts w:ascii="Arial Narrow" w:hAnsi="Arial Narrow" w:cs="CIDFont+F6"/>
                <w:sz w:val="18"/>
                <w:szCs w:val="18"/>
              </w:rPr>
              <w:t xml:space="preserve">Attribuer </w:t>
            </w:r>
            <w:r w:rsidRPr="003D7630">
              <w:rPr>
                <w:rFonts w:ascii="Arial Narrow" w:hAnsi="Arial Narrow" w:cs="CIDFont+F4"/>
                <w:b/>
                <w:bCs/>
                <w:sz w:val="18"/>
                <w:szCs w:val="18"/>
              </w:rPr>
              <w:t>1</w:t>
            </w:r>
            <w:r w:rsidRPr="003D7630">
              <w:rPr>
                <w:rFonts w:ascii="Arial Narrow" w:hAnsi="Arial Narrow" w:cs="CIDFont+F4"/>
                <w:sz w:val="18"/>
                <w:szCs w:val="18"/>
              </w:rPr>
              <w:t xml:space="preserve"> </w:t>
            </w:r>
            <w:r w:rsidRPr="003D763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F85429" w:rsidRPr="00F437DD" w:rsidTr="00DF1607">
        <w:trPr>
          <w:jc w:val="center"/>
        </w:trPr>
        <w:tc>
          <w:tcPr>
            <w:tcW w:w="882" w:type="dxa"/>
            <w:shd w:val="clear" w:color="auto" w:fill="auto"/>
            <w:vAlign w:val="center"/>
          </w:tcPr>
          <w:p w:rsidR="00F85429" w:rsidRPr="00F437DD" w:rsidRDefault="00F85429" w:rsidP="001E7095">
            <w:pPr>
              <w:spacing w:line="240" w:lineRule="auto"/>
              <w:jc w:val="center"/>
              <w:rPr>
                <w:rFonts w:ascii="Arial Narrow" w:hAnsi="Arial Narrow"/>
              </w:rPr>
            </w:pPr>
            <w:r>
              <w:rPr>
                <w:rFonts w:ascii="Arial Narrow" w:hAnsi="Arial Narrow" w:cs="Arial"/>
                <w:b/>
                <w:bCs/>
              </w:rPr>
              <w:lastRenderedPageBreak/>
              <w:t>V</w:t>
            </w:r>
            <w:r w:rsidRPr="00F437DD">
              <w:rPr>
                <w:rFonts w:ascii="Arial Narrow" w:hAnsi="Arial Narrow" w:cs="Arial"/>
                <w:b/>
                <w:bCs/>
              </w:rPr>
              <w:t xml:space="preserve"> </w:t>
            </w:r>
            <w:r>
              <w:rPr>
                <w:rFonts w:ascii="Arial Narrow" w:hAnsi="Arial Narrow" w:cs="Arial"/>
                <w:b/>
                <w:bCs/>
              </w:rPr>
              <w:t>.</w:t>
            </w:r>
            <w:r w:rsidRPr="00F437DD">
              <w:rPr>
                <w:rFonts w:ascii="Arial Narrow" w:hAnsi="Arial Narrow" w:cs="Arial"/>
                <w:b/>
                <w:bCs/>
              </w:rPr>
              <w:t>3</w:t>
            </w:r>
          </w:p>
        </w:tc>
        <w:tc>
          <w:tcPr>
            <w:tcW w:w="7474" w:type="dxa"/>
            <w:gridSpan w:val="7"/>
            <w:shd w:val="clear" w:color="auto" w:fill="auto"/>
            <w:vAlign w:val="center"/>
          </w:tcPr>
          <w:p w:rsidR="00F85429" w:rsidRPr="00F437DD" w:rsidRDefault="00F85429" w:rsidP="001E7095">
            <w:pPr>
              <w:spacing w:line="240" w:lineRule="auto"/>
              <w:jc w:val="both"/>
              <w:rPr>
                <w:rFonts w:ascii="Arial Narrow" w:hAnsi="Arial Narrow" w:cs="Arial"/>
                <w:bCs/>
              </w:rPr>
            </w:pPr>
            <w:r w:rsidRPr="00F437DD">
              <w:rPr>
                <w:rFonts w:ascii="Arial Narrow" w:hAnsi="Arial Narrow" w:cs="Arial"/>
                <w:bCs/>
              </w:rPr>
              <w:t>Fausses déclarations, manœuvres frauduleuses ou falsification des pièces</w:t>
            </w:r>
          </w:p>
        </w:tc>
        <w:tc>
          <w:tcPr>
            <w:tcW w:w="780" w:type="dxa"/>
            <w:shd w:val="clear" w:color="auto" w:fill="auto"/>
          </w:tcPr>
          <w:p w:rsidR="00F85429" w:rsidRDefault="00F85429" w:rsidP="001E7095">
            <w:r w:rsidRPr="003D7630">
              <w:rPr>
                <w:rFonts w:ascii="Arial Narrow" w:hAnsi="Arial Narrow" w:cs="CIDFont+F6"/>
                <w:sz w:val="18"/>
                <w:szCs w:val="18"/>
              </w:rPr>
              <w:t xml:space="preserve">Attribuer </w:t>
            </w:r>
            <w:r w:rsidRPr="003D7630">
              <w:rPr>
                <w:rFonts w:ascii="Arial Narrow" w:hAnsi="Arial Narrow" w:cs="CIDFont+F4"/>
                <w:b/>
                <w:bCs/>
                <w:sz w:val="18"/>
                <w:szCs w:val="18"/>
              </w:rPr>
              <w:t>1</w:t>
            </w:r>
            <w:r w:rsidRPr="003D7630">
              <w:rPr>
                <w:rFonts w:ascii="Arial Narrow" w:hAnsi="Arial Narrow" w:cs="CIDFont+F4"/>
                <w:sz w:val="18"/>
                <w:szCs w:val="18"/>
              </w:rPr>
              <w:t xml:space="preserve"> </w:t>
            </w:r>
            <w:r w:rsidRPr="003D763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F85429" w:rsidRPr="00F437DD" w:rsidTr="00DF1607">
        <w:trPr>
          <w:jc w:val="center"/>
        </w:trPr>
        <w:tc>
          <w:tcPr>
            <w:tcW w:w="882" w:type="dxa"/>
            <w:shd w:val="clear" w:color="auto" w:fill="auto"/>
            <w:vAlign w:val="center"/>
          </w:tcPr>
          <w:p w:rsidR="00F85429" w:rsidRPr="00F437DD" w:rsidRDefault="00F85429" w:rsidP="001E7095">
            <w:pPr>
              <w:spacing w:line="240" w:lineRule="auto"/>
              <w:jc w:val="center"/>
              <w:rPr>
                <w:rFonts w:ascii="Arial Narrow" w:hAnsi="Arial Narrow"/>
              </w:rPr>
            </w:pPr>
            <w:r>
              <w:rPr>
                <w:rFonts w:ascii="Arial Narrow" w:hAnsi="Arial Narrow" w:cs="Arial"/>
                <w:b/>
                <w:bCs/>
              </w:rPr>
              <w:t>V</w:t>
            </w:r>
            <w:r w:rsidRPr="00F437DD">
              <w:rPr>
                <w:rFonts w:ascii="Arial Narrow" w:hAnsi="Arial Narrow" w:cs="Arial"/>
                <w:b/>
                <w:bCs/>
              </w:rPr>
              <w:t xml:space="preserve"> </w:t>
            </w:r>
            <w:r>
              <w:rPr>
                <w:rFonts w:ascii="Arial Narrow" w:hAnsi="Arial Narrow" w:cs="Arial"/>
                <w:b/>
                <w:bCs/>
              </w:rPr>
              <w:t>.</w:t>
            </w:r>
            <w:r w:rsidRPr="00F437DD">
              <w:rPr>
                <w:rFonts w:ascii="Arial Narrow" w:hAnsi="Arial Narrow" w:cs="Arial"/>
                <w:b/>
                <w:bCs/>
              </w:rPr>
              <w:t>4</w:t>
            </w:r>
          </w:p>
        </w:tc>
        <w:tc>
          <w:tcPr>
            <w:tcW w:w="7474" w:type="dxa"/>
            <w:gridSpan w:val="7"/>
            <w:shd w:val="clear" w:color="auto" w:fill="auto"/>
            <w:vAlign w:val="center"/>
          </w:tcPr>
          <w:p w:rsidR="00F85429" w:rsidRPr="00F437DD" w:rsidRDefault="00F85429" w:rsidP="001E7095">
            <w:pPr>
              <w:spacing w:line="240" w:lineRule="auto"/>
              <w:jc w:val="both"/>
              <w:rPr>
                <w:rFonts w:ascii="Arial Narrow" w:hAnsi="Arial Narrow" w:cs="Arial"/>
                <w:bCs/>
              </w:rPr>
            </w:pPr>
            <w:r w:rsidRPr="00F437DD">
              <w:rPr>
                <w:rFonts w:ascii="Arial Narrow" w:hAnsi="Arial Narrow" w:cs="Arial"/>
                <w:bCs/>
              </w:rPr>
              <w:t>Non-respect d’au moins 70%  critères essentiels  sur le nombre total de critères essentiels</w:t>
            </w:r>
          </w:p>
        </w:tc>
        <w:tc>
          <w:tcPr>
            <w:tcW w:w="780" w:type="dxa"/>
            <w:shd w:val="clear" w:color="auto" w:fill="auto"/>
          </w:tcPr>
          <w:p w:rsidR="00F85429" w:rsidRDefault="00F85429" w:rsidP="001E7095">
            <w:r w:rsidRPr="003D7630">
              <w:rPr>
                <w:rFonts w:ascii="Arial Narrow" w:hAnsi="Arial Narrow" w:cs="CIDFont+F6"/>
                <w:sz w:val="18"/>
                <w:szCs w:val="18"/>
              </w:rPr>
              <w:t xml:space="preserve">Attribuer </w:t>
            </w:r>
            <w:r w:rsidRPr="003D7630">
              <w:rPr>
                <w:rFonts w:ascii="Arial Narrow" w:hAnsi="Arial Narrow" w:cs="CIDFont+F4"/>
                <w:b/>
                <w:bCs/>
                <w:sz w:val="18"/>
                <w:szCs w:val="18"/>
              </w:rPr>
              <w:t>1</w:t>
            </w:r>
            <w:r w:rsidRPr="003D7630">
              <w:rPr>
                <w:rFonts w:ascii="Arial Narrow" w:hAnsi="Arial Narrow" w:cs="CIDFont+F4"/>
                <w:sz w:val="18"/>
                <w:szCs w:val="18"/>
              </w:rPr>
              <w:t xml:space="preserve"> </w:t>
            </w:r>
            <w:r w:rsidRPr="003D763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F85429" w:rsidRPr="00F437DD" w:rsidTr="00DF1607">
        <w:trPr>
          <w:jc w:val="center"/>
        </w:trPr>
        <w:tc>
          <w:tcPr>
            <w:tcW w:w="882" w:type="dxa"/>
            <w:shd w:val="clear" w:color="auto" w:fill="auto"/>
            <w:vAlign w:val="center"/>
          </w:tcPr>
          <w:p w:rsidR="00F85429" w:rsidRPr="00F437DD" w:rsidRDefault="00F85429" w:rsidP="001E7095">
            <w:pPr>
              <w:spacing w:line="240" w:lineRule="auto"/>
              <w:jc w:val="center"/>
              <w:rPr>
                <w:rFonts w:ascii="Arial Narrow" w:hAnsi="Arial Narrow"/>
              </w:rPr>
            </w:pPr>
            <w:r>
              <w:rPr>
                <w:rFonts w:ascii="Arial Narrow" w:hAnsi="Arial Narrow" w:cs="Arial"/>
                <w:b/>
                <w:bCs/>
              </w:rPr>
              <w:t>V</w:t>
            </w:r>
            <w:r w:rsidRPr="00F437DD">
              <w:rPr>
                <w:rFonts w:ascii="Arial Narrow" w:hAnsi="Arial Narrow" w:cs="Arial"/>
                <w:b/>
                <w:bCs/>
              </w:rPr>
              <w:t xml:space="preserve"> </w:t>
            </w:r>
            <w:r>
              <w:rPr>
                <w:rFonts w:ascii="Arial Narrow" w:hAnsi="Arial Narrow" w:cs="Arial"/>
                <w:b/>
                <w:bCs/>
              </w:rPr>
              <w:t>.</w:t>
            </w:r>
            <w:r w:rsidRPr="00F437DD">
              <w:rPr>
                <w:rFonts w:ascii="Arial Narrow" w:hAnsi="Arial Narrow" w:cs="Arial"/>
                <w:b/>
                <w:bCs/>
              </w:rPr>
              <w:t>5</w:t>
            </w:r>
          </w:p>
        </w:tc>
        <w:tc>
          <w:tcPr>
            <w:tcW w:w="7474" w:type="dxa"/>
            <w:gridSpan w:val="7"/>
            <w:shd w:val="clear" w:color="auto" w:fill="auto"/>
            <w:vAlign w:val="center"/>
          </w:tcPr>
          <w:p w:rsidR="00F85429" w:rsidRPr="00F437DD" w:rsidRDefault="00F85429" w:rsidP="001E7095">
            <w:pPr>
              <w:spacing w:line="240" w:lineRule="auto"/>
              <w:jc w:val="both"/>
              <w:rPr>
                <w:rFonts w:ascii="Arial Narrow" w:hAnsi="Arial Narrow" w:cs="Arial"/>
                <w:bCs/>
              </w:rPr>
            </w:pPr>
            <w:r w:rsidRPr="00F437DD">
              <w:rPr>
                <w:rFonts w:ascii="Arial Narrow" w:hAnsi="Arial Narrow" w:cs="Arial"/>
                <w:bCs/>
              </w:rPr>
              <w:t xml:space="preserve">Absence d’une déclaration sur l’honneur de n’avoir pas abandonné de chantier </w:t>
            </w:r>
          </w:p>
          <w:p w:rsidR="00F85429" w:rsidRPr="00F437DD" w:rsidRDefault="00F85429" w:rsidP="001E7095">
            <w:pPr>
              <w:spacing w:line="240" w:lineRule="auto"/>
              <w:jc w:val="both"/>
              <w:rPr>
                <w:rFonts w:ascii="Arial Narrow" w:hAnsi="Arial Narrow" w:cs="Arial"/>
                <w:bCs/>
              </w:rPr>
            </w:pPr>
            <w:r w:rsidRPr="00F437DD">
              <w:rPr>
                <w:rFonts w:ascii="Arial Narrow" w:hAnsi="Arial Narrow" w:cs="Arial"/>
                <w:bCs/>
              </w:rPr>
              <w:t>durant le</w:t>
            </w:r>
            <w:r w:rsidRPr="00F437DD">
              <w:rPr>
                <w:rFonts w:ascii="Arial Narrow" w:hAnsi="Arial Narrow"/>
              </w:rPr>
              <w:t xml:space="preserve"> </w:t>
            </w:r>
            <w:r w:rsidRPr="00F437DD">
              <w:rPr>
                <w:rFonts w:ascii="Arial Narrow" w:hAnsi="Arial Narrow" w:cs="Arial"/>
                <w:bCs/>
              </w:rPr>
              <w:t>es trois dernières années</w:t>
            </w:r>
          </w:p>
        </w:tc>
        <w:tc>
          <w:tcPr>
            <w:tcW w:w="780" w:type="dxa"/>
            <w:shd w:val="clear" w:color="auto" w:fill="auto"/>
          </w:tcPr>
          <w:p w:rsidR="00F85429" w:rsidRDefault="00F85429" w:rsidP="001E7095">
            <w:r w:rsidRPr="003D7630">
              <w:rPr>
                <w:rFonts w:ascii="Arial Narrow" w:hAnsi="Arial Narrow" w:cs="CIDFont+F6"/>
                <w:sz w:val="18"/>
                <w:szCs w:val="18"/>
              </w:rPr>
              <w:t xml:space="preserve">Attribuer </w:t>
            </w:r>
            <w:r w:rsidRPr="003D7630">
              <w:rPr>
                <w:rFonts w:ascii="Arial Narrow" w:hAnsi="Arial Narrow" w:cs="CIDFont+F4"/>
                <w:b/>
                <w:bCs/>
                <w:sz w:val="18"/>
                <w:szCs w:val="18"/>
              </w:rPr>
              <w:t>1</w:t>
            </w:r>
            <w:r w:rsidRPr="003D7630">
              <w:rPr>
                <w:rFonts w:ascii="Arial Narrow" w:hAnsi="Arial Narrow" w:cs="CIDFont+F4"/>
                <w:sz w:val="18"/>
                <w:szCs w:val="18"/>
              </w:rPr>
              <w:t xml:space="preserve"> </w:t>
            </w:r>
            <w:r w:rsidRPr="003D7630">
              <w:rPr>
                <w:rFonts w:ascii="Arial Narrow" w:hAnsi="Arial Narrow" w:cs="CIDFont+F6"/>
                <w:sz w:val="18"/>
                <w:szCs w:val="18"/>
              </w:rPr>
              <w:t>oui</w:t>
            </w:r>
          </w:p>
        </w:tc>
        <w:tc>
          <w:tcPr>
            <w:tcW w:w="623" w:type="dxa"/>
            <w:shd w:val="clear" w:color="auto" w:fill="auto"/>
            <w:vAlign w:val="center"/>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c>
          <w:tcPr>
            <w:tcW w:w="993" w:type="dxa"/>
          </w:tcPr>
          <w:p w:rsidR="00F85429" w:rsidRPr="00F437DD" w:rsidRDefault="00F85429"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tcPr>
          <w:p w:rsidR="00894BC8" w:rsidRPr="00F437DD" w:rsidRDefault="00894BC8" w:rsidP="001E7095">
            <w:pPr>
              <w:spacing w:line="240" w:lineRule="auto"/>
              <w:rPr>
                <w:rFonts w:ascii="Arial Narrow" w:hAnsi="Arial Narrow"/>
              </w:rPr>
            </w:pPr>
          </w:p>
        </w:tc>
        <w:tc>
          <w:tcPr>
            <w:tcW w:w="9870" w:type="dxa"/>
            <w:gridSpan w:val="10"/>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w:t>
            </w:r>
            <w:r w:rsidR="00966DBF">
              <w:rPr>
                <w:rFonts w:ascii="Arial Narrow" w:hAnsi="Arial Narrow" w:cs="Arial"/>
                <w:b/>
                <w:bCs/>
              </w:rPr>
              <w:t>I</w:t>
            </w:r>
            <w:r w:rsidRPr="00F437DD">
              <w:rPr>
                <w:rFonts w:ascii="Arial Narrow" w:hAnsi="Arial Narrow" w:cs="Arial"/>
                <w:b/>
                <w:bCs/>
              </w:rPr>
              <w:t xml:space="preserve">-CRITERES ESSENTIELS </w:t>
            </w:r>
            <w:r w:rsidRPr="00F437DD">
              <w:rPr>
                <w:rFonts w:ascii="Arial Narrow" w:hAnsi="Arial Narrow" w:cs="Arial"/>
              </w:rPr>
              <w:t>(</w:t>
            </w:r>
            <w:r w:rsidRPr="00F437DD">
              <w:rPr>
                <w:rFonts w:ascii="Arial Narrow" w:hAnsi="Arial Narrow" w:cs="Arial"/>
                <w:b/>
                <w:bCs/>
              </w:rPr>
              <w:t>1 critère</w:t>
            </w:r>
            <w:r w:rsidRPr="00F437DD">
              <w:rPr>
                <w:rFonts w:ascii="Arial Narrow" w:hAnsi="Arial Narrow" w:cs="Arial"/>
              </w:rPr>
              <w:t>)</w:t>
            </w: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V-1</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rPr>
            </w:pPr>
            <w:r w:rsidRPr="00F437DD">
              <w:rPr>
                <w:rFonts w:ascii="Arial Narrow" w:hAnsi="Arial Narrow"/>
                <w:b/>
                <w:bCs/>
              </w:rPr>
              <w:t>la présentation de l’offre</w:t>
            </w:r>
            <w:r w:rsidR="00F17D97">
              <w:rPr>
                <w:rFonts w:ascii="Arial Narrow" w:hAnsi="Arial Narrow"/>
                <w:b/>
                <w:bCs/>
              </w:rPr>
              <w:t xml:space="preserve"> </w:t>
            </w:r>
            <w:r w:rsidR="00EE4821" w:rsidRPr="00F17D97">
              <w:rPr>
                <w:rFonts w:ascii="Arial Narrow" w:hAnsi="Arial Narrow" w:cs="Arial"/>
                <w:b/>
              </w:rPr>
              <w:t>(</w:t>
            </w:r>
            <w:r w:rsidR="00F17D97" w:rsidRPr="00F17D97">
              <w:rPr>
                <w:rFonts w:ascii="Arial Narrow" w:hAnsi="Arial Narrow" w:cs="Arial"/>
                <w:b/>
              </w:rPr>
              <w:t>0</w:t>
            </w:r>
            <w:r w:rsidR="00EE4821" w:rsidRPr="00F17D97">
              <w:rPr>
                <w:rFonts w:ascii="Arial Narrow" w:hAnsi="Arial Narrow" w:cs="Arial"/>
                <w:b/>
                <w:bCs/>
              </w:rPr>
              <w:t>1 critère</w:t>
            </w:r>
            <w:r w:rsidR="00EE4821" w:rsidRPr="00F17D97">
              <w:rPr>
                <w:rFonts w:ascii="Arial Narrow" w:hAnsi="Arial Narrow" w:cs="Arial"/>
                <w:b/>
              </w:rPr>
              <w:t>)</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FA3878">
        <w:trPr>
          <w:trHeight w:val="764"/>
          <w:jc w:val="center"/>
        </w:trPr>
        <w:tc>
          <w:tcPr>
            <w:tcW w:w="882" w:type="dxa"/>
            <w:shd w:val="clear" w:color="auto" w:fill="auto"/>
            <w:vAlign w:val="center"/>
          </w:tcPr>
          <w:p w:rsidR="00894BC8" w:rsidRPr="00F437DD" w:rsidRDefault="00C611BA"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VI.2</w:t>
            </w:r>
          </w:p>
        </w:tc>
        <w:tc>
          <w:tcPr>
            <w:tcW w:w="7474" w:type="dxa"/>
            <w:gridSpan w:val="7"/>
            <w:shd w:val="clear" w:color="auto" w:fill="auto"/>
            <w:vAlign w:val="center"/>
          </w:tcPr>
          <w:p w:rsidR="00894BC8" w:rsidRPr="00F437DD" w:rsidRDefault="00894BC8" w:rsidP="001E7095">
            <w:pPr>
              <w:spacing w:line="240" w:lineRule="auto"/>
              <w:jc w:val="both"/>
              <w:rPr>
                <w:rFonts w:ascii="Arial Narrow" w:hAnsi="Arial Narrow" w:cs="Arial"/>
                <w:bCs/>
              </w:rPr>
            </w:pPr>
            <w:r w:rsidRPr="00F437DD">
              <w:rPr>
                <w:rFonts w:ascii="Arial Narrow" w:hAnsi="Arial Narrow" w:cs="Arial"/>
                <w:bCs/>
              </w:rPr>
              <w:t>Lisibilité, pièces dans l’ordre du RPAO, sommaires, intercalaire de couleur, pagination</w:t>
            </w:r>
          </w:p>
          <w:p w:rsidR="00894BC8" w:rsidRPr="00966DBF" w:rsidRDefault="00894BC8" w:rsidP="001E7095">
            <w:pPr>
              <w:spacing w:line="240" w:lineRule="auto"/>
              <w:jc w:val="both"/>
              <w:rPr>
                <w:rFonts w:ascii="Arial Narrow" w:hAnsi="Arial Narrow" w:cs="Arial"/>
                <w:bCs/>
              </w:rPr>
            </w:pPr>
            <w:r w:rsidRPr="00F437DD">
              <w:rPr>
                <w:rFonts w:ascii="Arial Narrow" w:hAnsi="Arial Narrow" w:cs="Arial"/>
                <w:bCs/>
              </w:rPr>
              <w:t>(NB : il faut répondre à tout</w:t>
            </w:r>
            <w:r w:rsidR="00966DBF">
              <w:rPr>
                <w:rFonts w:ascii="Arial Narrow" w:hAnsi="Arial Narrow" w:cs="Arial"/>
                <w:bCs/>
              </w:rPr>
              <w:t xml:space="preserve">es les exigences de ce critère </w:t>
            </w:r>
            <w:r w:rsidRPr="00F437DD">
              <w:rPr>
                <w:rFonts w:ascii="Arial Narrow" w:hAnsi="Arial Narrow" w:cs="Arial"/>
                <w:bCs/>
              </w:rPr>
              <w:t>pour obtenir un oui)</w:t>
            </w:r>
          </w:p>
        </w:tc>
        <w:tc>
          <w:tcPr>
            <w:tcW w:w="780" w:type="dxa"/>
            <w:shd w:val="clear" w:color="auto" w:fill="auto"/>
            <w:vAlign w:val="center"/>
          </w:tcPr>
          <w:p w:rsidR="00894BC8" w:rsidRPr="00F437DD" w:rsidRDefault="00DF1607"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870" w:type="dxa"/>
            <w:gridSpan w:val="10"/>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 xml:space="preserve">VI-EXPERIENCE DE L’ENTREPRISE  </w:t>
            </w:r>
            <w:r w:rsidRPr="00EE4821">
              <w:rPr>
                <w:rFonts w:ascii="Arial Narrow" w:hAnsi="Arial Narrow" w:cs="Arial"/>
                <w:b/>
              </w:rPr>
              <w:t>(</w:t>
            </w:r>
            <w:r w:rsidR="00C611BA">
              <w:rPr>
                <w:rFonts w:ascii="Arial Narrow" w:hAnsi="Arial Narrow" w:cs="Arial"/>
                <w:b/>
              </w:rPr>
              <w:t>12</w:t>
            </w:r>
            <w:r w:rsidRPr="00F437DD">
              <w:rPr>
                <w:rFonts w:ascii="Arial Narrow" w:hAnsi="Arial Narrow" w:cs="Arial"/>
                <w:b/>
                <w:bCs/>
              </w:rPr>
              <w:t xml:space="preserve"> critères</w:t>
            </w:r>
            <w:r w:rsidRPr="00F437DD">
              <w:rPr>
                <w:rFonts w:ascii="Arial Narrow" w:hAnsi="Arial Narrow" w:cs="Arial"/>
              </w:rPr>
              <w:t>)</w:t>
            </w: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VI.1</w:t>
            </w:r>
          </w:p>
        </w:tc>
        <w:tc>
          <w:tcPr>
            <w:tcW w:w="7474" w:type="dxa"/>
            <w:gridSpan w:val="7"/>
            <w:shd w:val="clear" w:color="auto" w:fill="auto"/>
            <w:vAlign w:val="center"/>
          </w:tcPr>
          <w:p w:rsidR="00894BC8" w:rsidRPr="00F437DD" w:rsidRDefault="00894BC8" w:rsidP="001E7095">
            <w:pPr>
              <w:spacing w:before="200" w:line="240" w:lineRule="auto"/>
              <w:jc w:val="both"/>
              <w:rPr>
                <w:rFonts w:ascii="Arial Narrow" w:hAnsi="Arial Narrow" w:cs="Arial"/>
                <w:b/>
                <w:bCs/>
                <w:color w:val="FF0000"/>
              </w:rPr>
            </w:pPr>
            <w:r w:rsidRPr="00F437DD">
              <w:rPr>
                <w:rFonts w:ascii="Arial Narrow" w:hAnsi="Arial Narrow" w:cs="Arial"/>
                <w:b/>
                <w:bCs/>
                <w:lang w:val="fr-CM"/>
              </w:rPr>
              <w:t>Expérience</w:t>
            </w:r>
            <w:r w:rsidRPr="00F437DD">
              <w:rPr>
                <w:rFonts w:ascii="Arial Narrow" w:hAnsi="Arial Narrow" w:cs="Arial"/>
                <w:b/>
                <w:bCs/>
              </w:rPr>
              <w:t xml:space="preserve"> </w:t>
            </w:r>
            <w:r w:rsidRPr="00F437DD">
              <w:rPr>
                <w:rFonts w:ascii="Arial Narrow" w:hAnsi="Arial Narrow" w:cs="Arial"/>
                <w:b/>
                <w:bCs/>
                <w:lang w:val="fr-CM"/>
              </w:rPr>
              <w:t>générale</w:t>
            </w:r>
            <w:r w:rsidRPr="00F437DD">
              <w:rPr>
                <w:rFonts w:ascii="Arial Narrow" w:hAnsi="Arial Narrow" w:cs="Arial"/>
                <w:b/>
                <w:bCs/>
              </w:rPr>
              <w:t xml:space="preserve"> en </w:t>
            </w:r>
            <w:r w:rsidRPr="00F437DD">
              <w:rPr>
                <w:rFonts w:ascii="Arial Narrow" w:hAnsi="Arial Narrow" w:cs="Arial"/>
                <w:b/>
                <w:bCs/>
                <w:lang w:val="fr-CM"/>
              </w:rPr>
              <w:t>travaux</w:t>
            </w:r>
            <w:r w:rsidRPr="00F437DD">
              <w:rPr>
                <w:rFonts w:ascii="Arial Narrow" w:hAnsi="Arial Narrow" w:cs="Arial"/>
                <w:b/>
                <w:bCs/>
              </w:rPr>
              <w:t xml:space="preserve"> (</w:t>
            </w:r>
            <w:r w:rsidRPr="004464B7">
              <w:rPr>
                <w:rFonts w:ascii="Arial Narrow" w:hAnsi="Arial Narrow" w:cs="Arial"/>
                <w:b/>
                <w:bCs/>
              </w:rPr>
              <w:t>minimum 03 contrats ou bons de commandes ; Justificatifs marchés enregistrés 1ère et dernière page plus PV de réception  provisoire ou définitive pour chaque contrat ou bon de commande)</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E w:val="0"/>
              <w:autoSpaceDN w:val="0"/>
              <w:adjustRightInd w:val="0"/>
              <w:spacing w:line="240" w:lineRule="auto"/>
              <w:jc w:val="both"/>
              <w:textAlignment w:val="baseline"/>
              <w:rPr>
                <w:rFonts w:ascii="Arial Narrow" w:hAnsi="Arial Narrow" w:cs="CIDFont+F6"/>
              </w:rPr>
            </w:pPr>
            <w:r w:rsidRPr="00F437DD">
              <w:rPr>
                <w:rFonts w:ascii="Arial Narrow" w:hAnsi="Arial Narrow" w:cs="CIDFont+F6"/>
              </w:rPr>
              <w:t xml:space="preserve">Avoir exécuté de manière satisfaisante </w:t>
            </w:r>
            <w:r w:rsidR="004464B7">
              <w:rPr>
                <w:rFonts w:ascii="Arial Narrow" w:hAnsi="Arial Narrow" w:cs="CIDFont+F6"/>
              </w:rPr>
              <w:t>au moins 03</w:t>
            </w:r>
            <w:r w:rsidRPr="00F437DD">
              <w:rPr>
                <w:rFonts w:ascii="Arial Narrow" w:hAnsi="Arial Narrow" w:cs="CIDFont+F6"/>
              </w:rPr>
              <w:t xml:space="preserve"> (</w:t>
            </w:r>
            <w:r w:rsidR="004464B7">
              <w:rPr>
                <w:rFonts w:ascii="Arial Narrow" w:hAnsi="Arial Narrow" w:cs="CIDFont+F6"/>
              </w:rPr>
              <w:t>Trois</w:t>
            </w:r>
            <w:r w:rsidRPr="00F437DD">
              <w:rPr>
                <w:rFonts w:ascii="Arial Narrow" w:hAnsi="Arial Narrow" w:cs="CIDFont+F6"/>
              </w:rPr>
              <w:t>) marchés dans le domai</w:t>
            </w:r>
            <w:r w:rsidR="009037FB">
              <w:rPr>
                <w:rFonts w:ascii="Arial Narrow" w:hAnsi="Arial Narrow" w:cs="CIDFont+F6"/>
              </w:rPr>
              <w:t>ne des (BTP), au cours des cinq (05</w:t>
            </w:r>
            <w:r w:rsidRPr="00F437DD">
              <w:rPr>
                <w:rFonts w:ascii="Arial Narrow" w:hAnsi="Arial Narrow" w:cs="CIDFont+F6"/>
              </w:rPr>
              <w:t>) dernières années qui précèdent la date limite de dépôt des soumissions.</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cs="CIDFont+F6"/>
              </w:rPr>
              <w:t xml:space="preserve">Nombre de marché supérieur ou égal à </w:t>
            </w:r>
            <w:r w:rsidRPr="00F437DD">
              <w:rPr>
                <w:rFonts w:ascii="Arial Narrow" w:hAnsi="Arial Narrow" w:cs="CIDFont+F4"/>
                <w:b/>
                <w:bCs/>
              </w:rPr>
              <w:t>3</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rPr>
            </w:pPr>
            <w:r w:rsidRPr="00F437DD">
              <w:rPr>
                <w:rFonts w:ascii="Arial Narrow" w:hAnsi="Arial Narrow" w:cs="CIDFont+F6"/>
                <w:sz w:val="18"/>
                <w:szCs w:val="18"/>
              </w:rPr>
              <w:t xml:space="preserve">Attribuer </w:t>
            </w:r>
            <w:r w:rsidR="00EE4821">
              <w:rPr>
                <w:rFonts w:ascii="Arial Narrow" w:hAnsi="Arial Narrow" w:cs="CIDFont+F4"/>
                <w:b/>
                <w:bCs/>
                <w:sz w:val="18"/>
                <w:szCs w:val="18"/>
              </w:rPr>
              <w:t>3</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2E2746" w:rsidRPr="00F437DD" w:rsidTr="00D87B56">
        <w:trPr>
          <w:trHeight w:val="169"/>
          <w:jc w:val="center"/>
        </w:trPr>
        <w:tc>
          <w:tcPr>
            <w:tcW w:w="882" w:type="dxa"/>
            <w:shd w:val="clear" w:color="auto" w:fill="auto"/>
          </w:tcPr>
          <w:p w:rsidR="002E2746" w:rsidRPr="00F437DD" w:rsidRDefault="002E2746" w:rsidP="001E7095">
            <w:pPr>
              <w:spacing w:line="240" w:lineRule="auto"/>
              <w:jc w:val="center"/>
              <w:rPr>
                <w:rFonts w:ascii="Arial Narrow" w:hAnsi="Arial Narrow"/>
              </w:rPr>
            </w:pPr>
          </w:p>
        </w:tc>
        <w:tc>
          <w:tcPr>
            <w:tcW w:w="7474" w:type="dxa"/>
            <w:gridSpan w:val="7"/>
            <w:shd w:val="clear" w:color="auto" w:fill="auto"/>
            <w:vAlign w:val="center"/>
          </w:tcPr>
          <w:p w:rsidR="002E2746" w:rsidRPr="00F437DD" w:rsidRDefault="002E2746" w:rsidP="001E7095">
            <w:pPr>
              <w:suppressAutoHyphens/>
              <w:autoSpaceDN w:val="0"/>
              <w:spacing w:line="240" w:lineRule="auto"/>
              <w:textAlignment w:val="baseline"/>
              <w:rPr>
                <w:rFonts w:ascii="Arial Narrow" w:hAnsi="Arial Narrow" w:cs="Arial"/>
              </w:rPr>
            </w:pPr>
            <w:r w:rsidRPr="00F437DD">
              <w:rPr>
                <w:rFonts w:ascii="Arial Narrow" w:hAnsi="Arial Narrow" w:cs="Arial"/>
              </w:rPr>
              <w:t xml:space="preserve">Nombre de marché </w:t>
            </w:r>
            <w:r w:rsidRPr="00F437DD">
              <w:rPr>
                <w:rFonts w:ascii="Arial Narrow" w:hAnsi="Arial Narrow" w:cs="CIDFont+F6"/>
              </w:rPr>
              <w:t xml:space="preserve"> égal à </w:t>
            </w:r>
            <w:r w:rsidRPr="00F437DD">
              <w:rPr>
                <w:rFonts w:ascii="Arial Narrow" w:hAnsi="Arial Narrow" w:cs="CIDFont+F6"/>
                <w:b/>
              </w:rPr>
              <w:t>2</w:t>
            </w:r>
          </w:p>
        </w:tc>
        <w:tc>
          <w:tcPr>
            <w:tcW w:w="780" w:type="dxa"/>
            <w:shd w:val="clear" w:color="auto" w:fill="auto"/>
          </w:tcPr>
          <w:p w:rsidR="002E2746" w:rsidRDefault="002E2746" w:rsidP="001E7095">
            <w:r w:rsidRPr="00151D59">
              <w:rPr>
                <w:rFonts w:ascii="Arial Narrow" w:hAnsi="Arial Narrow" w:cs="CIDFont+F6"/>
                <w:sz w:val="18"/>
                <w:szCs w:val="18"/>
              </w:rPr>
              <w:t xml:space="preserve">Attribuer </w:t>
            </w:r>
            <w:r>
              <w:rPr>
                <w:rFonts w:ascii="Arial Narrow" w:hAnsi="Arial Narrow" w:cs="CIDFont+F4"/>
                <w:b/>
                <w:bCs/>
                <w:sz w:val="18"/>
                <w:szCs w:val="18"/>
              </w:rPr>
              <w:t>2</w:t>
            </w:r>
            <w:r w:rsidRPr="00151D59">
              <w:rPr>
                <w:rFonts w:ascii="Arial Narrow" w:hAnsi="Arial Narrow" w:cs="CIDFont+F4"/>
                <w:sz w:val="18"/>
                <w:szCs w:val="18"/>
              </w:rPr>
              <w:t xml:space="preserve"> </w:t>
            </w:r>
            <w:r w:rsidRPr="00151D59">
              <w:rPr>
                <w:rFonts w:ascii="Arial Narrow" w:hAnsi="Arial Narrow" w:cs="CIDFont+F6"/>
                <w:sz w:val="18"/>
                <w:szCs w:val="18"/>
              </w:rPr>
              <w:t>oui</w:t>
            </w:r>
          </w:p>
        </w:tc>
        <w:tc>
          <w:tcPr>
            <w:tcW w:w="623" w:type="dxa"/>
            <w:shd w:val="clear" w:color="auto" w:fill="auto"/>
            <w:vAlign w:val="center"/>
          </w:tcPr>
          <w:p w:rsidR="002E2746" w:rsidRPr="00F437DD" w:rsidRDefault="002E2746" w:rsidP="001E7095">
            <w:pPr>
              <w:suppressAutoHyphens/>
              <w:autoSpaceDN w:val="0"/>
              <w:spacing w:line="240" w:lineRule="auto"/>
              <w:jc w:val="center"/>
              <w:textAlignment w:val="baseline"/>
              <w:rPr>
                <w:rFonts w:ascii="Arial Narrow" w:hAnsi="Arial Narrow" w:cs="Arial"/>
                <w:b/>
                <w:bCs/>
              </w:rPr>
            </w:pPr>
          </w:p>
        </w:tc>
        <w:tc>
          <w:tcPr>
            <w:tcW w:w="993" w:type="dxa"/>
          </w:tcPr>
          <w:p w:rsidR="002E2746" w:rsidRPr="00F437DD" w:rsidRDefault="002E2746" w:rsidP="001E7095">
            <w:pPr>
              <w:suppressAutoHyphens/>
              <w:autoSpaceDN w:val="0"/>
              <w:spacing w:line="240" w:lineRule="auto"/>
              <w:jc w:val="center"/>
              <w:textAlignment w:val="baseline"/>
              <w:rPr>
                <w:rFonts w:ascii="Arial Narrow" w:hAnsi="Arial Narrow" w:cs="Arial"/>
                <w:b/>
                <w:bCs/>
              </w:rPr>
            </w:pPr>
          </w:p>
        </w:tc>
      </w:tr>
      <w:tr w:rsidR="002E2746" w:rsidRPr="00F437DD" w:rsidTr="002E2746">
        <w:trPr>
          <w:trHeight w:val="337"/>
          <w:jc w:val="center"/>
        </w:trPr>
        <w:tc>
          <w:tcPr>
            <w:tcW w:w="882" w:type="dxa"/>
            <w:shd w:val="clear" w:color="auto" w:fill="auto"/>
          </w:tcPr>
          <w:p w:rsidR="002E2746" w:rsidRPr="00F437DD" w:rsidRDefault="002E2746" w:rsidP="001E7095">
            <w:pPr>
              <w:spacing w:line="240" w:lineRule="auto"/>
              <w:jc w:val="center"/>
              <w:rPr>
                <w:rFonts w:ascii="Arial Narrow" w:hAnsi="Arial Narrow"/>
              </w:rPr>
            </w:pPr>
          </w:p>
        </w:tc>
        <w:tc>
          <w:tcPr>
            <w:tcW w:w="7474" w:type="dxa"/>
            <w:gridSpan w:val="7"/>
            <w:shd w:val="clear" w:color="auto" w:fill="auto"/>
            <w:vAlign w:val="center"/>
          </w:tcPr>
          <w:p w:rsidR="002E2746" w:rsidRPr="00F437DD" w:rsidRDefault="002E2746" w:rsidP="001E7095">
            <w:pPr>
              <w:suppressAutoHyphens/>
              <w:autoSpaceDN w:val="0"/>
              <w:spacing w:line="240" w:lineRule="auto"/>
              <w:textAlignment w:val="baseline"/>
              <w:rPr>
                <w:rFonts w:ascii="Arial Narrow" w:hAnsi="Arial Narrow" w:cs="Arial"/>
                <w:b/>
                <w:bCs/>
              </w:rPr>
            </w:pPr>
            <w:r w:rsidRPr="00F437DD">
              <w:rPr>
                <w:rFonts w:ascii="Arial Narrow" w:hAnsi="Arial Narrow" w:cs="CIDFont+F6"/>
              </w:rPr>
              <w:t xml:space="preserve">Nombre de marché égal à </w:t>
            </w:r>
            <w:r w:rsidRPr="00F437DD">
              <w:rPr>
                <w:rFonts w:ascii="Arial Narrow" w:hAnsi="Arial Narrow" w:cs="CIDFont+F4"/>
                <w:b/>
                <w:bCs/>
              </w:rPr>
              <w:t>1</w:t>
            </w:r>
          </w:p>
        </w:tc>
        <w:tc>
          <w:tcPr>
            <w:tcW w:w="780" w:type="dxa"/>
            <w:shd w:val="clear" w:color="auto" w:fill="auto"/>
          </w:tcPr>
          <w:p w:rsidR="002E2746" w:rsidRDefault="002E2746" w:rsidP="001E7095">
            <w:r w:rsidRPr="00151D59">
              <w:rPr>
                <w:rFonts w:ascii="Arial Narrow" w:hAnsi="Arial Narrow" w:cs="CIDFont+F6"/>
                <w:sz w:val="18"/>
                <w:szCs w:val="18"/>
              </w:rPr>
              <w:t xml:space="preserve">Attribuer </w:t>
            </w:r>
            <w:r>
              <w:rPr>
                <w:rFonts w:ascii="Arial Narrow" w:hAnsi="Arial Narrow" w:cs="CIDFont+F4"/>
                <w:b/>
                <w:bCs/>
                <w:sz w:val="18"/>
                <w:szCs w:val="18"/>
              </w:rPr>
              <w:t>1</w:t>
            </w:r>
            <w:r w:rsidRPr="00151D59">
              <w:rPr>
                <w:rFonts w:ascii="Arial Narrow" w:hAnsi="Arial Narrow" w:cs="CIDFont+F4"/>
                <w:sz w:val="18"/>
                <w:szCs w:val="18"/>
              </w:rPr>
              <w:t xml:space="preserve"> </w:t>
            </w:r>
            <w:r w:rsidRPr="00151D59">
              <w:rPr>
                <w:rFonts w:ascii="Arial Narrow" w:hAnsi="Arial Narrow" w:cs="CIDFont+F6"/>
                <w:sz w:val="18"/>
                <w:szCs w:val="18"/>
              </w:rPr>
              <w:t>oui</w:t>
            </w:r>
          </w:p>
        </w:tc>
        <w:tc>
          <w:tcPr>
            <w:tcW w:w="623" w:type="dxa"/>
            <w:shd w:val="clear" w:color="auto" w:fill="auto"/>
            <w:vAlign w:val="center"/>
          </w:tcPr>
          <w:p w:rsidR="002E2746" w:rsidRPr="00F437DD" w:rsidRDefault="002E2746" w:rsidP="001E7095">
            <w:pPr>
              <w:suppressAutoHyphens/>
              <w:autoSpaceDN w:val="0"/>
              <w:spacing w:line="240" w:lineRule="auto"/>
              <w:jc w:val="center"/>
              <w:textAlignment w:val="baseline"/>
              <w:rPr>
                <w:rFonts w:ascii="Arial Narrow" w:hAnsi="Arial Narrow" w:cs="Arial"/>
                <w:b/>
                <w:bCs/>
              </w:rPr>
            </w:pPr>
          </w:p>
        </w:tc>
        <w:tc>
          <w:tcPr>
            <w:tcW w:w="993" w:type="dxa"/>
          </w:tcPr>
          <w:p w:rsidR="002E2746" w:rsidRPr="00F437DD" w:rsidRDefault="002E2746"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VI.2</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CIDFont+F6"/>
              </w:rPr>
            </w:pPr>
            <w:r w:rsidRPr="00F437DD">
              <w:rPr>
                <w:rFonts w:ascii="Arial Narrow" w:hAnsi="Arial Narrow" w:cs="CIDFont+F6"/>
                <w:b/>
              </w:rPr>
              <w:t xml:space="preserve">Expérience spécifique en travaux </w:t>
            </w:r>
            <w:r w:rsidRPr="004464B7">
              <w:rPr>
                <w:rFonts w:ascii="Arial Narrow" w:hAnsi="Arial Narrow" w:cs="CIDFont+F6"/>
                <w:b/>
              </w:rPr>
              <w:t>similaires</w:t>
            </w:r>
            <w:r w:rsidRPr="004464B7">
              <w:rPr>
                <w:rFonts w:ascii="Arial Narrow" w:hAnsi="Arial Narrow" w:cs="CIDFont+F6"/>
              </w:rPr>
              <w:t xml:space="preserve"> (minimum 03 contrats ou bons de commandes ; Justificatifs marchés enregistrés 1ère et dernière page plus PV de réception  provisoire ou définitive pour chaque contrat ou bon de commande)</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pacing w:line="240" w:lineRule="auto"/>
              <w:jc w:val="both"/>
              <w:rPr>
                <w:rFonts w:ascii="Arial Narrow" w:hAnsi="Arial Narrow" w:cs="Arial"/>
                <w:bCs/>
              </w:rPr>
            </w:pPr>
            <w:r w:rsidRPr="00F437DD">
              <w:rPr>
                <w:rFonts w:ascii="Arial Narrow" w:hAnsi="Arial Narrow" w:cs="Arial"/>
                <w:bCs/>
              </w:rPr>
              <w:t xml:space="preserve">Avoir effectivement exécuté de manière satisfaisante et achevé pour l’essentiel, en tant </w:t>
            </w:r>
          </w:p>
          <w:p w:rsidR="00894BC8" w:rsidRPr="00F437DD" w:rsidRDefault="00894BC8" w:rsidP="001E7095">
            <w:pPr>
              <w:spacing w:line="240" w:lineRule="auto"/>
              <w:jc w:val="both"/>
              <w:rPr>
                <w:rFonts w:ascii="Arial Narrow" w:hAnsi="Arial Narrow" w:cs="Arial"/>
                <w:b/>
                <w:bCs/>
              </w:rPr>
            </w:pPr>
            <w:r w:rsidRPr="00F437DD">
              <w:rPr>
                <w:rFonts w:ascii="Arial Narrow" w:hAnsi="Arial Narrow" w:cs="Arial"/>
                <w:bCs/>
              </w:rPr>
              <w:t xml:space="preserve">qu’entrepreneur, ou sous-traitant au moins 03 (trois) marchés similaires aux travaux  faisant l’objet du DAO, dans les trois dernières années avec une valeur minimale </w:t>
            </w:r>
            <w:r w:rsidRPr="00F437DD">
              <w:rPr>
                <w:rFonts w:ascii="Arial Narrow" w:hAnsi="Arial Narrow" w:cs="Arial"/>
                <w:b/>
                <w:bCs/>
              </w:rPr>
              <w:t>de de 30 000 000 (trente millions) francs CFA francs CFA</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cs="CIDFont+F6"/>
              </w:rPr>
              <w:t xml:space="preserve">Nombre de marché supérieur ou égal à </w:t>
            </w:r>
            <w:r w:rsidRPr="00F437DD">
              <w:rPr>
                <w:rFonts w:ascii="Arial Narrow" w:hAnsi="Arial Narrow" w:cs="CIDFont+F4"/>
                <w:b/>
                <w:bCs/>
              </w:rPr>
              <w:t>3</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rPr>
            </w:pPr>
            <w:r w:rsidRPr="00F437DD">
              <w:rPr>
                <w:rFonts w:ascii="Arial Narrow" w:hAnsi="Arial Narrow" w:cs="CIDFont+F6"/>
                <w:sz w:val="18"/>
                <w:szCs w:val="18"/>
              </w:rPr>
              <w:t xml:space="preserve">Attribuer </w:t>
            </w:r>
            <w:r w:rsidR="00EE4821">
              <w:rPr>
                <w:rFonts w:ascii="Arial Narrow" w:hAnsi="Arial Narrow" w:cs="CIDFont+F4"/>
                <w:b/>
                <w:bCs/>
                <w:sz w:val="18"/>
                <w:szCs w:val="18"/>
              </w:rPr>
              <w:t>3</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C611BA" w:rsidRPr="00F437DD" w:rsidTr="005A3E81">
        <w:trPr>
          <w:trHeight w:val="195"/>
          <w:jc w:val="center"/>
        </w:trPr>
        <w:tc>
          <w:tcPr>
            <w:tcW w:w="882" w:type="dxa"/>
            <w:shd w:val="clear" w:color="auto" w:fill="auto"/>
            <w:vAlign w:val="center"/>
          </w:tcPr>
          <w:p w:rsidR="00C611BA" w:rsidRPr="00F437DD" w:rsidRDefault="00C611BA" w:rsidP="005A3E81">
            <w:pPr>
              <w:suppressAutoHyphens/>
              <w:autoSpaceDN w:val="0"/>
              <w:spacing w:line="240" w:lineRule="auto"/>
              <w:textAlignment w:val="baseline"/>
              <w:rPr>
                <w:rFonts w:ascii="Arial Narrow" w:hAnsi="Arial Narrow" w:cs="Arial"/>
                <w:b/>
                <w:bCs/>
              </w:rPr>
            </w:pPr>
          </w:p>
        </w:tc>
        <w:tc>
          <w:tcPr>
            <w:tcW w:w="7474" w:type="dxa"/>
            <w:gridSpan w:val="7"/>
            <w:shd w:val="clear" w:color="auto" w:fill="auto"/>
            <w:vAlign w:val="center"/>
          </w:tcPr>
          <w:p w:rsidR="00C611BA" w:rsidRPr="00F437DD" w:rsidRDefault="00C611BA" w:rsidP="001E7095">
            <w:pPr>
              <w:suppressAutoHyphens/>
              <w:autoSpaceDN w:val="0"/>
              <w:spacing w:line="240" w:lineRule="auto"/>
              <w:textAlignment w:val="baseline"/>
              <w:rPr>
                <w:rFonts w:ascii="Arial Narrow" w:hAnsi="Arial Narrow" w:cs="Arial"/>
              </w:rPr>
            </w:pPr>
            <w:r w:rsidRPr="00F437DD">
              <w:rPr>
                <w:rFonts w:ascii="Arial Narrow" w:hAnsi="Arial Narrow" w:cs="Arial"/>
              </w:rPr>
              <w:t xml:space="preserve">Nombre de marché </w:t>
            </w:r>
            <w:r w:rsidRPr="00F437DD">
              <w:rPr>
                <w:rFonts w:ascii="Arial Narrow" w:hAnsi="Arial Narrow" w:cs="CIDFont+F6"/>
              </w:rPr>
              <w:t xml:space="preserve"> égal à </w:t>
            </w:r>
            <w:r w:rsidRPr="00F437DD">
              <w:rPr>
                <w:rFonts w:ascii="Arial Narrow" w:hAnsi="Arial Narrow" w:cs="CIDFont+F6"/>
                <w:b/>
              </w:rPr>
              <w:t>2</w:t>
            </w:r>
          </w:p>
        </w:tc>
        <w:tc>
          <w:tcPr>
            <w:tcW w:w="780" w:type="dxa"/>
            <w:shd w:val="clear" w:color="auto" w:fill="auto"/>
          </w:tcPr>
          <w:p w:rsidR="00C611BA" w:rsidRDefault="00C611BA" w:rsidP="001E7095">
            <w:r w:rsidRPr="00151D59">
              <w:rPr>
                <w:rFonts w:ascii="Arial Narrow" w:hAnsi="Arial Narrow" w:cs="CIDFont+F6"/>
                <w:sz w:val="18"/>
                <w:szCs w:val="18"/>
              </w:rPr>
              <w:t xml:space="preserve">Attribuer </w:t>
            </w:r>
            <w:r>
              <w:rPr>
                <w:rFonts w:ascii="Arial Narrow" w:hAnsi="Arial Narrow" w:cs="CIDFont+F4"/>
                <w:b/>
                <w:bCs/>
                <w:sz w:val="18"/>
                <w:szCs w:val="18"/>
              </w:rPr>
              <w:t>2</w:t>
            </w:r>
            <w:r w:rsidRPr="00151D59">
              <w:rPr>
                <w:rFonts w:ascii="Arial Narrow" w:hAnsi="Arial Narrow" w:cs="CIDFont+F4"/>
                <w:sz w:val="18"/>
                <w:szCs w:val="18"/>
              </w:rPr>
              <w:t xml:space="preserve"> </w:t>
            </w:r>
            <w:r w:rsidRPr="00151D59">
              <w:rPr>
                <w:rFonts w:ascii="Arial Narrow" w:hAnsi="Arial Narrow" w:cs="CIDFont+F6"/>
                <w:sz w:val="18"/>
                <w:szCs w:val="18"/>
              </w:rPr>
              <w:t>oui</w:t>
            </w:r>
          </w:p>
        </w:tc>
        <w:tc>
          <w:tcPr>
            <w:tcW w:w="623" w:type="dxa"/>
            <w:shd w:val="clear" w:color="auto" w:fill="auto"/>
            <w:vAlign w:val="center"/>
          </w:tcPr>
          <w:p w:rsidR="00C611BA" w:rsidRPr="00F437DD" w:rsidRDefault="00C611BA" w:rsidP="001E7095">
            <w:pPr>
              <w:suppressAutoHyphens/>
              <w:autoSpaceDN w:val="0"/>
              <w:spacing w:line="240" w:lineRule="auto"/>
              <w:jc w:val="center"/>
              <w:textAlignment w:val="baseline"/>
              <w:rPr>
                <w:rFonts w:ascii="Arial Narrow" w:hAnsi="Arial Narrow" w:cs="Arial"/>
                <w:b/>
                <w:bCs/>
              </w:rPr>
            </w:pPr>
          </w:p>
        </w:tc>
        <w:tc>
          <w:tcPr>
            <w:tcW w:w="993" w:type="dxa"/>
          </w:tcPr>
          <w:p w:rsidR="00C611BA" w:rsidRPr="00F437DD" w:rsidRDefault="00C611BA" w:rsidP="001E7095">
            <w:pPr>
              <w:suppressAutoHyphens/>
              <w:autoSpaceDN w:val="0"/>
              <w:spacing w:line="240" w:lineRule="auto"/>
              <w:jc w:val="center"/>
              <w:textAlignment w:val="baseline"/>
              <w:rPr>
                <w:rFonts w:ascii="Arial Narrow" w:hAnsi="Arial Narrow" w:cs="Arial"/>
                <w:b/>
                <w:bCs/>
              </w:rPr>
            </w:pPr>
          </w:p>
        </w:tc>
      </w:tr>
      <w:tr w:rsidR="00C611BA" w:rsidRPr="00F437DD" w:rsidTr="00D87B56">
        <w:trPr>
          <w:trHeight w:val="169"/>
          <w:jc w:val="center"/>
        </w:trPr>
        <w:tc>
          <w:tcPr>
            <w:tcW w:w="882" w:type="dxa"/>
            <w:shd w:val="clear" w:color="auto" w:fill="auto"/>
            <w:vAlign w:val="center"/>
          </w:tcPr>
          <w:p w:rsidR="00C611BA" w:rsidRPr="00F437DD" w:rsidRDefault="00C611BA"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C611BA" w:rsidRPr="00F437DD" w:rsidRDefault="00C611BA" w:rsidP="001E7095">
            <w:pPr>
              <w:suppressAutoHyphens/>
              <w:autoSpaceDN w:val="0"/>
              <w:spacing w:line="240" w:lineRule="auto"/>
              <w:textAlignment w:val="baseline"/>
              <w:rPr>
                <w:rFonts w:ascii="Arial Narrow" w:hAnsi="Arial Narrow" w:cs="Arial"/>
                <w:b/>
                <w:bCs/>
              </w:rPr>
            </w:pPr>
            <w:r w:rsidRPr="00F437DD">
              <w:rPr>
                <w:rFonts w:ascii="Arial Narrow" w:hAnsi="Arial Narrow" w:cs="CIDFont+F6"/>
              </w:rPr>
              <w:t xml:space="preserve">Nombre de marché égal à </w:t>
            </w:r>
            <w:r w:rsidRPr="00F437DD">
              <w:rPr>
                <w:rFonts w:ascii="Arial Narrow" w:hAnsi="Arial Narrow" w:cs="CIDFont+F4"/>
                <w:b/>
                <w:bCs/>
              </w:rPr>
              <w:t>1</w:t>
            </w:r>
          </w:p>
        </w:tc>
        <w:tc>
          <w:tcPr>
            <w:tcW w:w="780" w:type="dxa"/>
            <w:shd w:val="clear" w:color="auto" w:fill="auto"/>
          </w:tcPr>
          <w:p w:rsidR="00C611BA" w:rsidRDefault="00C611BA" w:rsidP="001E7095">
            <w:r w:rsidRPr="00151D59">
              <w:rPr>
                <w:rFonts w:ascii="Arial Narrow" w:hAnsi="Arial Narrow" w:cs="CIDFont+F6"/>
                <w:sz w:val="18"/>
                <w:szCs w:val="18"/>
              </w:rPr>
              <w:t xml:space="preserve">Attribuer </w:t>
            </w:r>
            <w:r>
              <w:rPr>
                <w:rFonts w:ascii="Arial Narrow" w:hAnsi="Arial Narrow" w:cs="CIDFont+F4"/>
                <w:b/>
                <w:bCs/>
                <w:sz w:val="18"/>
                <w:szCs w:val="18"/>
              </w:rPr>
              <w:t>1</w:t>
            </w:r>
            <w:r w:rsidRPr="00151D59">
              <w:rPr>
                <w:rFonts w:ascii="Arial Narrow" w:hAnsi="Arial Narrow" w:cs="CIDFont+F4"/>
                <w:sz w:val="18"/>
                <w:szCs w:val="18"/>
              </w:rPr>
              <w:t xml:space="preserve"> </w:t>
            </w:r>
            <w:r w:rsidRPr="00151D59">
              <w:rPr>
                <w:rFonts w:ascii="Arial Narrow" w:hAnsi="Arial Narrow" w:cs="CIDFont+F6"/>
                <w:sz w:val="18"/>
                <w:szCs w:val="18"/>
              </w:rPr>
              <w:t>oui</w:t>
            </w:r>
          </w:p>
        </w:tc>
        <w:tc>
          <w:tcPr>
            <w:tcW w:w="623" w:type="dxa"/>
            <w:shd w:val="clear" w:color="auto" w:fill="auto"/>
            <w:vAlign w:val="center"/>
          </w:tcPr>
          <w:p w:rsidR="00C611BA" w:rsidRPr="00F437DD" w:rsidRDefault="00C611BA" w:rsidP="001E7095">
            <w:pPr>
              <w:suppressAutoHyphens/>
              <w:autoSpaceDN w:val="0"/>
              <w:spacing w:line="240" w:lineRule="auto"/>
              <w:jc w:val="center"/>
              <w:textAlignment w:val="baseline"/>
              <w:rPr>
                <w:rFonts w:ascii="Arial Narrow" w:hAnsi="Arial Narrow" w:cs="Arial"/>
                <w:b/>
                <w:bCs/>
              </w:rPr>
            </w:pPr>
          </w:p>
        </w:tc>
        <w:tc>
          <w:tcPr>
            <w:tcW w:w="993" w:type="dxa"/>
          </w:tcPr>
          <w:p w:rsidR="00C611BA" w:rsidRPr="00F437DD" w:rsidRDefault="00C611BA"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169"/>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870" w:type="dxa"/>
            <w:gridSpan w:val="10"/>
            <w:shd w:val="clear" w:color="auto" w:fill="auto"/>
            <w:vAlign w:val="center"/>
          </w:tcPr>
          <w:p w:rsidR="004464B7" w:rsidRPr="00C611BA" w:rsidRDefault="00894BC8" w:rsidP="001E7095">
            <w:pPr>
              <w:suppressAutoHyphens/>
              <w:autoSpaceDN w:val="0"/>
              <w:spacing w:line="240" w:lineRule="auto"/>
              <w:jc w:val="center"/>
              <w:textAlignment w:val="baseline"/>
              <w:rPr>
                <w:rFonts w:ascii="Arial Narrow" w:hAnsi="Arial Narrow" w:cs="Arial"/>
              </w:rPr>
            </w:pPr>
            <w:r w:rsidRPr="00F437DD">
              <w:rPr>
                <w:rFonts w:ascii="Arial Narrow" w:hAnsi="Arial Narrow" w:cs="Arial"/>
                <w:b/>
                <w:bCs/>
              </w:rPr>
              <w:t>VI</w:t>
            </w:r>
            <w:r w:rsidR="00C611BA">
              <w:rPr>
                <w:rFonts w:ascii="Arial Narrow" w:hAnsi="Arial Narrow" w:cs="Arial"/>
                <w:b/>
                <w:bCs/>
              </w:rPr>
              <w:t>I</w:t>
            </w:r>
            <w:r w:rsidRPr="00F437DD">
              <w:rPr>
                <w:rFonts w:ascii="Arial Narrow" w:hAnsi="Arial Narrow" w:cs="Arial"/>
                <w:b/>
                <w:bCs/>
              </w:rPr>
              <w:t xml:space="preserve">- EXPERIENCE DU PERSONNEL  </w:t>
            </w:r>
            <w:r w:rsidRPr="00F437DD">
              <w:rPr>
                <w:rFonts w:ascii="Arial Narrow" w:hAnsi="Arial Narrow" w:cs="Arial"/>
              </w:rPr>
              <w:t>(</w:t>
            </w:r>
            <w:r w:rsidR="00ED71FC">
              <w:rPr>
                <w:rFonts w:ascii="Arial Narrow" w:hAnsi="Arial Narrow" w:cs="Arial"/>
                <w:b/>
                <w:bCs/>
              </w:rPr>
              <w:t>3</w:t>
            </w:r>
            <w:r w:rsidR="00EE4821">
              <w:rPr>
                <w:rFonts w:ascii="Arial Narrow" w:hAnsi="Arial Narrow" w:cs="Arial"/>
                <w:b/>
                <w:bCs/>
              </w:rPr>
              <w:t>0</w:t>
            </w:r>
            <w:r w:rsidRPr="00F437DD">
              <w:rPr>
                <w:rFonts w:ascii="Arial Narrow" w:hAnsi="Arial Narrow" w:cs="Arial"/>
                <w:b/>
                <w:bCs/>
              </w:rPr>
              <w:t xml:space="preserve"> critères</w:t>
            </w:r>
            <w:r w:rsidRPr="00F437DD">
              <w:rPr>
                <w:rFonts w:ascii="Arial Narrow" w:hAnsi="Arial Narrow" w:cs="Arial"/>
              </w:rPr>
              <w:t>)</w:t>
            </w:r>
          </w:p>
        </w:tc>
      </w:tr>
      <w:tr w:rsidR="00894BC8" w:rsidRPr="00F437DD" w:rsidTr="00172F37">
        <w:trPr>
          <w:trHeight w:val="243"/>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VI</w:t>
            </w:r>
            <w:r w:rsidR="00C611BA">
              <w:rPr>
                <w:rFonts w:ascii="Arial Narrow" w:hAnsi="Arial Narrow" w:cs="Arial"/>
                <w:b/>
                <w:bCs/>
              </w:rPr>
              <w:t>I</w:t>
            </w:r>
            <w:r w:rsidRPr="00F437DD">
              <w:rPr>
                <w:rFonts w:ascii="Arial Narrow" w:hAnsi="Arial Narrow" w:cs="Arial"/>
                <w:b/>
                <w:bCs/>
              </w:rPr>
              <w:t xml:space="preserve"> .1</w:t>
            </w:r>
          </w:p>
        </w:tc>
        <w:tc>
          <w:tcPr>
            <w:tcW w:w="7474" w:type="dxa"/>
            <w:gridSpan w:val="7"/>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Conducteur des travaux</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C46BF8" w:rsidRPr="00F437DD" w:rsidTr="00C46BF8">
        <w:trPr>
          <w:trHeight w:val="585"/>
          <w:jc w:val="center"/>
        </w:trPr>
        <w:tc>
          <w:tcPr>
            <w:tcW w:w="882" w:type="dxa"/>
            <w:vMerge w:val="restart"/>
            <w:shd w:val="clear" w:color="auto" w:fill="auto"/>
            <w:vAlign w:val="center"/>
          </w:tcPr>
          <w:p w:rsidR="00C46BF8" w:rsidRPr="00F437DD" w:rsidRDefault="00C46BF8" w:rsidP="001E7095">
            <w:pPr>
              <w:suppressAutoHyphens/>
              <w:autoSpaceDN w:val="0"/>
              <w:spacing w:line="240" w:lineRule="auto"/>
              <w:jc w:val="center"/>
              <w:textAlignment w:val="baseline"/>
              <w:rPr>
                <w:rFonts w:ascii="Arial Narrow" w:hAnsi="Arial Narrow" w:cs="Arial"/>
                <w:b/>
                <w:bCs/>
              </w:rPr>
            </w:pPr>
          </w:p>
        </w:tc>
        <w:tc>
          <w:tcPr>
            <w:tcW w:w="4065" w:type="dxa"/>
            <w:gridSpan w:val="4"/>
            <w:vMerge w:val="restart"/>
            <w:tcBorders>
              <w:right w:val="single" w:sz="4" w:space="0" w:color="auto"/>
            </w:tcBorders>
            <w:shd w:val="clear" w:color="auto" w:fill="auto"/>
            <w:vAlign w:val="center"/>
          </w:tcPr>
          <w:p w:rsidR="00C46BF8" w:rsidRPr="00F437DD" w:rsidRDefault="00C46BF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
                <w:bCs/>
              </w:rPr>
              <w:t>Profil de formation :</w:t>
            </w:r>
            <w:r w:rsidRPr="00F437DD">
              <w:rPr>
                <w:rFonts w:ascii="Arial Narrow" w:hAnsi="Arial Narrow" w:cs="Arial"/>
                <w:bCs/>
              </w:rPr>
              <w:t xml:space="preserve"> Ingénie</w:t>
            </w:r>
            <w:r w:rsidR="00FF4818">
              <w:rPr>
                <w:rFonts w:ascii="Arial Narrow" w:hAnsi="Arial Narrow" w:cs="Arial"/>
                <w:bCs/>
              </w:rPr>
              <w:t>ur du Génie Civil</w:t>
            </w:r>
            <w:r w:rsidRPr="00F437DD">
              <w:rPr>
                <w:rFonts w:ascii="Arial Narrow" w:hAnsi="Arial Narrow" w:cs="Arial"/>
                <w:bCs/>
              </w:rPr>
              <w:t xml:space="preserve"> (BAC + </w:t>
            </w:r>
            <w:r w:rsidR="00FF4818">
              <w:rPr>
                <w:rFonts w:ascii="Arial Narrow" w:hAnsi="Arial Narrow" w:cs="Arial"/>
                <w:bCs/>
              </w:rPr>
              <w:t>3)</w:t>
            </w:r>
          </w:p>
        </w:tc>
        <w:tc>
          <w:tcPr>
            <w:tcW w:w="3409" w:type="dxa"/>
            <w:gridSpan w:val="3"/>
            <w:tcBorders>
              <w:left w:val="single" w:sz="4" w:space="0" w:color="auto"/>
              <w:bottom w:val="single" w:sz="4" w:space="0" w:color="auto"/>
            </w:tcBorders>
            <w:shd w:val="clear" w:color="auto" w:fill="auto"/>
            <w:vAlign w:val="center"/>
          </w:tcPr>
          <w:p w:rsidR="00C46BF8" w:rsidRPr="00F437DD" w:rsidRDefault="00FF481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copie certifiée conforme du diplôme</w:t>
            </w:r>
          </w:p>
        </w:tc>
        <w:tc>
          <w:tcPr>
            <w:tcW w:w="780" w:type="dxa"/>
            <w:tcBorders>
              <w:bottom w:val="single" w:sz="4" w:space="0" w:color="auto"/>
            </w:tcBorders>
            <w:shd w:val="clear" w:color="auto" w:fill="auto"/>
            <w:vAlign w:val="center"/>
          </w:tcPr>
          <w:p w:rsidR="00C46BF8" w:rsidRPr="00F437DD" w:rsidRDefault="00C46BF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bottom w:val="single" w:sz="4" w:space="0" w:color="auto"/>
            </w:tcBorders>
            <w:shd w:val="clear" w:color="auto" w:fill="auto"/>
            <w:vAlign w:val="center"/>
          </w:tcPr>
          <w:p w:rsidR="00C46BF8" w:rsidRPr="00F437DD" w:rsidRDefault="00C46BF8" w:rsidP="001E7095">
            <w:pPr>
              <w:suppressAutoHyphens/>
              <w:autoSpaceDN w:val="0"/>
              <w:spacing w:line="240" w:lineRule="auto"/>
              <w:jc w:val="center"/>
              <w:textAlignment w:val="baseline"/>
              <w:rPr>
                <w:rFonts w:ascii="Arial Narrow" w:hAnsi="Arial Narrow" w:cs="Arial"/>
                <w:b/>
                <w:bCs/>
              </w:rPr>
            </w:pPr>
          </w:p>
        </w:tc>
        <w:tc>
          <w:tcPr>
            <w:tcW w:w="993" w:type="dxa"/>
            <w:tcBorders>
              <w:bottom w:val="single" w:sz="4" w:space="0" w:color="auto"/>
            </w:tcBorders>
            <w:vAlign w:val="center"/>
          </w:tcPr>
          <w:p w:rsidR="00C46BF8" w:rsidRPr="00F437DD" w:rsidRDefault="00C46BF8" w:rsidP="001E7095">
            <w:pPr>
              <w:suppressAutoHyphens/>
              <w:autoSpaceDN w:val="0"/>
              <w:spacing w:line="240" w:lineRule="auto"/>
              <w:jc w:val="center"/>
              <w:textAlignment w:val="baseline"/>
              <w:rPr>
                <w:rFonts w:ascii="Arial Narrow" w:hAnsi="Arial Narrow" w:cs="Arial"/>
                <w:b/>
                <w:bCs/>
              </w:rPr>
            </w:pPr>
          </w:p>
        </w:tc>
      </w:tr>
      <w:tr w:rsidR="00C46BF8" w:rsidRPr="00F437DD" w:rsidTr="00C46BF8">
        <w:trPr>
          <w:trHeight w:val="615"/>
          <w:jc w:val="center"/>
        </w:trPr>
        <w:tc>
          <w:tcPr>
            <w:tcW w:w="882" w:type="dxa"/>
            <w:vMerge/>
            <w:shd w:val="clear" w:color="auto" w:fill="auto"/>
            <w:vAlign w:val="center"/>
          </w:tcPr>
          <w:p w:rsidR="00C46BF8" w:rsidRPr="00F437DD" w:rsidRDefault="00C46BF8" w:rsidP="001E7095">
            <w:pPr>
              <w:suppressAutoHyphens/>
              <w:autoSpaceDN w:val="0"/>
              <w:spacing w:line="240" w:lineRule="auto"/>
              <w:jc w:val="center"/>
              <w:textAlignment w:val="baseline"/>
              <w:rPr>
                <w:rFonts w:ascii="Arial Narrow" w:hAnsi="Arial Narrow" w:cs="Arial"/>
                <w:b/>
                <w:bCs/>
              </w:rPr>
            </w:pPr>
          </w:p>
        </w:tc>
        <w:tc>
          <w:tcPr>
            <w:tcW w:w="4065" w:type="dxa"/>
            <w:gridSpan w:val="4"/>
            <w:vMerge/>
            <w:tcBorders>
              <w:right w:val="single" w:sz="4" w:space="0" w:color="auto"/>
            </w:tcBorders>
            <w:shd w:val="clear" w:color="auto" w:fill="auto"/>
            <w:vAlign w:val="center"/>
          </w:tcPr>
          <w:p w:rsidR="00C46BF8" w:rsidRPr="00F437DD" w:rsidRDefault="00C46BF8" w:rsidP="001E7095">
            <w:pPr>
              <w:suppressAutoHyphens/>
              <w:autoSpaceDN w:val="0"/>
              <w:spacing w:line="240" w:lineRule="auto"/>
              <w:textAlignment w:val="baseline"/>
              <w:rPr>
                <w:rFonts w:ascii="Arial Narrow" w:hAnsi="Arial Narrow" w:cs="Arial"/>
                <w:b/>
                <w:bCs/>
              </w:rPr>
            </w:pPr>
          </w:p>
        </w:tc>
        <w:tc>
          <w:tcPr>
            <w:tcW w:w="3409" w:type="dxa"/>
            <w:gridSpan w:val="3"/>
            <w:tcBorders>
              <w:top w:val="single" w:sz="4" w:space="0" w:color="auto"/>
              <w:left w:val="single" w:sz="4" w:space="0" w:color="auto"/>
            </w:tcBorders>
            <w:shd w:val="clear" w:color="auto" w:fill="auto"/>
            <w:vAlign w:val="center"/>
          </w:tcPr>
          <w:p w:rsidR="00C46BF8" w:rsidRPr="00F437DD" w:rsidRDefault="00FF481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présentation de l’original du diplôme</w:t>
            </w:r>
          </w:p>
        </w:tc>
        <w:tc>
          <w:tcPr>
            <w:tcW w:w="780" w:type="dxa"/>
            <w:tcBorders>
              <w:top w:val="single" w:sz="4" w:space="0" w:color="auto"/>
            </w:tcBorders>
            <w:shd w:val="clear" w:color="auto" w:fill="auto"/>
            <w:vAlign w:val="center"/>
          </w:tcPr>
          <w:p w:rsidR="00C46BF8" w:rsidRPr="00F437DD" w:rsidRDefault="00FF481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top w:val="single" w:sz="4" w:space="0" w:color="auto"/>
            </w:tcBorders>
            <w:shd w:val="clear" w:color="auto" w:fill="auto"/>
            <w:vAlign w:val="center"/>
          </w:tcPr>
          <w:p w:rsidR="00C46BF8" w:rsidRPr="00F437DD" w:rsidRDefault="00C46BF8"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tcBorders>
            <w:vAlign w:val="center"/>
          </w:tcPr>
          <w:p w:rsidR="00C46BF8" w:rsidRPr="00F437DD" w:rsidRDefault="00C46BF8" w:rsidP="001E7095">
            <w:pPr>
              <w:suppressAutoHyphens/>
              <w:autoSpaceDN w:val="0"/>
              <w:spacing w:line="240" w:lineRule="auto"/>
              <w:jc w:val="center"/>
              <w:textAlignment w:val="baseline"/>
              <w:rPr>
                <w:rFonts w:ascii="Arial Narrow" w:hAnsi="Arial Narrow" w:cs="Arial"/>
                <w:b/>
                <w:bCs/>
              </w:rPr>
            </w:pPr>
          </w:p>
        </w:tc>
      </w:tr>
      <w:tr w:rsidR="00894BC8" w:rsidRPr="00F437DD" w:rsidTr="00172F37">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cs="CIDFont+F5"/>
                <w:b/>
                <w:bCs/>
              </w:rPr>
              <w:t>E</w:t>
            </w:r>
            <w:r w:rsidRPr="00F437DD">
              <w:rPr>
                <w:rFonts w:ascii="Arial Narrow" w:hAnsi="Arial Narrow" w:cs="Arial"/>
                <w:b/>
                <w:bCs/>
              </w:rPr>
              <w:t xml:space="preserve">xpérience générale </w:t>
            </w:r>
            <w:r w:rsidRPr="00F437DD">
              <w:rPr>
                <w:rFonts w:ascii="Arial Narrow" w:hAnsi="Arial Narrow"/>
              </w:rPr>
              <w:t xml:space="preserve">: Une expérience cumulée d’au moins 3 ans dans les </w:t>
            </w:r>
            <w:r w:rsidRPr="004464B7">
              <w:rPr>
                <w:rFonts w:ascii="Arial Narrow" w:hAnsi="Arial Narrow"/>
              </w:rPr>
              <w:t>BTP (</w:t>
            </w:r>
            <w:r w:rsidRPr="004464B7">
              <w:rPr>
                <w:rFonts w:ascii="Arial Narrow" w:hAnsi="Arial Narrow" w:cs="CIDFont+F7"/>
              </w:rPr>
              <w:t xml:space="preserve">cv </w:t>
            </w:r>
            <w:r w:rsidRPr="004464B7">
              <w:rPr>
                <w:rFonts w:ascii="Arial Narrow" w:hAnsi="Arial Narrow"/>
              </w:rPr>
              <w:t>daté et signé</w:t>
            </w:r>
            <w:r w:rsidR="004464B7">
              <w:rPr>
                <w:rFonts w:ascii="Arial Narrow" w:hAnsi="Arial Narrow" w:cs="CIDFont+F7"/>
              </w:rPr>
              <w:t xml:space="preserve"> avec</w:t>
            </w:r>
            <w:r w:rsidRPr="004464B7">
              <w:rPr>
                <w:rFonts w:ascii="Arial Narrow" w:hAnsi="Arial Narrow"/>
              </w:rPr>
              <w:t>) ;</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172F37">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b/>
              </w:rPr>
              <w:t>Expérience spécifique</w:t>
            </w:r>
            <w:r w:rsidRPr="00F437DD">
              <w:rPr>
                <w:rFonts w:ascii="Arial Narrow" w:hAnsi="Arial Narrow"/>
              </w:rPr>
              <w:t xml:space="preserve"> : Au moins trois (3) ans d’expérience dans les travaux similaires </w:t>
            </w:r>
            <w:r w:rsidR="004464B7">
              <w:rPr>
                <w:rFonts w:ascii="Arial Narrow" w:hAnsi="Arial Narrow"/>
              </w:rPr>
              <w:t>(cv daté et signé</w:t>
            </w:r>
            <w:r w:rsidRPr="004464B7">
              <w:rPr>
                <w:rFonts w:ascii="Arial Narrow" w:hAnsi="Arial Narrow"/>
              </w:rPr>
              <w:t>) ;</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172F37">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Arial"/>
                <w:b/>
                <w:bCs/>
                <w:noProof/>
                <w:lang w:val="fr-CM"/>
              </w:rPr>
              <w:t xml:space="preserve"> </w:t>
            </w:r>
            <w:r w:rsidRPr="00F437DD">
              <w:rPr>
                <w:rFonts w:ascii="Arial Narrow" w:hAnsi="Arial Narrow" w:cs="CIDFont+F7"/>
              </w:rPr>
              <w:t xml:space="preserve">CV </w:t>
            </w:r>
            <w:r w:rsidRPr="00F437DD">
              <w:rPr>
                <w:rFonts w:ascii="Arial Narrow" w:hAnsi="Arial Narrow"/>
              </w:rPr>
              <w:t>daté et signé</w:t>
            </w:r>
            <w:r w:rsidRPr="00F437DD">
              <w:rPr>
                <w:rFonts w:ascii="Arial Narrow" w:hAnsi="Arial Narrow" w:cs="CIDFont+F7"/>
              </w:rPr>
              <w:t xml:space="preserve"> </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rPr>
              <w:t>Attestation de disponibilité datée et signée</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VI</w:t>
            </w:r>
            <w:r w:rsidR="00C611BA">
              <w:rPr>
                <w:rFonts w:ascii="Arial Narrow" w:hAnsi="Arial Narrow" w:cs="Arial"/>
                <w:b/>
                <w:bCs/>
              </w:rPr>
              <w:t>I</w:t>
            </w:r>
            <w:r w:rsidRPr="00F437DD">
              <w:rPr>
                <w:rFonts w:ascii="Arial Narrow" w:hAnsi="Arial Narrow" w:cs="Arial"/>
                <w:b/>
                <w:bCs/>
              </w:rPr>
              <w:t xml:space="preserve"> .2</w:t>
            </w:r>
          </w:p>
        </w:tc>
        <w:tc>
          <w:tcPr>
            <w:tcW w:w="7474" w:type="dxa"/>
            <w:gridSpan w:val="7"/>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Arial"/>
                <w:b/>
                <w:bCs/>
              </w:rPr>
              <w:t>Chef  chantier</w:t>
            </w:r>
          </w:p>
        </w:tc>
        <w:tc>
          <w:tcPr>
            <w:tcW w:w="780" w:type="dxa"/>
            <w:shd w:val="clear" w:color="auto" w:fill="auto"/>
          </w:tcPr>
          <w:p w:rsidR="00894BC8" w:rsidRPr="00F437DD" w:rsidRDefault="00894BC8" w:rsidP="001E7095">
            <w:pPr>
              <w:spacing w:line="240" w:lineRule="auto"/>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FF4818" w:rsidRPr="00F437DD" w:rsidTr="006F67CF">
        <w:trPr>
          <w:trHeight w:val="660"/>
          <w:jc w:val="center"/>
        </w:trPr>
        <w:tc>
          <w:tcPr>
            <w:tcW w:w="882" w:type="dxa"/>
            <w:vMerge w:val="restart"/>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c>
          <w:tcPr>
            <w:tcW w:w="3765" w:type="dxa"/>
            <w:gridSpan w:val="2"/>
            <w:vMerge w:val="restart"/>
            <w:tcBorders>
              <w:right w:val="single" w:sz="4" w:space="0" w:color="auto"/>
            </w:tcBorders>
            <w:shd w:val="clear" w:color="auto" w:fill="auto"/>
            <w:vAlign w:val="center"/>
          </w:tcPr>
          <w:p w:rsidR="00FF4818" w:rsidRPr="00F437DD" w:rsidRDefault="00FF481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Arial"/>
                <w:b/>
                <w:bCs/>
              </w:rPr>
              <w:t>Profil de formation </w:t>
            </w:r>
            <w:r w:rsidRPr="00F437DD">
              <w:rPr>
                <w:rFonts w:ascii="Arial Narrow" w:hAnsi="Arial Narrow" w:cs="Arial"/>
                <w:bCs/>
              </w:rPr>
              <w:t xml:space="preserve">Technicien Supérieur de Génie civil ou Génie Rural </w:t>
            </w:r>
          </w:p>
        </w:tc>
        <w:tc>
          <w:tcPr>
            <w:tcW w:w="3709" w:type="dxa"/>
            <w:gridSpan w:val="5"/>
            <w:tcBorders>
              <w:left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copie certifiée conforme du diplôme</w:t>
            </w:r>
          </w:p>
        </w:tc>
        <w:tc>
          <w:tcPr>
            <w:tcW w:w="780" w:type="dxa"/>
            <w:tcBorders>
              <w:bottom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bottom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c>
          <w:tcPr>
            <w:tcW w:w="993" w:type="dxa"/>
            <w:tcBorders>
              <w:bottom w:val="single" w:sz="4" w:space="0" w:color="auto"/>
            </w:tcBorders>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r>
      <w:tr w:rsidR="00FF4818" w:rsidRPr="00F437DD" w:rsidTr="006F67CF">
        <w:trPr>
          <w:trHeight w:val="585"/>
          <w:jc w:val="center"/>
        </w:trPr>
        <w:tc>
          <w:tcPr>
            <w:tcW w:w="882" w:type="dxa"/>
            <w:vMerge/>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c>
          <w:tcPr>
            <w:tcW w:w="3765" w:type="dxa"/>
            <w:gridSpan w:val="2"/>
            <w:vMerge/>
            <w:tcBorders>
              <w:right w:val="single" w:sz="4" w:space="0" w:color="auto"/>
            </w:tcBorders>
            <w:shd w:val="clear" w:color="auto" w:fill="auto"/>
            <w:vAlign w:val="center"/>
          </w:tcPr>
          <w:p w:rsidR="00FF4818" w:rsidRPr="00F437DD" w:rsidRDefault="00FF4818" w:rsidP="001E7095">
            <w:pPr>
              <w:tabs>
                <w:tab w:val="left" w:pos="3119"/>
              </w:tabs>
              <w:suppressAutoHyphens/>
              <w:autoSpaceDN w:val="0"/>
              <w:spacing w:line="240" w:lineRule="auto"/>
              <w:textAlignment w:val="baseline"/>
              <w:rPr>
                <w:rFonts w:ascii="Arial Narrow" w:hAnsi="Arial Narrow" w:cs="Arial"/>
                <w:b/>
                <w:bCs/>
              </w:rPr>
            </w:pPr>
          </w:p>
        </w:tc>
        <w:tc>
          <w:tcPr>
            <w:tcW w:w="3709" w:type="dxa"/>
            <w:gridSpan w:val="5"/>
            <w:tcBorders>
              <w:top w:val="single" w:sz="4" w:space="0" w:color="auto"/>
              <w:left w:val="single" w:sz="4" w:space="0" w:color="auto"/>
            </w:tcBorders>
            <w:shd w:val="clear" w:color="auto" w:fill="auto"/>
            <w:vAlign w:val="center"/>
          </w:tcPr>
          <w:p w:rsidR="00FF4818" w:rsidRPr="00F437DD" w:rsidRDefault="00FF481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présentation de l’original du diplôme</w:t>
            </w:r>
          </w:p>
        </w:tc>
        <w:tc>
          <w:tcPr>
            <w:tcW w:w="780" w:type="dxa"/>
            <w:tcBorders>
              <w:top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top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tcBorders>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CIDFont+F5"/>
                <w:b/>
                <w:bCs/>
              </w:rPr>
              <w:t>E</w:t>
            </w:r>
            <w:r w:rsidRPr="00F437DD">
              <w:rPr>
                <w:rFonts w:ascii="Arial Narrow" w:hAnsi="Arial Narrow" w:cs="Arial"/>
                <w:b/>
                <w:bCs/>
              </w:rPr>
              <w:t>xpérience générale au moins 3 ans</w:t>
            </w:r>
            <w:r w:rsidRPr="00F437DD">
              <w:rPr>
                <w:rFonts w:ascii="Arial Narrow" w:hAnsi="Arial Narrow" w:cs="Arial"/>
                <w:bCs/>
              </w:rPr>
              <w:t xml:space="preserve"> </w:t>
            </w:r>
            <w:r w:rsidRPr="00F437DD">
              <w:rPr>
                <w:rFonts w:ascii="Arial Narrow" w:hAnsi="Arial Narrow" w:cs="CIDFont+F7"/>
              </w:rPr>
              <w:t xml:space="preserve">dans les BTP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b/>
              </w:rPr>
              <w:t>Expérience spécifique</w:t>
            </w:r>
            <w:r w:rsidRPr="00F437DD">
              <w:rPr>
                <w:rFonts w:ascii="Arial Narrow" w:hAnsi="Arial Narrow"/>
              </w:rPr>
              <w:t xml:space="preserve"> d’au moins 2 ans dans </w:t>
            </w:r>
            <w:r w:rsidRPr="00F437DD">
              <w:rPr>
                <w:rFonts w:ascii="Arial Narrow" w:hAnsi="Arial Narrow" w:cs="CIDFont+F7"/>
              </w:rPr>
              <w:t xml:space="preserve">la réalisation des  travaux similaires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rPr>
              <w:t>Attestation de disponibilité datée et signée</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0A15CE">
        <w:trPr>
          <w:trHeight w:val="233"/>
          <w:jc w:val="center"/>
        </w:trPr>
        <w:tc>
          <w:tcPr>
            <w:tcW w:w="882" w:type="dxa"/>
            <w:tcBorders>
              <w:bottom w:val="single" w:sz="4" w:space="0" w:color="auto"/>
            </w:tcBorders>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p>
        </w:tc>
        <w:tc>
          <w:tcPr>
            <w:tcW w:w="7474" w:type="dxa"/>
            <w:gridSpan w:val="7"/>
            <w:tcBorders>
              <w:bottom w:val="single" w:sz="4" w:space="0" w:color="auto"/>
            </w:tcBorders>
            <w:shd w:val="clear" w:color="auto" w:fill="auto"/>
            <w:vAlign w:val="center"/>
          </w:tcPr>
          <w:p w:rsidR="00894BC8" w:rsidRPr="00F437DD" w:rsidRDefault="00894BC8"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cs="CIDFont+F7"/>
              </w:rPr>
              <w:t xml:space="preserve">CV </w:t>
            </w:r>
            <w:r w:rsidRPr="00F437DD">
              <w:rPr>
                <w:rFonts w:ascii="Arial Narrow" w:hAnsi="Arial Narrow"/>
              </w:rPr>
              <w:t>daté et signé</w:t>
            </w:r>
          </w:p>
        </w:tc>
        <w:tc>
          <w:tcPr>
            <w:tcW w:w="780" w:type="dxa"/>
            <w:tcBorders>
              <w:bottom w:val="single" w:sz="4" w:space="0" w:color="auto"/>
            </w:tcBorders>
            <w:shd w:val="clear" w:color="auto" w:fill="auto"/>
          </w:tcPr>
          <w:p w:rsidR="00172F37"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172F37">
              <w:rPr>
                <w:rFonts w:ascii="Arial Narrow" w:hAnsi="Arial Narrow" w:cs="CIDFont+F6"/>
                <w:sz w:val="18"/>
                <w:szCs w:val="18"/>
              </w:rPr>
              <w:t>i</w:t>
            </w:r>
          </w:p>
        </w:tc>
        <w:tc>
          <w:tcPr>
            <w:tcW w:w="623" w:type="dxa"/>
            <w:tcBorders>
              <w:bottom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Borders>
              <w:bottom w:val="single" w:sz="4" w:space="0" w:color="auto"/>
            </w:tcBorders>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240"/>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C46BF8" w:rsidP="001E7095">
            <w:pPr>
              <w:tabs>
                <w:tab w:val="left" w:pos="3119"/>
              </w:tabs>
              <w:suppressAutoHyphens/>
              <w:autoSpaceDN w:val="0"/>
              <w:spacing w:line="240" w:lineRule="auto"/>
              <w:textAlignment w:val="baseline"/>
              <w:rPr>
                <w:rFonts w:ascii="Arial Narrow" w:hAnsi="Arial Narrow"/>
              </w:rPr>
            </w:pPr>
            <w:r w:rsidRPr="00C46BF8">
              <w:rPr>
                <w:rFonts w:ascii="Arial Narrow" w:hAnsi="Arial Narrow" w:cs="Arial"/>
                <w:b/>
                <w:bCs/>
              </w:rPr>
              <w:t>Electrotechnicien</w:t>
            </w:r>
            <w:r>
              <w:rPr>
                <w:rFonts w:ascii="Arial Narrow" w:hAnsi="Arial Narrow" w:cs="Arial"/>
                <w:b/>
                <w:bCs/>
              </w:rPr>
              <w:t xml:space="preserve"> </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cs="CIDFont+F6"/>
                <w:sz w:val="18"/>
                <w:szCs w:val="18"/>
              </w:rPr>
            </w:pP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FF4818" w:rsidRPr="00F437DD" w:rsidTr="006F67CF">
        <w:trPr>
          <w:trHeight w:val="588"/>
          <w:jc w:val="center"/>
        </w:trPr>
        <w:tc>
          <w:tcPr>
            <w:tcW w:w="882" w:type="dxa"/>
            <w:vMerge w:val="restart"/>
            <w:tcBorders>
              <w:top w:val="single" w:sz="4" w:space="0" w:color="auto"/>
            </w:tcBorders>
            <w:shd w:val="clear" w:color="auto" w:fill="auto"/>
            <w:vAlign w:val="center"/>
          </w:tcPr>
          <w:p w:rsidR="00FF4818" w:rsidRPr="00F437DD" w:rsidRDefault="00FF4818" w:rsidP="001E7095">
            <w:pPr>
              <w:suppressAutoHyphens/>
              <w:autoSpaceDN w:val="0"/>
              <w:spacing w:line="240" w:lineRule="auto"/>
              <w:textAlignment w:val="baseline"/>
              <w:rPr>
                <w:rFonts w:ascii="Arial Narrow" w:hAnsi="Arial Narrow" w:cs="Arial"/>
                <w:b/>
                <w:bCs/>
              </w:rPr>
            </w:pPr>
          </w:p>
        </w:tc>
        <w:tc>
          <w:tcPr>
            <w:tcW w:w="4395" w:type="dxa"/>
            <w:gridSpan w:val="6"/>
            <w:vMerge w:val="restart"/>
            <w:tcBorders>
              <w:top w:val="single" w:sz="4" w:space="0" w:color="auto"/>
              <w:right w:val="single" w:sz="4" w:space="0" w:color="auto"/>
            </w:tcBorders>
            <w:shd w:val="clear" w:color="auto" w:fill="auto"/>
            <w:vAlign w:val="center"/>
          </w:tcPr>
          <w:p w:rsidR="00FF4818" w:rsidRPr="00F437DD" w:rsidRDefault="00FF4818"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Arial"/>
                <w:b/>
                <w:bCs/>
              </w:rPr>
              <w:t>Profil de formation</w:t>
            </w:r>
            <w:r>
              <w:rPr>
                <w:rFonts w:ascii="Arial Narrow" w:hAnsi="Arial Narrow" w:cs="Arial"/>
                <w:b/>
                <w:bCs/>
              </w:rPr>
              <w:t> :</w:t>
            </w:r>
            <w:r w:rsidRPr="00F437DD">
              <w:rPr>
                <w:rFonts w:ascii="Arial Narrow" w:hAnsi="Arial Narrow" w:cs="Arial"/>
                <w:b/>
                <w:bCs/>
              </w:rPr>
              <w:t> </w:t>
            </w:r>
            <w:r w:rsidRPr="00C46BF8">
              <w:rPr>
                <w:rFonts w:ascii="Arial Narrow" w:hAnsi="Arial Narrow" w:cs="Arial"/>
                <w:bCs/>
              </w:rPr>
              <w:t>Technicien  Supérieur de génie électrotechnique</w:t>
            </w:r>
            <w:r>
              <w:rPr>
                <w:rFonts w:ascii="Arial Narrow" w:hAnsi="Arial Narrow" w:cs="Arial"/>
                <w:bCs/>
              </w:rPr>
              <w:t xml:space="preserve"> ou électrique</w:t>
            </w:r>
            <w:r w:rsidRPr="00C46BF8">
              <w:rPr>
                <w:rFonts w:ascii="Arial Narrow" w:hAnsi="Arial Narrow" w:cs="Arial"/>
                <w:bCs/>
              </w:rPr>
              <w:t xml:space="preserve"> : ≥  </w:t>
            </w:r>
            <w:proofErr w:type="spellStart"/>
            <w:r w:rsidRPr="00C46BF8">
              <w:rPr>
                <w:rFonts w:ascii="Arial Narrow" w:hAnsi="Arial Narrow" w:cs="Arial"/>
                <w:bCs/>
              </w:rPr>
              <w:t>Bacc</w:t>
            </w:r>
            <w:proofErr w:type="spellEnd"/>
            <w:r w:rsidRPr="00C46BF8">
              <w:rPr>
                <w:rFonts w:ascii="Arial Narrow" w:hAnsi="Arial Narrow" w:cs="Arial"/>
                <w:bCs/>
              </w:rPr>
              <w:t xml:space="preserve"> +2 </w:t>
            </w:r>
          </w:p>
        </w:tc>
        <w:tc>
          <w:tcPr>
            <w:tcW w:w="3079" w:type="dxa"/>
            <w:tcBorders>
              <w:top w:val="single" w:sz="4" w:space="0" w:color="auto"/>
              <w:left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copie certifiée conforme du diplôme</w:t>
            </w:r>
          </w:p>
        </w:tc>
        <w:tc>
          <w:tcPr>
            <w:tcW w:w="780" w:type="dxa"/>
            <w:tcBorders>
              <w:top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top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r>
      <w:tr w:rsidR="00FF4818" w:rsidRPr="00F437DD" w:rsidTr="006F67CF">
        <w:trPr>
          <w:trHeight w:val="630"/>
          <w:jc w:val="center"/>
        </w:trPr>
        <w:tc>
          <w:tcPr>
            <w:tcW w:w="882" w:type="dxa"/>
            <w:vMerge/>
            <w:tcBorders>
              <w:bottom w:val="single" w:sz="4" w:space="0" w:color="auto"/>
            </w:tcBorders>
            <w:shd w:val="clear" w:color="auto" w:fill="auto"/>
            <w:vAlign w:val="center"/>
          </w:tcPr>
          <w:p w:rsidR="00FF4818" w:rsidRPr="00F437DD" w:rsidRDefault="00FF4818" w:rsidP="001E7095">
            <w:pPr>
              <w:suppressAutoHyphens/>
              <w:autoSpaceDN w:val="0"/>
              <w:spacing w:line="240" w:lineRule="auto"/>
              <w:textAlignment w:val="baseline"/>
              <w:rPr>
                <w:rFonts w:ascii="Arial Narrow" w:hAnsi="Arial Narrow" w:cs="Arial"/>
                <w:b/>
                <w:bCs/>
              </w:rPr>
            </w:pPr>
          </w:p>
        </w:tc>
        <w:tc>
          <w:tcPr>
            <w:tcW w:w="4395" w:type="dxa"/>
            <w:gridSpan w:val="6"/>
            <w:vMerge/>
            <w:tcBorders>
              <w:bottom w:val="single" w:sz="4" w:space="0" w:color="auto"/>
              <w:right w:val="single" w:sz="4" w:space="0" w:color="auto"/>
            </w:tcBorders>
            <w:shd w:val="clear" w:color="auto" w:fill="auto"/>
            <w:vAlign w:val="center"/>
          </w:tcPr>
          <w:p w:rsidR="00FF4818" w:rsidRPr="00F437DD" w:rsidRDefault="00FF4818" w:rsidP="001E7095">
            <w:pPr>
              <w:tabs>
                <w:tab w:val="left" w:pos="3119"/>
              </w:tabs>
              <w:suppressAutoHyphens/>
              <w:autoSpaceDN w:val="0"/>
              <w:spacing w:line="240" w:lineRule="auto"/>
              <w:textAlignment w:val="baseline"/>
              <w:rPr>
                <w:rFonts w:ascii="Arial Narrow" w:hAnsi="Arial Narrow" w:cs="Arial"/>
                <w:b/>
                <w:bCs/>
              </w:rPr>
            </w:pPr>
          </w:p>
        </w:tc>
        <w:tc>
          <w:tcPr>
            <w:tcW w:w="3079" w:type="dxa"/>
            <w:tcBorders>
              <w:top w:val="single" w:sz="4" w:space="0" w:color="auto"/>
              <w:left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Cs/>
              </w:rPr>
              <w:t>présentation de l’original du diplôme</w:t>
            </w:r>
          </w:p>
        </w:tc>
        <w:tc>
          <w:tcPr>
            <w:tcW w:w="780" w:type="dxa"/>
            <w:tcBorders>
              <w:top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top w:val="single" w:sz="4" w:space="0" w:color="auto"/>
              <w:bottom w:val="single" w:sz="4" w:space="0" w:color="auto"/>
            </w:tcBorders>
            <w:shd w:val="clear" w:color="auto" w:fill="auto"/>
            <w:vAlign w:val="center"/>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FF4818" w:rsidRPr="00F437DD" w:rsidRDefault="00FF4818"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182"/>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CIDFont+F5"/>
                <w:b/>
                <w:bCs/>
              </w:rPr>
              <w:t>E</w:t>
            </w:r>
            <w:r w:rsidRPr="00F437DD">
              <w:rPr>
                <w:rFonts w:ascii="Arial Narrow" w:hAnsi="Arial Narrow" w:cs="Arial"/>
                <w:b/>
                <w:bCs/>
              </w:rPr>
              <w:t>xpérience générale au moins 3 ans</w:t>
            </w:r>
            <w:r w:rsidRPr="00F437DD">
              <w:rPr>
                <w:rFonts w:ascii="Arial Narrow" w:hAnsi="Arial Narrow" w:cs="Arial"/>
                <w:bCs/>
              </w:rPr>
              <w:t xml:space="preserve"> </w:t>
            </w:r>
            <w:r w:rsidRPr="00F437DD">
              <w:rPr>
                <w:rFonts w:ascii="Arial Narrow" w:hAnsi="Arial Narrow" w:cs="CIDFont+F7"/>
              </w:rPr>
              <w:t xml:space="preserve">dans les BTP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197"/>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b/>
              </w:rPr>
              <w:t>Expérience spécifique</w:t>
            </w:r>
            <w:r w:rsidRPr="00F437DD">
              <w:rPr>
                <w:rFonts w:ascii="Arial Narrow" w:hAnsi="Arial Narrow"/>
              </w:rPr>
              <w:t xml:space="preserve"> d’au moins 2 ans dans </w:t>
            </w:r>
            <w:r w:rsidRPr="00F437DD">
              <w:rPr>
                <w:rFonts w:ascii="Arial Narrow" w:hAnsi="Arial Narrow" w:cs="CIDFont+F7"/>
              </w:rPr>
              <w:t xml:space="preserve">la réalisation des  travaux similaires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197"/>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rPr>
              <w:t>Attestation de disponibilité datée et signée</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167"/>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cs="CIDFont+F7"/>
              </w:rPr>
              <w:t xml:space="preserve">CV </w:t>
            </w:r>
            <w:r w:rsidRPr="00F437DD">
              <w:rPr>
                <w:rFonts w:ascii="Arial Narrow" w:hAnsi="Arial Narrow"/>
              </w:rPr>
              <w:t>daté et signé</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ED71FC">
        <w:trPr>
          <w:trHeight w:val="227"/>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C46BF8" w:rsidP="001E7095">
            <w:pPr>
              <w:tabs>
                <w:tab w:val="left" w:pos="3119"/>
              </w:tabs>
              <w:suppressAutoHyphens/>
              <w:autoSpaceDN w:val="0"/>
              <w:spacing w:line="240" w:lineRule="auto"/>
              <w:textAlignment w:val="baseline"/>
              <w:rPr>
                <w:rFonts w:ascii="Arial Narrow" w:hAnsi="Arial Narrow"/>
              </w:rPr>
            </w:pPr>
            <w:r w:rsidRPr="00FF4818">
              <w:rPr>
                <w:rFonts w:ascii="Arial Narrow" w:hAnsi="Arial Narrow" w:cs="Arial"/>
                <w:b/>
                <w:bCs/>
              </w:rPr>
              <w:t>Géophysicien</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cs="CIDFont+F6"/>
                <w:sz w:val="18"/>
                <w:szCs w:val="18"/>
              </w:rPr>
            </w:pP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3042A3" w:rsidRPr="00F437DD" w:rsidTr="003042A3">
        <w:trPr>
          <w:trHeight w:val="615"/>
          <w:jc w:val="center"/>
        </w:trPr>
        <w:tc>
          <w:tcPr>
            <w:tcW w:w="882" w:type="dxa"/>
            <w:vMerge w:val="restart"/>
            <w:tcBorders>
              <w:top w:val="single" w:sz="4" w:space="0" w:color="auto"/>
            </w:tcBorders>
            <w:shd w:val="clear" w:color="auto" w:fill="auto"/>
            <w:vAlign w:val="center"/>
          </w:tcPr>
          <w:p w:rsidR="003042A3" w:rsidRPr="00F437DD" w:rsidRDefault="003042A3" w:rsidP="001E7095">
            <w:pPr>
              <w:suppressAutoHyphens/>
              <w:autoSpaceDN w:val="0"/>
              <w:spacing w:line="240" w:lineRule="auto"/>
              <w:textAlignment w:val="baseline"/>
              <w:rPr>
                <w:rFonts w:ascii="Arial Narrow" w:hAnsi="Arial Narrow" w:cs="Arial"/>
                <w:b/>
                <w:bCs/>
              </w:rPr>
            </w:pPr>
          </w:p>
        </w:tc>
        <w:tc>
          <w:tcPr>
            <w:tcW w:w="4260" w:type="dxa"/>
            <w:gridSpan w:val="5"/>
            <w:vMerge w:val="restart"/>
            <w:tcBorders>
              <w:top w:val="single" w:sz="4" w:space="0" w:color="auto"/>
              <w:right w:val="single" w:sz="4" w:space="0" w:color="auto"/>
            </w:tcBorders>
            <w:shd w:val="clear" w:color="auto" w:fill="auto"/>
            <w:vAlign w:val="center"/>
          </w:tcPr>
          <w:p w:rsidR="003042A3" w:rsidRPr="00C46BF8" w:rsidRDefault="003042A3" w:rsidP="001E7095">
            <w:pPr>
              <w:tabs>
                <w:tab w:val="left" w:pos="3119"/>
              </w:tabs>
              <w:suppressAutoHyphens/>
              <w:autoSpaceDN w:val="0"/>
              <w:spacing w:line="240" w:lineRule="auto"/>
              <w:textAlignment w:val="baseline"/>
              <w:rPr>
                <w:rFonts w:ascii="Arial Narrow" w:hAnsi="Arial Narrow" w:cs="Arial"/>
                <w:bCs/>
              </w:rPr>
            </w:pPr>
            <w:r w:rsidRPr="00F437DD">
              <w:rPr>
                <w:rFonts w:ascii="Arial Narrow" w:hAnsi="Arial Narrow" w:cs="Arial"/>
                <w:b/>
                <w:bCs/>
              </w:rPr>
              <w:t>Profil de formation</w:t>
            </w:r>
            <w:r>
              <w:rPr>
                <w:rFonts w:ascii="Arial Narrow" w:hAnsi="Arial Narrow" w:cs="Arial"/>
                <w:b/>
                <w:bCs/>
              </w:rPr>
              <w:t> :</w:t>
            </w:r>
            <w:r w:rsidRPr="00F437DD">
              <w:rPr>
                <w:rFonts w:ascii="Arial Narrow" w:hAnsi="Arial Narrow" w:cs="Arial"/>
                <w:b/>
                <w:bCs/>
              </w:rPr>
              <w:t> </w:t>
            </w:r>
            <w:r w:rsidRPr="00C46BF8">
              <w:rPr>
                <w:rFonts w:ascii="Arial Narrow" w:hAnsi="Arial Narrow" w:cs="Arial"/>
                <w:bCs/>
              </w:rPr>
              <w:t>Géologue ou  assimilé.</w:t>
            </w:r>
            <w:r>
              <w:rPr>
                <w:rFonts w:ascii="Arial Narrow" w:hAnsi="Arial Narrow" w:cs="Arial"/>
                <w:bCs/>
              </w:rPr>
              <w:t xml:space="preserve"> </w:t>
            </w:r>
            <w:r>
              <w:rPr>
                <w:rFonts w:ascii="Arial Narrow" w:hAnsi="Arial Narrow" w:cs="Arial"/>
                <w:bCs/>
              </w:rPr>
              <w:lastRenderedPageBreak/>
              <w:t xml:space="preserve">Minimum ingénieur des travaux. </w:t>
            </w:r>
          </w:p>
        </w:tc>
        <w:tc>
          <w:tcPr>
            <w:tcW w:w="3214" w:type="dxa"/>
            <w:gridSpan w:val="2"/>
            <w:tcBorders>
              <w:top w:val="single" w:sz="4" w:space="0" w:color="auto"/>
              <w:left w:val="single" w:sz="4" w:space="0" w:color="auto"/>
              <w:bottom w:val="single" w:sz="4" w:space="0" w:color="auto"/>
            </w:tcBorders>
            <w:shd w:val="clear" w:color="auto" w:fill="auto"/>
            <w:vAlign w:val="center"/>
          </w:tcPr>
          <w:p w:rsidR="003042A3" w:rsidRPr="00C46BF8" w:rsidRDefault="003042A3" w:rsidP="001E7095">
            <w:pPr>
              <w:tabs>
                <w:tab w:val="left" w:pos="3119"/>
              </w:tabs>
              <w:suppressAutoHyphens/>
              <w:autoSpaceDN w:val="0"/>
              <w:spacing w:line="240" w:lineRule="auto"/>
              <w:textAlignment w:val="baseline"/>
              <w:rPr>
                <w:rFonts w:ascii="Arial Narrow" w:hAnsi="Arial Narrow" w:cs="Arial"/>
                <w:bCs/>
              </w:rPr>
            </w:pPr>
            <w:r w:rsidRPr="00F437DD">
              <w:rPr>
                <w:rFonts w:ascii="Arial Narrow" w:hAnsi="Arial Narrow" w:cs="Arial"/>
                <w:bCs/>
                <w:sz w:val="23"/>
                <w:szCs w:val="23"/>
              </w:rPr>
              <w:lastRenderedPageBreak/>
              <w:t>copie certifiée conforme du diplôme</w:t>
            </w:r>
          </w:p>
        </w:tc>
        <w:tc>
          <w:tcPr>
            <w:tcW w:w="780" w:type="dxa"/>
            <w:tcBorders>
              <w:top w:val="single" w:sz="4" w:space="0" w:color="auto"/>
              <w:bottom w:val="single" w:sz="4" w:space="0" w:color="auto"/>
            </w:tcBorders>
            <w:shd w:val="clear" w:color="auto" w:fill="auto"/>
          </w:tcPr>
          <w:p w:rsidR="003042A3" w:rsidRPr="00F437DD" w:rsidRDefault="003042A3" w:rsidP="001E7095">
            <w:pPr>
              <w:spacing w:line="240" w:lineRule="auto"/>
              <w:jc w:val="center"/>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3042A3" w:rsidRPr="00F437DD" w:rsidRDefault="003042A3"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3042A3" w:rsidRPr="00F437DD" w:rsidRDefault="003042A3" w:rsidP="001E7095">
            <w:pPr>
              <w:suppressAutoHyphens/>
              <w:autoSpaceDN w:val="0"/>
              <w:spacing w:line="240" w:lineRule="auto"/>
              <w:jc w:val="center"/>
              <w:textAlignment w:val="baseline"/>
              <w:rPr>
                <w:rFonts w:ascii="Arial Narrow" w:hAnsi="Arial Narrow" w:cs="Arial"/>
                <w:b/>
                <w:bCs/>
              </w:rPr>
            </w:pPr>
          </w:p>
        </w:tc>
      </w:tr>
      <w:tr w:rsidR="003042A3" w:rsidRPr="00F437DD" w:rsidTr="003042A3">
        <w:trPr>
          <w:trHeight w:val="510"/>
          <w:jc w:val="center"/>
        </w:trPr>
        <w:tc>
          <w:tcPr>
            <w:tcW w:w="882" w:type="dxa"/>
            <w:vMerge/>
            <w:tcBorders>
              <w:bottom w:val="single" w:sz="4" w:space="0" w:color="auto"/>
            </w:tcBorders>
            <w:shd w:val="clear" w:color="auto" w:fill="auto"/>
            <w:vAlign w:val="center"/>
          </w:tcPr>
          <w:p w:rsidR="003042A3" w:rsidRPr="00F437DD" w:rsidRDefault="003042A3" w:rsidP="001E7095">
            <w:pPr>
              <w:suppressAutoHyphens/>
              <w:autoSpaceDN w:val="0"/>
              <w:spacing w:line="240" w:lineRule="auto"/>
              <w:textAlignment w:val="baseline"/>
              <w:rPr>
                <w:rFonts w:ascii="Arial Narrow" w:hAnsi="Arial Narrow" w:cs="Arial"/>
                <w:b/>
                <w:bCs/>
              </w:rPr>
            </w:pPr>
          </w:p>
        </w:tc>
        <w:tc>
          <w:tcPr>
            <w:tcW w:w="4260" w:type="dxa"/>
            <w:gridSpan w:val="5"/>
            <w:vMerge/>
            <w:tcBorders>
              <w:bottom w:val="single" w:sz="4" w:space="0" w:color="auto"/>
              <w:right w:val="single" w:sz="4" w:space="0" w:color="auto"/>
            </w:tcBorders>
            <w:shd w:val="clear" w:color="auto" w:fill="auto"/>
            <w:vAlign w:val="center"/>
          </w:tcPr>
          <w:p w:rsidR="003042A3" w:rsidRPr="00F437DD" w:rsidRDefault="003042A3" w:rsidP="001E7095">
            <w:pPr>
              <w:tabs>
                <w:tab w:val="left" w:pos="3119"/>
              </w:tabs>
              <w:suppressAutoHyphens/>
              <w:autoSpaceDN w:val="0"/>
              <w:spacing w:line="240" w:lineRule="auto"/>
              <w:textAlignment w:val="baseline"/>
              <w:rPr>
                <w:rFonts w:ascii="Arial Narrow" w:hAnsi="Arial Narrow" w:cs="Arial"/>
                <w:b/>
                <w:bCs/>
              </w:rPr>
            </w:pPr>
          </w:p>
        </w:tc>
        <w:tc>
          <w:tcPr>
            <w:tcW w:w="3214" w:type="dxa"/>
            <w:gridSpan w:val="2"/>
            <w:tcBorders>
              <w:top w:val="single" w:sz="4" w:space="0" w:color="auto"/>
              <w:left w:val="single" w:sz="4" w:space="0" w:color="auto"/>
              <w:bottom w:val="single" w:sz="4" w:space="0" w:color="auto"/>
            </w:tcBorders>
            <w:shd w:val="clear" w:color="auto" w:fill="auto"/>
            <w:vAlign w:val="center"/>
          </w:tcPr>
          <w:p w:rsidR="003042A3" w:rsidRPr="00C46BF8" w:rsidRDefault="003042A3" w:rsidP="001E7095">
            <w:pPr>
              <w:tabs>
                <w:tab w:val="left" w:pos="3119"/>
              </w:tabs>
              <w:suppressAutoHyphens/>
              <w:autoSpaceDN w:val="0"/>
              <w:spacing w:line="240" w:lineRule="auto"/>
              <w:textAlignment w:val="baseline"/>
              <w:rPr>
                <w:rFonts w:ascii="Arial Narrow" w:hAnsi="Arial Narrow" w:cs="Arial"/>
                <w:bCs/>
              </w:rPr>
            </w:pPr>
            <w:r w:rsidRPr="00F437DD">
              <w:rPr>
                <w:rFonts w:ascii="Arial Narrow" w:hAnsi="Arial Narrow" w:cs="Arial"/>
                <w:bCs/>
                <w:sz w:val="23"/>
                <w:szCs w:val="23"/>
              </w:rPr>
              <w:t>présentation de l’original du diplôme</w:t>
            </w:r>
          </w:p>
        </w:tc>
        <w:tc>
          <w:tcPr>
            <w:tcW w:w="780" w:type="dxa"/>
            <w:tcBorders>
              <w:top w:val="single" w:sz="4" w:space="0" w:color="auto"/>
              <w:bottom w:val="single" w:sz="4" w:space="0" w:color="auto"/>
            </w:tcBorders>
            <w:shd w:val="clear" w:color="auto" w:fill="auto"/>
          </w:tcPr>
          <w:p w:rsidR="003042A3" w:rsidRPr="00F437DD" w:rsidRDefault="003042A3" w:rsidP="001E7095">
            <w:pPr>
              <w:spacing w:line="240" w:lineRule="auto"/>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3042A3" w:rsidRPr="00F437DD" w:rsidRDefault="003042A3"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3042A3" w:rsidRPr="00F437DD" w:rsidRDefault="003042A3"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167"/>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CIDFont+F5"/>
                <w:b/>
                <w:bCs/>
              </w:rPr>
              <w:t>E</w:t>
            </w:r>
            <w:r w:rsidRPr="00F437DD">
              <w:rPr>
                <w:rFonts w:ascii="Arial Narrow" w:hAnsi="Arial Narrow" w:cs="Arial"/>
                <w:b/>
                <w:bCs/>
              </w:rPr>
              <w:t>xpérience générale au moins 3 ans</w:t>
            </w:r>
            <w:r w:rsidRPr="00F437DD">
              <w:rPr>
                <w:rFonts w:ascii="Arial Narrow" w:hAnsi="Arial Narrow" w:cs="Arial"/>
                <w:bCs/>
              </w:rPr>
              <w:t xml:space="preserve"> </w:t>
            </w:r>
            <w:r w:rsidRPr="00F437DD">
              <w:rPr>
                <w:rFonts w:ascii="Arial Narrow" w:hAnsi="Arial Narrow" w:cs="CIDFont+F7"/>
              </w:rPr>
              <w:t xml:space="preserve">dans les BTP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212"/>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b/>
              </w:rPr>
              <w:t>Expérience spécifique</w:t>
            </w:r>
            <w:r w:rsidRPr="00F437DD">
              <w:rPr>
                <w:rFonts w:ascii="Arial Narrow" w:hAnsi="Arial Narrow"/>
              </w:rPr>
              <w:t xml:space="preserve"> d’au moins 2 ans dans </w:t>
            </w:r>
            <w:r w:rsidRPr="00F437DD">
              <w:rPr>
                <w:rFonts w:ascii="Arial Narrow" w:hAnsi="Arial Narrow" w:cs="CIDFont+F7"/>
              </w:rPr>
              <w:t xml:space="preserve">la réalisation des  travaux similaires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225"/>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rPr>
              <w:t>Attestation de disponibilité datée et signée</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sidR="003042A3">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182"/>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F437DD" w:rsidRDefault="00172F37"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cs="CIDFont+F7"/>
              </w:rPr>
              <w:t xml:space="preserve">CV </w:t>
            </w:r>
            <w:r w:rsidRPr="00F437DD">
              <w:rPr>
                <w:rFonts w:ascii="Arial Narrow" w:hAnsi="Arial Narrow"/>
              </w:rPr>
              <w:t>daté et signé</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172F37" w:rsidRPr="00F437DD" w:rsidTr="00172F37">
        <w:trPr>
          <w:trHeight w:val="255"/>
          <w:jc w:val="center"/>
        </w:trPr>
        <w:tc>
          <w:tcPr>
            <w:tcW w:w="882"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172F37" w:rsidRPr="00ED71FC" w:rsidRDefault="00FF4818" w:rsidP="001E7095">
            <w:pPr>
              <w:numPr>
                <w:ilvl w:val="12"/>
                <w:numId w:val="0"/>
              </w:numPr>
              <w:tabs>
                <w:tab w:val="left" w:pos="3119"/>
              </w:tabs>
              <w:suppressAutoHyphens/>
              <w:autoSpaceDN w:val="0"/>
              <w:spacing w:line="240" w:lineRule="auto"/>
              <w:jc w:val="both"/>
              <w:textAlignment w:val="baseline"/>
              <w:rPr>
                <w:rFonts w:ascii="Arial Narrow" w:hAnsi="Arial Narrow" w:cs="CIDFont+F7"/>
                <w:b/>
              </w:rPr>
            </w:pPr>
            <w:r w:rsidRPr="00ED71FC">
              <w:rPr>
                <w:rFonts w:ascii="Arial Narrow" w:hAnsi="Arial Narrow" w:cs="CIDFont+F7"/>
                <w:b/>
              </w:rPr>
              <w:t>Plombier</w:t>
            </w:r>
          </w:p>
        </w:tc>
        <w:tc>
          <w:tcPr>
            <w:tcW w:w="780" w:type="dxa"/>
            <w:tcBorders>
              <w:top w:val="single" w:sz="4" w:space="0" w:color="auto"/>
              <w:bottom w:val="single" w:sz="4" w:space="0" w:color="auto"/>
            </w:tcBorders>
            <w:shd w:val="clear" w:color="auto" w:fill="auto"/>
          </w:tcPr>
          <w:p w:rsidR="00172F37" w:rsidRPr="00F437DD" w:rsidRDefault="00172F37" w:rsidP="001E7095">
            <w:pPr>
              <w:spacing w:line="240" w:lineRule="auto"/>
              <w:rPr>
                <w:rFonts w:ascii="Arial Narrow" w:hAnsi="Arial Narrow" w:cs="CIDFont+F6"/>
                <w:sz w:val="18"/>
                <w:szCs w:val="18"/>
              </w:rPr>
            </w:pPr>
          </w:p>
        </w:tc>
        <w:tc>
          <w:tcPr>
            <w:tcW w:w="623" w:type="dxa"/>
            <w:tcBorders>
              <w:top w:val="single" w:sz="4" w:space="0" w:color="auto"/>
              <w:bottom w:val="single" w:sz="4" w:space="0" w:color="auto"/>
            </w:tcBorders>
            <w:shd w:val="clear" w:color="auto" w:fill="auto"/>
            <w:vAlign w:val="center"/>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172F37" w:rsidRPr="00F437DD" w:rsidRDefault="00172F37" w:rsidP="001E7095">
            <w:pPr>
              <w:suppressAutoHyphens/>
              <w:autoSpaceDN w:val="0"/>
              <w:spacing w:line="240" w:lineRule="auto"/>
              <w:jc w:val="center"/>
              <w:textAlignment w:val="baseline"/>
              <w:rPr>
                <w:rFonts w:ascii="Arial Narrow" w:hAnsi="Arial Narrow" w:cs="Arial"/>
                <w:b/>
                <w:bCs/>
              </w:rPr>
            </w:pPr>
          </w:p>
        </w:tc>
      </w:tr>
      <w:tr w:rsidR="00ED71FC" w:rsidRPr="00F437DD" w:rsidTr="006F67CF">
        <w:trPr>
          <w:trHeight w:val="570"/>
          <w:jc w:val="center"/>
        </w:trPr>
        <w:tc>
          <w:tcPr>
            <w:tcW w:w="882" w:type="dxa"/>
            <w:vMerge w:val="restart"/>
            <w:tcBorders>
              <w:top w:val="single" w:sz="4" w:space="0" w:color="auto"/>
            </w:tcBorders>
            <w:shd w:val="clear" w:color="auto" w:fill="auto"/>
            <w:vAlign w:val="center"/>
          </w:tcPr>
          <w:p w:rsidR="00ED71FC" w:rsidRPr="00F437DD" w:rsidRDefault="00ED71FC" w:rsidP="001E7095">
            <w:pPr>
              <w:suppressAutoHyphens/>
              <w:autoSpaceDN w:val="0"/>
              <w:spacing w:line="240" w:lineRule="auto"/>
              <w:textAlignment w:val="baseline"/>
              <w:rPr>
                <w:rFonts w:ascii="Arial Narrow" w:hAnsi="Arial Narrow" w:cs="Arial"/>
                <w:b/>
                <w:bCs/>
              </w:rPr>
            </w:pPr>
          </w:p>
        </w:tc>
        <w:tc>
          <w:tcPr>
            <w:tcW w:w="3765" w:type="dxa"/>
            <w:gridSpan w:val="2"/>
            <w:vMerge w:val="restart"/>
            <w:tcBorders>
              <w:top w:val="single" w:sz="4" w:space="0" w:color="auto"/>
              <w:right w:val="single" w:sz="4" w:space="0" w:color="auto"/>
            </w:tcBorders>
            <w:shd w:val="clear" w:color="auto" w:fill="auto"/>
            <w:vAlign w:val="center"/>
          </w:tcPr>
          <w:p w:rsidR="00ED71FC" w:rsidRPr="00FF4818" w:rsidRDefault="00ED71FC" w:rsidP="001E7095">
            <w:pPr>
              <w:numPr>
                <w:ilvl w:val="12"/>
                <w:numId w:val="0"/>
              </w:numPr>
              <w:tabs>
                <w:tab w:val="left" w:pos="3119"/>
              </w:tabs>
              <w:suppressAutoHyphens/>
              <w:autoSpaceDN w:val="0"/>
              <w:spacing w:line="240" w:lineRule="auto"/>
              <w:jc w:val="both"/>
              <w:textAlignment w:val="baseline"/>
              <w:rPr>
                <w:rFonts w:ascii="Arial Narrow" w:hAnsi="Arial Narrow" w:cs="CIDFont+F7"/>
              </w:rPr>
            </w:pPr>
            <w:r w:rsidRPr="00FF4818">
              <w:rPr>
                <w:rFonts w:ascii="Arial Narrow" w:hAnsi="Arial Narrow" w:cs="CIDFont+F7"/>
              </w:rPr>
              <w:t>Technicien</w:t>
            </w:r>
          </w:p>
          <w:p w:rsidR="00ED71FC" w:rsidRPr="00F437DD" w:rsidRDefault="00ED71FC" w:rsidP="001E7095">
            <w:pPr>
              <w:numPr>
                <w:ilvl w:val="12"/>
                <w:numId w:val="0"/>
              </w:numPr>
              <w:tabs>
                <w:tab w:val="left" w:pos="3119"/>
              </w:tabs>
              <w:suppressAutoHyphens/>
              <w:autoSpaceDN w:val="0"/>
              <w:spacing w:line="240" w:lineRule="auto"/>
              <w:jc w:val="both"/>
              <w:textAlignment w:val="baseline"/>
              <w:rPr>
                <w:rFonts w:ascii="Arial Narrow" w:hAnsi="Arial Narrow" w:cs="CIDFont+F7"/>
              </w:rPr>
            </w:pPr>
            <w:r w:rsidRPr="00FF4818">
              <w:rPr>
                <w:rFonts w:ascii="Arial Narrow" w:hAnsi="Arial Narrow" w:cs="CIDFont+F7"/>
              </w:rPr>
              <w:t>En plomberie (diplôme certifié conforme: ≥ CAP plomberie).</w:t>
            </w:r>
          </w:p>
        </w:tc>
        <w:tc>
          <w:tcPr>
            <w:tcW w:w="3709" w:type="dxa"/>
            <w:gridSpan w:val="5"/>
            <w:tcBorders>
              <w:top w:val="single" w:sz="4" w:space="0" w:color="auto"/>
              <w:left w:val="single" w:sz="4" w:space="0" w:color="auto"/>
              <w:bottom w:val="single" w:sz="4" w:space="0" w:color="auto"/>
            </w:tcBorders>
            <w:shd w:val="clear" w:color="auto" w:fill="auto"/>
            <w:vAlign w:val="center"/>
          </w:tcPr>
          <w:p w:rsidR="00ED71FC" w:rsidRPr="00C46BF8" w:rsidRDefault="00ED71FC" w:rsidP="001E7095">
            <w:pPr>
              <w:tabs>
                <w:tab w:val="left" w:pos="3119"/>
              </w:tabs>
              <w:suppressAutoHyphens/>
              <w:autoSpaceDN w:val="0"/>
              <w:spacing w:line="240" w:lineRule="auto"/>
              <w:textAlignment w:val="baseline"/>
              <w:rPr>
                <w:rFonts w:ascii="Arial Narrow" w:hAnsi="Arial Narrow" w:cs="Arial"/>
                <w:bCs/>
              </w:rPr>
            </w:pPr>
            <w:r w:rsidRPr="00F437DD">
              <w:rPr>
                <w:rFonts w:ascii="Arial Narrow" w:hAnsi="Arial Narrow" w:cs="Arial"/>
                <w:bCs/>
                <w:sz w:val="23"/>
                <w:szCs w:val="23"/>
              </w:rPr>
              <w:t>copie certifiée conforme du diplôme</w:t>
            </w:r>
          </w:p>
        </w:tc>
        <w:tc>
          <w:tcPr>
            <w:tcW w:w="780" w:type="dxa"/>
            <w:tcBorders>
              <w:top w:val="single" w:sz="4" w:space="0" w:color="auto"/>
              <w:bottom w:val="single" w:sz="4" w:space="0" w:color="auto"/>
            </w:tcBorders>
            <w:shd w:val="clear" w:color="auto" w:fill="auto"/>
          </w:tcPr>
          <w:p w:rsidR="00ED71FC" w:rsidRPr="00F437DD" w:rsidRDefault="00ED71FC" w:rsidP="001E7095">
            <w:pPr>
              <w:spacing w:line="240" w:lineRule="auto"/>
              <w:jc w:val="center"/>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r>
      <w:tr w:rsidR="00ED71FC" w:rsidRPr="00F437DD" w:rsidTr="006F67CF">
        <w:trPr>
          <w:trHeight w:val="572"/>
          <w:jc w:val="center"/>
        </w:trPr>
        <w:tc>
          <w:tcPr>
            <w:tcW w:w="882" w:type="dxa"/>
            <w:vMerge/>
            <w:tcBorders>
              <w:bottom w:val="single" w:sz="4" w:space="0" w:color="auto"/>
            </w:tcBorders>
            <w:shd w:val="clear" w:color="auto" w:fill="auto"/>
            <w:vAlign w:val="center"/>
          </w:tcPr>
          <w:p w:rsidR="00ED71FC" w:rsidRPr="00F437DD" w:rsidRDefault="00ED71FC" w:rsidP="001E7095">
            <w:pPr>
              <w:suppressAutoHyphens/>
              <w:autoSpaceDN w:val="0"/>
              <w:spacing w:line="240" w:lineRule="auto"/>
              <w:textAlignment w:val="baseline"/>
              <w:rPr>
                <w:rFonts w:ascii="Arial Narrow" w:hAnsi="Arial Narrow" w:cs="Arial"/>
                <w:b/>
                <w:bCs/>
              </w:rPr>
            </w:pPr>
          </w:p>
        </w:tc>
        <w:tc>
          <w:tcPr>
            <w:tcW w:w="3765" w:type="dxa"/>
            <w:gridSpan w:val="2"/>
            <w:vMerge/>
            <w:tcBorders>
              <w:bottom w:val="single" w:sz="4" w:space="0" w:color="auto"/>
              <w:right w:val="single" w:sz="4" w:space="0" w:color="auto"/>
            </w:tcBorders>
            <w:shd w:val="clear" w:color="auto" w:fill="auto"/>
            <w:vAlign w:val="center"/>
          </w:tcPr>
          <w:p w:rsidR="00ED71FC" w:rsidRPr="00FF4818" w:rsidRDefault="00ED71FC" w:rsidP="001E7095">
            <w:pPr>
              <w:numPr>
                <w:ilvl w:val="12"/>
                <w:numId w:val="0"/>
              </w:numPr>
              <w:tabs>
                <w:tab w:val="left" w:pos="3119"/>
              </w:tabs>
              <w:suppressAutoHyphens/>
              <w:autoSpaceDN w:val="0"/>
              <w:spacing w:line="240" w:lineRule="auto"/>
              <w:jc w:val="both"/>
              <w:textAlignment w:val="baseline"/>
              <w:rPr>
                <w:rFonts w:ascii="Arial Narrow" w:hAnsi="Arial Narrow" w:cs="CIDFont+F7"/>
              </w:rPr>
            </w:pPr>
          </w:p>
        </w:tc>
        <w:tc>
          <w:tcPr>
            <w:tcW w:w="3709" w:type="dxa"/>
            <w:gridSpan w:val="5"/>
            <w:tcBorders>
              <w:top w:val="single" w:sz="4" w:space="0" w:color="auto"/>
              <w:left w:val="single" w:sz="4" w:space="0" w:color="auto"/>
              <w:bottom w:val="single" w:sz="4" w:space="0" w:color="auto"/>
            </w:tcBorders>
            <w:shd w:val="clear" w:color="auto" w:fill="auto"/>
            <w:vAlign w:val="center"/>
          </w:tcPr>
          <w:p w:rsidR="00ED71FC" w:rsidRPr="00C46BF8" w:rsidRDefault="00ED71FC" w:rsidP="001E7095">
            <w:pPr>
              <w:tabs>
                <w:tab w:val="left" w:pos="3119"/>
              </w:tabs>
              <w:suppressAutoHyphens/>
              <w:autoSpaceDN w:val="0"/>
              <w:spacing w:line="240" w:lineRule="auto"/>
              <w:textAlignment w:val="baseline"/>
              <w:rPr>
                <w:rFonts w:ascii="Arial Narrow" w:hAnsi="Arial Narrow" w:cs="Arial"/>
                <w:bCs/>
              </w:rPr>
            </w:pPr>
            <w:r w:rsidRPr="00F437DD">
              <w:rPr>
                <w:rFonts w:ascii="Arial Narrow" w:hAnsi="Arial Narrow" w:cs="Arial"/>
                <w:bCs/>
                <w:sz w:val="23"/>
                <w:szCs w:val="23"/>
              </w:rPr>
              <w:t>présentation de l’original du diplôme</w:t>
            </w:r>
          </w:p>
        </w:tc>
        <w:tc>
          <w:tcPr>
            <w:tcW w:w="780" w:type="dxa"/>
            <w:tcBorders>
              <w:top w:val="single" w:sz="4" w:space="0" w:color="auto"/>
              <w:bottom w:val="single" w:sz="4" w:space="0" w:color="auto"/>
            </w:tcBorders>
            <w:shd w:val="clear" w:color="auto" w:fill="auto"/>
          </w:tcPr>
          <w:p w:rsidR="00ED71FC" w:rsidRPr="00F437DD" w:rsidRDefault="00ED71FC" w:rsidP="001E7095">
            <w:pPr>
              <w:spacing w:line="240" w:lineRule="auto"/>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r>
      <w:tr w:rsidR="00ED71FC" w:rsidRPr="00F437DD" w:rsidTr="00172F37">
        <w:trPr>
          <w:trHeight w:val="270"/>
          <w:jc w:val="center"/>
        </w:trPr>
        <w:tc>
          <w:tcPr>
            <w:tcW w:w="882"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ED71FC" w:rsidRPr="00F437DD" w:rsidRDefault="00ED71FC"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cs="CIDFont+F5"/>
                <w:b/>
                <w:bCs/>
              </w:rPr>
              <w:t>E</w:t>
            </w:r>
            <w:r w:rsidRPr="00F437DD">
              <w:rPr>
                <w:rFonts w:ascii="Arial Narrow" w:hAnsi="Arial Narrow" w:cs="Arial"/>
                <w:b/>
                <w:bCs/>
              </w:rPr>
              <w:t>xpérience générale au moins 3 ans</w:t>
            </w:r>
            <w:r w:rsidRPr="00F437DD">
              <w:rPr>
                <w:rFonts w:ascii="Arial Narrow" w:hAnsi="Arial Narrow" w:cs="Arial"/>
                <w:bCs/>
              </w:rPr>
              <w:t xml:space="preserve"> </w:t>
            </w:r>
            <w:r w:rsidRPr="00F437DD">
              <w:rPr>
                <w:rFonts w:ascii="Arial Narrow" w:hAnsi="Arial Narrow" w:cs="CIDFont+F7"/>
              </w:rPr>
              <w:t xml:space="preserve">dans les BTP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tcBorders>
              <w:top w:val="single" w:sz="4" w:space="0" w:color="auto"/>
              <w:bottom w:val="single" w:sz="4" w:space="0" w:color="auto"/>
            </w:tcBorders>
            <w:shd w:val="clear" w:color="auto" w:fill="auto"/>
          </w:tcPr>
          <w:p w:rsidR="00ED71FC" w:rsidRPr="00F437DD" w:rsidRDefault="00ED71FC"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r>
      <w:tr w:rsidR="00ED71FC" w:rsidRPr="00F437DD" w:rsidTr="00172F37">
        <w:trPr>
          <w:trHeight w:val="182"/>
          <w:jc w:val="center"/>
        </w:trPr>
        <w:tc>
          <w:tcPr>
            <w:tcW w:w="882"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ED71FC" w:rsidRPr="00F437DD" w:rsidRDefault="00ED71FC" w:rsidP="001E7095">
            <w:pPr>
              <w:tabs>
                <w:tab w:val="left" w:pos="3119"/>
              </w:tabs>
              <w:suppressAutoHyphens/>
              <w:autoSpaceDN w:val="0"/>
              <w:spacing w:line="240" w:lineRule="auto"/>
              <w:textAlignment w:val="baseline"/>
              <w:rPr>
                <w:rFonts w:ascii="Arial Narrow" w:hAnsi="Arial Narrow"/>
              </w:rPr>
            </w:pPr>
            <w:r w:rsidRPr="00F437DD">
              <w:rPr>
                <w:rFonts w:ascii="Arial Narrow" w:hAnsi="Arial Narrow"/>
                <w:b/>
              </w:rPr>
              <w:t>Expérience spécifique</w:t>
            </w:r>
            <w:r w:rsidRPr="00F437DD">
              <w:rPr>
                <w:rFonts w:ascii="Arial Narrow" w:hAnsi="Arial Narrow"/>
              </w:rPr>
              <w:t xml:space="preserve"> d’au moins 2 ans dans </w:t>
            </w:r>
            <w:r w:rsidRPr="00F437DD">
              <w:rPr>
                <w:rFonts w:ascii="Arial Narrow" w:hAnsi="Arial Narrow" w:cs="CIDFont+F7"/>
              </w:rPr>
              <w:t xml:space="preserve">la réalisation des  travaux similaires (cv </w:t>
            </w:r>
            <w:r w:rsidRPr="00F437DD">
              <w:rPr>
                <w:rFonts w:ascii="Arial Narrow" w:hAnsi="Arial Narrow"/>
              </w:rPr>
              <w:t>daté et signé</w:t>
            </w:r>
            <w:r w:rsidRPr="00F437DD">
              <w:rPr>
                <w:rFonts w:ascii="Arial Narrow" w:hAnsi="Arial Narrow" w:cs="CIDFont+F7"/>
              </w:rPr>
              <w:t xml:space="preserve"> avec </w:t>
            </w:r>
            <w:proofErr w:type="spellStart"/>
            <w:r w:rsidRPr="00F437DD">
              <w:rPr>
                <w:rFonts w:ascii="Arial Narrow" w:hAnsi="Arial Narrow" w:cs="CIDFont+F7"/>
              </w:rPr>
              <w:t>justifs</w:t>
            </w:r>
            <w:proofErr w:type="spellEnd"/>
            <w:r w:rsidRPr="00F437DD">
              <w:rPr>
                <w:rFonts w:ascii="Arial Narrow" w:hAnsi="Arial Narrow" w:cs="CIDFont+F7"/>
              </w:rPr>
              <w:t>) </w:t>
            </w:r>
          </w:p>
        </w:tc>
        <w:tc>
          <w:tcPr>
            <w:tcW w:w="780" w:type="dxa"/>
            <w:tcBorders>
              <w:top w:val="single" w:sz="4" w:space="0" w:color="auto"/>
              <w:bottom w:val="single" w:sz="4" w:space="0" w:color="auto"/>
            </w:tcBorders>
            <w:shd w:val="clear" w:color="auto" w:fill="auto"/>
          </w:tcPr>
          <w:p w:rsidR="00ED71FC" w:rsidRPr="00F437DD" w:rsidRDefault="00ED71FC"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r>
      <w:tr w:rsidR="00ED71FC" w:rsidRPr="00F437DD" w:rsidTr="00172F37">
        <w:trPr>
          <w:trHeight w:val="255"/>
          <w:jc w:val="center"/>
        </w:trPr>
        <w:tc>
          <w:tcPr>
            <w:tcW w:w="882"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ED71FC" w:rsidRPr="00F437DD" w:rsidRDefault="00ED71FC"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rPr>
              <w:t>Attestation de disponibilité datée et signée</w:t>
            </w:r>
          </w:p>
        </w:tc>
        <w:tc>
          <w:tcPr>
            <w:tcW w:w="780" w:type="dxa"/>
            <w:tcBorders>
              <w:top w:val="single" w:sz="4" w:space="0" w:color="auto"/>
              <w:bottom w:val="single" w:sz="4" w:space="0" w:color="auto"/>
            </w:tcBorders>
            <w:shd w:val="clear" w:color="auto" w:fill="auto"/>
          </w:tcPr>
          <w:p w:rsidR="00ED71FC" w:rsidRPr="00F437DD" w:rsidRDefault="00ED71FC"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r>
      <w:tr w:rsidR="00ED71FC" w:rsidRPr="00F437DD" w:rsidTr="00172F37">
        <w:trPr>
          <w:trHeight w:val="225"/>
          <w:jc w:val="center"/>
        </w:trPr>
        <w:tc>
          <w:tcPr>
            <w:tcW w:w="882"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textAlignment w:val="baseline"/>
              <w:rPr>
                <w:rFonts w:ascii="Arial Narrow" w:hAnsi="Arial Narrow" w:cs="Arial"/>
                <w:b/>
                <w:bCs/>
              </w:rPr>
            </w:pPr>
          </w:p>
        </w:tc>
        <w:tc>
          <w:tcPr>
            <w:tcW w:w="7474" w:type="dxa"/>
            <w:gridSpan w:val="7"/>
            <w:tcBorders>
              <w:top w:val="single" w:sz="4" w:space="0" w:color="auto"/>
              <w:bottom w:val="single" w:sz="4" w:space="0" w:color="auto"/>
            </w:tcBorders>
            <w:shd w:val="clear" w:color="auto" w:fill="auto"/>
            <w:vAlign w:val="center"/>
          </w:tcPr>
          <w:p w:rsidR="00ED71FC" w:rsidRPr="00F437DD" w:rsidRDefault="00ED71FC" w:rsidP="001E7095">
            <w:pPr>
              <w:numPr>
                <w:ilvl w:val="12"/>
                <w:numId w:val="0"/>
              </w:numPr>
              <w:tabs>
                <w:tab w:val="left" w:pos="3119"/>
              </w:tabs>
              <w:suppressAutoHyphens/>
              <w:autoSpaceDN w:val="0"/>
              <w:spacing w:line="240" w:lineRule="auto"/>
              <w:jc w:val="both"/>
              <w:textAlignment w:val="baseline"/>
              <w:rPr>
                <w:rFonts w:ascii="Arial Narrow" w:hAnsi="Arial Narrow"/>
              </w:rPr>
            </w:pPr>
            <w:r w:rsidRPr="00F437DD">
              <w:rPr>
                <w:rFonts w:ascii="Arial Narrow" w:hAnsi="Arial Narrow" w:cs="CIDFont+F7"/>
              </w:rPr>
              <w:t xml:space="preserve">CV </w:t>
            </w:r>
            <w:r w:rsidRPr="00F437DD">
              <w:rPr>
                <w:rFonts w:ascii="Arial Narrow" w:hAnsi="Arial Narrow"/>
              </w:rPr>
              <w:t>daté et signé</w:t>
            </w:r>
          </w:p>
        </w:tc>
        <w:tc>
          <w:tcPr>
            <w:tcW w:w="780" w:type="dxa"/>
            <w:tcBorders>
              <w:top w:val="single" w:sz="4" w:space="0" w:color="auto"/>
              <w:bottom w:val="single" w:sz="4" w:space="0" w:color="auto"/>
            </w:tcBorders>
            <w:shd w:val="clear" w:color="auto" w:fill="auto"/>
          </w:tcPr>
          <w:p w:rsidR="00ED71FC" w:rsidRPr="00F437DD" w:rsidRDefault="00ED71FC"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w:t>
            </w:r>
            <w:r>
              <w:rPr>
                <w:rFonts w:ascii="Arial Narrow" w:hAnsi="Arial Narrow" w:cs="CIDFont+F6"/>
                <w:sz w:val="18"/>
                <w:szCs w:val="18"/>
              </w:rPr>
              <w:t>i</w:t>
            </w:r>
          </w:p>
        </w:tc>
        <w:tc>
          <w:tcPr>
            <w:tcW w:w="623" w:type="dxa"/>
            <w:tcBorders>
              <w:top w:val="single" w:sz="4" w:space="0" w:color="auto"/>
              <w:bottom w:val="single" w:sz="4" w:space="0" w:color="auto"/>
            </w:tcBorders>
            <w:shd w:val="clear" w:color="auto" w:fill="auto"/>
            <w:vAlign w:val="center"/>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ED71FC" w:rsidRPr="00F437DD" w:rsidRDefault="00ED71FC"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870" w:type="dxa"/>
            <w:gridSpan w:val="10"/>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VII</w:t>
            </w:r>
            <w:r w:rsidR="00C611BA">
              <w:rPr>
                <w:rFonts w:ascii="Arial Narrow" w:hAnsi="Arial Narrow" w:cs="Arial"/>
                <w:b/>
                <w:bCs/>
              </w:rPr>
              <w:t>I</w:t>
            </w:r>
            <w:r w:rsidRPr="00F437DD">
              <w:rPr>
                <w:rFonts w:ascii="Arial Narrow" w:hAnsi="Arial Narrow" w:cs="Arial"/>
                <w:b/>
                <w:bCs/>
              </w:rPr>
              <w:t>- Moy</w:t>
            </w:r>
            <w:r w:rsidR="00EE4821">
              <w:rPr>
                <w:rFonts w:ascii="Arial Narrow" w:hAnsi="Arial Narrow" w:cs="Arial"/>
                <w:b/>
                <w:bCs/>
              </w:rPr>
              <w:t>ens logistiques et matériels (14</w:t>
            </w:r>
            <w:r w:rsidRPr="00F437DD">
              <w:rPr>
                <w:rFonts w:ascii="Arial Narrow" w:hAnsi="Arial Narrow" w:cs="Arial"/>
                <w:b/>
                <w:bCs/>
              </w:rPr>
              <w:t xml:space="preserve"> critères)</w:t>
            </w: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1</w:t>
            </w:r>
          </w:p>
        </w:tc>
        <w:tc>
          <w:tcPr>
            <w:tcW w:w="7474" w:type="dxa"/>
            <w:gridSpan w:val="7"/>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cs="CIDFont+F5"/>
                <w:b/>
                <w:bCs/>
              </w:rPr>
            </w:pPr>
            <w:r w:rsidRPr="00F437DD">
              <w:rPr>
                <w:rFonts w:ascii="Arial Narrow" w:hAnsi="Arial Narrow" w:cs="Arial"/>
                <w:b/>
                <w:bCs/>
              </w:rPr>
              <w:t>Matériel roulant</w:t>
            </w:r>
          </w:p>
        </w:tc>
        <w:tc>
          <w:tcPr>
            <w:tcW w:w="780" w:type="dxa"/>
            <w:shd w:val="clear" w:color="auto" w:fill="auto"/>
          </w:tcPr>
          <w:p w:rsidR="00894BC8" w:rsidRPr="00F437DD" w:rsidRDefault="00894BC8" w:rsidP="001E7095">
            <w:pPr>
              <w:spacing w:line="240" w:lineRule="auto"/>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561"/>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1.1</w:t>
            </w:r>
          </w:p>
        </w:tc>
        <w:tc>
          <w:tcPr>
            <w:tcW w:w="4005" w:type="dxa"/>
            <w:gridSpan w:val="3"/>
            <w:tcBorders>
              <w:right w:val="single" w:sz="4" w:space="0" w:color="auto"/>
            </w:tcBorders>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cs="CIDFont+F5"/>
                <w:b/>
                <w:bCs/>
              </w:rPr>
            </w:pPr>
            <w:r w:rsidRPr="00F437DD">
              <w:rPr>
                <w:rFonts w:ascii="Arial Narrow" w:hAnsi="Arial Narrow" w:cs="Arial"/>
              </w:rPr>
              <w:t>Pick-up 4×4</w:t>
            </w:r>
            <w:r w:rsidRPr="00F437DD">
              <w:rPr>
                <w:rFonts w:ascii="Arial Narrow" w:hAnsi="Arial Narrow" w:cs="Arial"/>
                <w:iCs/>
                <w:noProof/>
                <w:lang w:val="fr-CM"/>
              </w:rPr>
              <w:t xml:space="preserve"> de liaison</w:t>
            </w:r>
            <w:r w:rsidRPr="00F437DD">
              <w:rPr>
                <w:rFonts w:ascii="Arial Narrow" w:hAnsi="Arial Narrow" w:cs="Arial"/>
              </w:rPr>
              <w:t xml:space="preserve"> en propre ou en location</w:t>
            </w:r>
          </w:p>
        </w:tc>
        <w:tc>
          <w:tcPr>
            <w:tcW w:w="3469" w:type="dxa"/>
            <w:gridSpan w:val="4"/>
            <w:tcBorders>
              <w:left w:val="single" w:sz="4" w:space="0" w:color="auto"/>
            </w:tcBorders>
            <w:shd w:val="clear" w:color="auto" w:fill="auto"/>
            <w:vAlign w:val="center"/>
          </w:tcPr>
          <w:p w:rsidR="00894BC8" w:rsidRPr="00F437DD" w:rsidRDefault="00894BC8" w:rsidP="001E7095">
            <w:pPr>
              <w:tabs>
                <w:tab w:val="left" w:pos="3119"/>
              </w:tabs>
              <w:suppressAutoHyphens/>
              <w:autoSpaceDN w:val="0"/>
              <w:spacing w:line="240" w:lineRule="auto"/>
              <w:textAlignment w:val="baseline"/>
              <w:rPr>
                <w:rFonts w:ascii="Arial Narrow" w:hAnsi="Arial Narrow" w:cs="CIDFont+F5"/>
                <w:b/>
                <w:bCs/>
              </w:rPr>
            </w:pPr>
            <w:r w:rsidRPr="00F437DD">
              <w:rPr>
                <w:rFonts w:ascii="Arial Narrow" w:hAnsi="Arial Narrow" w:cs="Arial"/>
                <w:b/>
                <w:bCs/>
                <w:noProof/>
                <w:lang w:val="fr-CM"/>
              </w:rPr>
              <w:t>Nombre ≥ 1</w:t>
            </w:r>
          </w:p>
        </w:tc>
        <w:tc>
          <w:tcPr>
            <w:tcW w:w="780" w:type="dxa"/>
            <w:shd w:val="clear" w:color="auto" w:fill="auto"/>
          </w:tcPr>
          <w:p w:rsidR="00894BC8" w:rsidRPr="00F437DD" w:rsidRDefault="00894BC8" w:rsidP="001E7095">
            <w:pPr>
              <w:spacing w:line="240" w:lineRule="auto"/>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tcBorders>
              <w:top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2</w:t>
            </w:r>
          </w:p>
        </w:tc>
        <w:tc>
          <w:tcPr>
            <w:tcW w:w="9870" w:type="dxa"/>
            <w:gridSpan w:val="10"/>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CIDFont+F5"/>
                <w:b/>
                <w:bCs/>
              </w:rPr>
              <w:t>Equipement de protection individuelle et matériel de sécurité</w:t>
            </w:r>
          </w:p>
        </w:tc>
      </w:tr>
      <w:tr w:rsidR="00894BC8" w:rsidRPr="00F437DD" w:rsidTr="00EE4821">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2.1</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r w:rsidRPr="00F437DD">
              <w:rPr>
                <w:rFonts w:ascii="Arial Narrow" w:hAnsi="Arial Narrow" w:cs="Arial"/>
                <w:b/>
                <w:bCs/>
              </w:rPr>
              <w:t>EPI</w:t>
            </w:r>
            <w:r w:rsidRPr="00F437DD">
              <w:rPr>
                <w:rFonts w:ascii="Arial Narrow" w:hAnsi="Arial Narrow" w:cs="Arial"/>
                <w:b/>
                <w:bCs/>
              </w:rPr>
              <w:tab/>
            </w:r>
            <w:r w:rsidRPr="00F437DD">
              <w:rPr>
                <w:rFonts w:ascii="Arial Narrow" w:hAnsi="Arial Narrow" w:cs="Arial"/>
                <w:bCs/>
              </w:rPr>
              <w:t>Complet (bottes casques, gants)</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3</w:t>
            </w:r>
          </w:p>
        </w:tc>
        <w:tc>
          <w:tcPr>
            <w:tcW w:w="7474" w:type="dxa"/>
            <w:gridSpan w:val="7"/>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Matériel :</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EE4821">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3.1</w:t>
            </w:r>
          </w:p>
        </w:tc>
        <w:tc>
          <w:tcPr>
            <w:tcW w:w="3465" w:type="dxa"/>
            <w:tcBorders>
              <w:right w:val="single" w:sz="4" w:space="0" w:color="auto"/>
            </w:tcBorders>
            <w:shd w:val="clear" w:color="auto" w:fill="auto"/>
            <w:vAlign w:val="center"/>
          </w:tcPr>
          <w:p w:rsidR="00894BC8" w:rsidRPr="00F437DD" w:rsidRDefault="00894BC8"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F437DD">
              <w:rPr>
                <w:rFonts w:ascii="Arial Narrow" w:hAnsi="Arial Narrow"/>
              </w:rPr>
              <w:t>Bétonnière de 500 litres au moins</w:t>
            </w:r>
            <w:r w:rsidR="00874F0A" w:rsidRPr="00051DA9">
              <w:rPr>
                <w:rFonts w:ascii="Arial Narrow" w:hAnsi="Arial Narrow"/>
              </w:rPr>
              <w:t>- GP</w:t>
            </w:r>
            <w:r w:rsidR="00ED71FC">
              <w:rPr>
                <w:rFonts w:ascii="Arial Narrow" w:hAnsi="Arial Narrow"/>
              </w:rPr>
              <w:t>S (propriété de l’Entreprise) ;</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rPr>
            </w:pPr>
            <w:r w:rsidRPr="00F437DD">
              <w:rPr>
                <w:rFonts w:ascii="Arial Narrow" w:hAnsi="Arial Narrow"/>
              </w:rPr>
              <w:t>Nombre ≥ 1</w:t>
            </w:r>
          </w:p>
        </w:tc>
        <w:tc>
          <w:tcPr>
            <w:tcW w:w="780" w:type="dxa"/>
            <w:shd w:val="clear" w:color="auto" w:fill="auto"/>
            <w:vAlign w:val="center"/>
          </w:tcPr>
          <w:p w:rsidR="00894BC8" w:rsidRPr="00F437DD" w:rsidRDefault="00894BC8" w:rsidP="001E7095">
            <w:pPr>
              <w:spacing w:line="240" w:lineRule="auto"/>
              <w:jc w:val="center"/>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EE4821">
        <w:trPr>
          <w:trHeight w:val="399"/>
          <w:jc w:val="center"/>
        </w:trPr>
        <w:tc>
          <w:tcPr>
            <w:tcW w:w="882" w:type="dxa"/>
            <w:shd w:val="clear" w:color="auto" w:fill="auto"/>
            <w:vAlign w:val="center"/>
          </w:tcPr>
          <w:p w:rsidR="00894BC8" w:rsidRPr="00F437DD" w:rsidRDefault="00894BC8" w:rsidP="001E7095">
            <w:pPr>
              <w:spacing w:line="240" w:lineRule="auto"/>
              <w:jc w:val="center"/>
              <w:rPr>
                <w:rFonts w:ascii="Arial Narrow" w:hAnsi="Arial Narrow"/>
              </w:rPr>
            </w:pPr>
            <w:r w:rsidRPr="00F437DD">
              <w:rPr>
                <w:rFonts w:ascii="Arial Narrow" w:hAnsi="Arial Narrow" w:cs="Arial"/>
                <w:b/>
                <w:bCs/>
              </w:rPr>
              <w:t>3.2</w:t>
            </w:r>
          </w:p>
        </w:tc>
        <w:tc>
          <w:tcPr>
            <w:tcW w:w="3465" w:type="dxa"/>
            <w:tcBorders>
              <w:right w:val="single" w:sz="4" w:space="0" w:color="auto"/>
            </w:tcBorders>
            <w:shd w:val="clear" w:color="auto" w:fill="auto"/>
            <w:vAlign w:val="center"/>
          </w:tcPr>
          <w:p w:rsidR="00894BC8" w:rsidRPr="00F437DD" w:rsidRDefault="00894BC8"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F437DD">
              <w:rPr>
                <w:rFonts w:ascii="Arial Narrow" w:hAnsi="Arial Narrow"/>
              </w:rPr>
              <w:t>Compresseur</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rPr>
            </w:pPr>
            <w:r w:rsidRPr="00F437DD">
              <w:rPr>
                <w:rFonts w:ascii="Arial Narrow" w:hAnsi="Arial Narrow"/>
              </w:rPr>
              <w:t>Nombre ≥ 1</w:t>
            </w:r>
          </w:p>
        </w:tc>
        <w:tc>
          <w:tcPr>
            <w:tcW w:w="780" w:type="dxa"/>
            <w:shd w:val="clear" w:color="auto" w:fill="auto"/>
            <w:vAlign w:val="center"/>
          </w:tcPr>
          <w:p w:rsidR="00894BC8" w:rsidRPr="00F437DD" w:rsidRDefault="00894BC8" w:rsidP="001E7095">
            <w:pPr>
              <w:spacing w:line="240" w:lineRule="auto"/>
              <w:jc w:val="center"/>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EE4821">
        <w:trPr>
          <w:trHeight w:val="930"/>
          <w:jc w:val="center"/>
        </w:trPr>
        <w:tc>
          <w:tcPr>
            <w:tcW w:w="882" w:type="dxa"/>
            <w:tcBorders>
              <w:bottom w:val="single" w:sz="4" w:space="0" w:color="auto"/>
            </w:tcBorders>
            <w:shd w:val="clear" w:color="auto" w:fill="auto"/>
            <w:vAlign w:val="center"/>
          </w:tcPr>
          <w:p w:rsidR="00894BC8" w:rsidRPr="00F437DD" w:rsidRDefault="00894BC8" w:rsidP="001E7095">
            <w:pPr>
              <w:spacing w:line="240" w:lineRule="auto"/>
              <w:jc w:val="center"/>
              <w:rPr>
                <w:rFonts w:ascii="Arial Narrow" w:hAnsi="Arial Narrow"/>
              </w:rPr>
            </w:pPr>
            <w:r w:rsidRPr="00F437DD">
              <w:rPr>
                <w:rFonts w:ascii="Arial Narrow" w:hAnsi="Arial Narrow" w:cs="Arial"/>
                <w:b/>
                <w:bCs/>
              </w:rPr>
              <w:t>3.3</w:t>
            </w:r>
          </w:p>
        </w:tc>
        <w:tc>
          <w:tcPr>
            <w:tcW w:w="3465" w:type="dxa"/>
            <w:tcBorders>
              <w:bottom w:val="single" w:sz="4" w:space="0" w:color="auto"/>
              <w:right w:val="single" w:sz="4" w:space="0" w:color="auto"/>
            </w:tcBorders>
            <w:shd w:val="clear" w:color="auto" w:fill="auto"/>
            <w:vAlign w:val="center"/>
          </w:tcPr>
          <w:p w:rsidR="00894BC8" w:rsidRPr="00F437DD" w:rsidRDefault="00051DA9"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 xml:space="preserve"> Electropom</w:t>
            </w:r>
            <w:r w:rsidR="00874F0A">
              <w:rPr>
                <w:rFonts w:ascii="Arial Narrow" w:hAnsi="Arial Narrow"/>
              </w:rPr>
              <w:t xml:space="preserve">pe (propriété de l’Entreprise) </w:t>
            </w:r>
          </w:p>
        </w:tc>
        <w:tc>
          <w:tcPr>
            <w:tcW w:w="4009" w:type="dxa"/>
            <w:gridSpan w:val="6"/>
            <w:tcBorders>
              <w:left w:val="single" w:sz="4" w:space="0" w:color="auto"/>
              <w:bottom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rPr>
            </w:pPr>
            <w:r w:rsidRPr="00F437DD">
              <w:rPr>
                <w:rFonts w:ascii="Arial Narrow" w:hAnsi="Arial Narrow"/>
              </w:rPr>
              <w:t>Nombre ≥ 1</w:t>
            </w:r>
          </w:p>
        </w:tc>
        <w:tc>
          <w:tcPr>
            <w:tcW w:w="780" w:type="dxa"/>
            <w:tcBorders>
              <w:bottom w:val="single" w:sz="4" w:space="0" w:color="auto"/>
            </w:tcBorders>
            <w:shd w:val="clear" w:color="auto" w:fill="auto"/>
            <w:vAlign w:val="center"/>
          </w:tcPr>
          <w:p w:rsidR="00894BC8" w:rsidRPr="00F437DD" w:rsidRDefault="00894BC8" w:rsidP="001E7095">
            <w:pPr>
              <w:spacing w:line="240" w:lineRule="auto"/>
              <w:jc w:val="center"/>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bottom w:val="single" w:sz="4" w:space="0" w:color="auto"/>
            </w:tcBorders>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bCs/>
              </w:rPr>
            </w:pPr>
          </w:p>
        </w:tc>
        <w:tc>
          <w:tcPr>
            <w:tcW w:w="993" w:type="dxa"/>
            <w:tcBorders>
              <w:bottom w:val="single" w:sz="4" w:space="0" w:color="auto"/>
            </w:tcBorders>
          </w:tcPr>
          <w:p w:rsidR="00894BC8" w:rsidRPr="00F437DD" w:rsidRDefault="00894BC8" w:rsidP="001E7095">
            <w:pPr>
              <w:suppressAutoHyphens/>
              <w:autoSpaceDN w:val="0"/>
              <w:spacing w:line="240" w:lineRule="auto"/>
              <w:textAlignment w:val="baseline"/>
              <w:rPr>
                <w:rFonts w:ascii="Arial Narrow" w:hAnsi="Arial Narrow" w:cs="Arial"/>
                <w:b/>
                <w:bCs/>
              </w:rPr>
            </w:pPr>
          </w:p>
        </w:tc>
      </w:tr>
      <w:tr w:rsidR="00874F0A" w:rsidRPr="00F437DD" w:rsidTr="00EE4821">
        <w:trPr>
          <w:trHeight w:val="455"/>
          <w:jc w:val="center"/>
        </w:trPr>
        <w:tc>
          <w:tcPr>
            <w:tcW w:w="882" w:type="dxa"/>
            <w:tcBorders>
              <w:top w:val="single" w:sz="4" w:space="0" w:color="auto"/>
            </w:tcBorders>
            <w:shd w:val="clear" w:color="auto" w:fill="auto"/>
            <w:vAlign w:val="center"/>
          </w:tcPr>
          <w:p w:rsidR="00874F0A" w:rsidRPr="00F437DD" w:rsidRDefault="00D2675A" w:rsidP="001E7095">
            <w:pPr>
              <w:spacing w:line="240" w:lineRule="auto"/>
              <w:jc w:val="center"/>
              <w:rPr>
                <w:rFonts w:ascii="Arial Narrow" w:hAnsi="Arial Narrow" w:cs="Arial"/>
                <w:b/>
                <w:bCs/>
              </w:rPr>
            </w:pPr>
            <w:r>
              <w:rPr>
                <w:rFonts w:ascii="Arial Narrow" w:hAnsi="Arial Narrow" w:cs="Arial"/>
                <w:b/>
                <w:bCs/>
              </w:rPr>
              <w:t>3.4</w:t>
            </w:r>
          </w:p>
        </w:tc>
        <w:tc>
          <w:tcPr>
            <w:tcW w:w="3465" w:type="dxa"/>
            <w:tcBorders>
              <w:top w:val="single" w:sz="4" w:space="0" w:color="auto"/>
              <w:right w:val="single" w:sz="4" w:space="0" w:color="auto"/>
            </w:tcBorders>
            <w:shd w:val="clear" w:color="auto" w:fill="auto"/>
            <w:vAlign w:val="center"/>
          </w:tcPr>
          <w:p w:rsidR="00874F0A" w:rsidRPr="00051DA9" w:rsidRDefault="00874F0A"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 motopomp</w:t>
            </w:r>
            <w:r w:rsidR="00ED71FC">
              <w:rPr>
                <w:rFonts w:ascii="Arial Narrow" w:hAnsi="Arial Narrow"/>
              </w:rPr>
              <w:t>e (propriété de l’Entreprise) ;</w:t>
            </w:r>
          </w:p>
        </w:tc>
        <w:tc>
          <w:tcPr>
            <w:tcW w:w="4009" w:type="dxa"/>
            <w:gridSpan w:val="6"/>
            <w:tcBorders>
              <w:top w:val="single" w:sz="4" w:space="0" w:color="auto"/>
              <w:left w:val="single" w:sz="4" w:space="0" w:color="auto"/>
            </w:tcBorders>
            <w:shd w:val="clear" w:color="auto" w:fill="auto"/>
            <w:vAlign w:val="center"/>
          </w:tcPr>
          <w:p w:rsidR="00874F0A" w:rsidRPr="00F437DD" w:rsidRDefault="00874F0A" w:rsidP="001E7095">
            <w:pPr>
              <w:suppressAutoHyphens/>
              <w:autoSpaceDN w:val="0"/>
              <w:spacing w:line="240" w:lineRule="auto"/>
              <w:jc w:val="center"/>
              <w:textAlignment w:val="baseline"/>
              <w:rPr>
                <w:rFonts w:ascii="Arial Narrow" w:hAnsi="Arial Narrow"/>
              </w:rPr>
            </w:pPr>
            <w:r w:rsidRPr="00F437DD">
              <w:rPr>
                <w:rFonts w:ascii="Arial Narrow" w:hAnsi="Arial Narrow"/>
              </w:rPr>
              <w:t>Nombre ≥ 1</w:t>
            </w:r>
          </w:p>
        </w:tc>
        <w:tc>
          <w:tcPr>
            <w:tcW w:w="780" w:type="dxa"/>
            <w:tcBorders>
              <w:top w:val="single" w:sz="4" w:space="0" w:color="auto"/>
            </w:tcBorders>
            <w:shd w:val="clear" w:color="auto" w:fill="auto"/>
            <w:vAlign w:val="center"/>
          </w:tcPr>
          <w:p w:rsidR="00874F0A" w:rsidRPr="00F437DD" w:rsidRDefault="00874F0A" w:rsidP="001E7095">
            <w:pPr>
              <w:spacing w:line="240" w:lineRule="auto"/>
              <w:jc w:val="center"/>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tcBorders>
              <w:top w:val="single" w:sz="4" w:space="0" w:color="auto"/>
            </w:tcBorders>
            <w:shd w:val="clear" w:color="auto" w:fill="auto"/>
            <w:vAlign w:val="center"/>
          </w:tcPr>
          <w:p w:rsidR="00874F0A" w:rsidRPr="00F437DD" w:rsidRDefault="00874F0A"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tcBorders>
          </w:tcPr>
          <w:p w:rsidR="00874F0A" w:rsidRPr="00F437DD" w:rsidRDefault="00874F0A" w:rsidP="001E7095">
            <w:pPr>
              <w:suppressAutoHyphens/>
              <w:autoSpaceDN w:val="0"/>
              <w:spacing w:line="240" w:lineRule="auto"/>
              <w:jc w:val="center"/>
              <w:textAlignment w:val="baseline"/>
              <w:rPr>
                <w:rFonts w:ascii="Arial Narrow" w:hAnsi="Arial Narrow" w:cs="Arial"/>
                <w:b/>
                <w:bCs/>
              </w:rPr>
            </w:pPr>
          </w:p>
        </w:tc>
      </w:tr>
      <w:tr w:rsidR="00894BC8" w:rsidRPr="00F437DD" w:rsidTr="00EE4821">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3.5</w:t>
            </w:r>
          </w:p>
        </w:tc>
        <w:tc>
          <w:tcPr>
            <w:tcW w:w="3465" w:type="dxa"/>
            <w:tcBorders>
              <w:right w:val="single" w:sz="4" w:space="0" w:color="auto"/>
            </w:tcBorders>
            <w:shd w:val="clear" w:color="auto" w:fill="auto"/>
            <w:vAlign w:val="center"/>
          </w:tcPr>
          <w:p w:rsidR="00894BC8" w:rsidRPr="00F437DD" w:rsidRDefault="00051DA9"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 xml:space="preserve">Aiguille vibrante (propriété de </w:t>
            </w:r>
            <w:r w:rsidRPr="00051DA9">
              <w:rPr>
                <w:rFonts w:ascii="Arial Narrow" w:hAnsi="Arial Narrow"/>
              </w:rPr>
              <w:lastRenderedPageBreak/>
              <w:t>l’Entreprise) ;</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rPr>
            </w:pPr>
            <w:r w:rsidRPr="00F437DD">
              <w:rPr>
                <w:rFonts w:ascii="Arial Narrow" w:hAnsi="Arial Narrow"/>
              </w:rPr>
              <w:lastRenderedPageBreak/>
              <w:t>Nombre ≥ 1</w:t>
            </w:r>
          </w:p>
        </w:tc>
        <w:tc>
          <w:tcPr>
            <w:tcW w:w="780" w:type="dxa"/>
            <w:shd w:val="clear" w:color="auto" w:fill="auto"/>
            <w:vAlign w:val="center"/>
          </w:tcPr>
          <w:p w:rsidR="00894BC8" w:rsidRPr="00F437DD" w:rsidRDefault="00894BC8" w:rsidP="001E7095">
            <w:pPr>
              <w:spacing w:line="240" w:lineRule="auto"/>
              <w:jc w:val="center"/>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lastRenderedPageBreak/>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lastRenderedPageBreak/>
              <w:t>3.6</w:t>
            </w:r>
          </w:p>
        </w:tc>
        <w:tc>
          <w:tcPr>
            <w:tcW w:w="3465" w:type="dxa"/>
            <w:tcBorders>
              <w:right w:val="single" w:sz="4" w:space="0" w:color="auto"/>
            </w:tcBorders>
            <w:shd w:val="clear" w:color="auto" w:fill="auto"/>
            <w:vAlign w:val="center"/>
          </w:tcPr>
          <w:p w:rsidR="00894BC8" w:rsidRPr="00F437DD" w:rsidRDefault="00051DA9"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 xml:space="preserve"> Caisse à outils (propriété de l’Entreprise)</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rPr>
            </w:pPr>
            <w:r w:rsidRPr="00F437DD">
              <w:rPr>
                <w:rFonts w:ascii="Arial Narrow" w:hAnsi="Arial Narrow"/>
              </w:rPr>
              <w:t>Nombre ≥ 1</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3.7</w:t>
            </w:r>
          </w:p>
        </w:tc>
        <w:tc>
          <w:tcPr>
            <w:tcW w:w="3465" w:type="dxa"/>
            <w:tcBorders>
              <w:right w:val="single" w:sz="4" w:space="0" w:color="auto"/>
            </w:tcBorders>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rPr>
            </w:pPr>
            <w:r w:rsidRPr="00F437DD">
              <w:rPr>
                <w:rFonts w:ascii="Arial Narrow" w:hAnsi="Arial Narrow"/>
              </w:rPr>
              <w:t>Chaîne master 50 m</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rPr>
            </w:pPr>
            <w:r w:rsidRPr="00F437DD">
              <w:rPr>
                <w:rFonts w:ascii="Arial Narrow" w:hAnsi="Arial Narrow"/>
              </w:rPr>
              <w:t>Nombre ≥ 1</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trHeight w:val="572"/>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3.8</w:t>
            </w:r>
          </w:p>
        </w:tc>
        <w:tc>
          <w:tcPr>
            <w:tcW w:w="3465" w:type="dxa"/>
            <w:tcBorders>
              <w:right w:val="single" w:sz="4" w:space="0" w:color="auto"/>
            </w:tcBorders>
            <w:shd w:val="clear" w:color="auto" w:fill="auto"/>
            <w:vAlign w:val="center"/>
          </w:tcPr>
          <w:p w:rsidR="00894BC8" w:rsidRPr="00F437DD" w:rsidRDefault="00874F0A"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Pr>
                <w:rFonts w:ascii="Arial Narrow" w:hAnsi="Arial Narrow"/>
              </w:rPr>
              <w:t>po</w:t>
            </w:r>
            <w:r w:rsidR="00051DA9" w:rsidRPr="00051DA9">
              <w:rPr>
                <w:rFonts w:ascii="Arial Narrow" w:hAnsi="Arial Narrow"/>
              </w:rPr>
              <w:t>ste de soudure (propriété de l’Entrep</w:t>
            </w:r>
            <w:r w:rsidR="00051DA9">
              <w:rPr>
                <w:rFonts w:ascii="Arial Narrow" w:hAnsi="Arial Narrow"/>
              </w:rPr>
              <w:t>rise) ;</w:t>
            </w:r>
          </w:p>
        </w:tc>
        <w:tc>
          <w:tcPr>
            <w:tcW w:w="4009" w:type="dxa"/>
            <w:gridSpan w:val="6"/>
            <w:tcBorders>
              <w:left w:val="single" w:sz="4" w:space="0" w:color="auto"/>
            </w:tcBorders>
            <w:shd w:val="clear" w:color="auto" w:fill="auto"/>
            <w:vAlign w:val="center"/>
          </w:tcPr>
          <w:p w:rsidR="00894BC8" w:rsidRPr="00F437DD" w:rsidRDefault="00874F0A" w:rsidP="001E7095">
            <w:pPr>
              <w:suppressAutoHyphens/>
              <w:autoSpaceDN w:val="0"/>
              <w:spacing w:line="240" w:lineRule="auto"/>
              <w:jc w:val="center"/>
              <w:textAlignment w:val="baseline"/>
              <w:rPr>
                <w:rFonts w:ascii="Arial Narrow" w:hAnsi="Arial Narrow"/>
              </w:rPr>
            </w:pPr>
            <w:r>
              <w:rPr>
                <w:rFonts w:ascii="Arial Narrow" w:hAnsi="Arial Narrow"/>
              </w:rPr>
              <w:t>Nombre ≥ 1</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3.9</w:t>
            </w:r>
          </w:p>
        </w:tc>
        <w:tc>
          <w:tcPr>
            <w:tcW w:w="3465" w:type="dxa"/>
            <w:tcBorders>
              <w:right w:val="single" w:sz="4" w:space="0" w:color="auto"/>
            </w:tcBorders>
            <w:shd w:val="clear" w:color="auto" w:fill="auto"/>
            <w:vAlign w:val="center"/>
          </w:tcPr>
          <w:p w:rsidR="00894BC8" w:rsidRPr="00874F0A" w:rsidRDefault="00874F0A"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 xml:space="preserve"> Matériel de plomberi</w:t>
            </w:r>
            <w:r>
              <w:rPr>
                <w:rFonts w:ascii="Arial Narrow" w:hAnsi="Arial Narrow"/>
              </w:rPr>
              <w:t>e (propriété de l’Entreprise) ;</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E w:val="0"/>
              <w:autoSpaceDN w:val="0"/>
              <w:adjustRightInd w:val="0"/>
              <w:spacing w:line="240" w:lineRule="auto"/>
              <w:jc w:val="center"/>
              <w:textAlignment w:val="baseline"/>
              <w:rPr>
                <w:rFonts w:ascii="Arial Narrow" w:hAnsi="Arial Narrow" w:cs="Arial"/>
                <w:b/>
                <w:bCs/>
                <w:noProof/>
                <w:lang w:val="fr-CM"/>
              </w:rPr>
            </w:pPr>
            <w:r w:rsidRPr="00F437DD">
              <w:rPr>
                <w:rFonts w:ascii="Arial Narrow" w:hAnsi="Arial Narrow" w:cs="Arial"/>
                <w:b/>
                <w:bCs/>
                <w:noProof/>
                <w:lang w:val="fr-CM"/>
              </w:rPr>
              <w:t>Complet</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3.10</w:t>
            </w:r>
          </w:p>
        </w:tc>
        <w:tc>
          <w:tcPr>
            <w:tcW w:w="3465" w:type="dxa"/>
            <w:tcBorders>
              <w:right w:val="single" w:sz="4" w:space="0" w:color="auto"/>
            </w:tcBorders>
            <w:shd w:val="clear" w:color="auto" w:fill="auto"/>
            <w:vAlign w:val="center"/>
          </w:tcPr>
          <w:p w:rsidR="00894BC8" w:rsidRPr="00F437DD" w:rsidRDefault="00894BC8" w:rsidP="001E7095">
            <w:pPr>
              <w:suppressAutoHyphens/>
              <w:autoSpaceDE w:val="0"/>
              <w:autoSpaceDN w:val="0"/>
              <w:adjustRightInd w:val="0"/>
              <w:spacing w:line="240" w:lineRule="auto"/>
              <w:textAlignment w:val="baseline"/>
              <w:rPr>
                <w:rFonts w:ascii="Arial Narrow" w:hAnsi="Arial Narrow" w:cs="CIDFont+F6"/>
              </w:rPr>
            </w:pPr>
            <w:r w:rsidRPr="00F437DD">
              <w:rPr>
                <w:rFonts w:ascii="Arial Narrow" w:hAnsi="Arial Narrow" w:cs="Arial"/>
                <w:noProof/>
                <w:lang w:val="fr-CM"/>
              </w:rPr>
              <w:t>Outils du menuisier (bois et métallique)</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E w:val="0"/>
              <w:autoSpaceDN w:val="0"/>
              <w:adjustRightInd w:val="0"/>
              <w:spacing w:line="240" w:lineRule="auto"/>
              <w:jc w:val="center"/>
              <w:textAlignment w:val="baseline"/>
              <w:rPr>
                <w:rFonts w:ascii="Arial Narrow" w:hAnsi="Arial Narrow" w:cs="CIDFont+F6"/>
              </w:rPr>
            </w:pPr>
            <w:r w:rsidRPr="00F437DD">
              <w:rPr>
                <w:rFonts w:ascii="Arial Narrow" w:hAnsi="Arial Narrow" w:cs="Arial"/>
                <w:b/>
                <w:bCs/>
                <w:noProof/>
                <w:lang w:val="fr-CM"/>
              </w:rPr>
              <w:t>Complet</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3.11</w:t>
            </w:r>
          </w:p>
        </w:tc>
        <w:tc>
          <w:tcPr>
            <w:tcW w:w="3465" w:type="dxa"/>
            <w:tcBorders>
              <w:right w:val="single" w:sz="4" w:space="0" w:color="auto"/>
            </w:tcBorders>
            <w:shd w:val="clear" w:color="auto" w:fill="auto"/>
            <w:vAlign w:val="center"/>
          </w:tcPr>
          <w:p w:rsidR="00894BC8" w:rsidRPr="00874F0A" w:rsidRDefault="00874F0A"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Matériel de top</w:t>
            </w:r>
            <w:r>
              <w:rPr>
                <w:rFonts w:ascii="Arial Narrow" w:hAnsi="Arial Narrow"/>
              </w:rPr>
              <w:t>o (propriété de l’Entreprise) ;</w:t>
            </w:r>
          </w:p>
        </w:tc>
        <w:tc>
          <w:tcPr>
            <w:tcW w:w="4009" w:type="dxa"/>
            <w:gridSpan w:val="6"/>
            <w:tcBorders>
              <w:left w:val="single" w:sz="4" w:space="0" w:color="auto"/>
            </w:tcBorders>
            <w:shd w:val="clear" w:color="auto" w:fill="auto"/>
            <w:vAlign w:val="center"/>
          </w:tcPr>
          <w:p w:rsidR="00894BC8" w:rsidRPr="00F437DD" w:rsidRDefault="00894BC8" w:rsidP="001E7095">
            <w:pPr>
              <w:suppressAutoHyphens/>
              <w:autoSpaceDE w:val="0"/>
              <w:autoSpaceDN w:val="0"/>
              <w:adjustRightInd w:val="0"/>
              <w:spacing w:line="240" w:lineRule="auto"/>
              <w:jc w:val="center"/>
              <w:textAlignment w:val="baseline"/>
              <w:rPr>
                <w:rFonts w:ascii="Arial Narrow" w:hAnsi="Arial Narrow" w:cs="CIDFont+F6"/>
              </w:rPr>
            </w:pPr>
            <w:r w:rsidRPr="00F437DD">
              <w:rPr>
                <w:rFonts w:ascii="Arial Narrow" w:hAnsi="Arial Narrow" w:cs="Arial"/>
                <w:b/>
                <w:bCs/>
                <w:noProof/>
                <w:lang w:val="fr-CM"/>
              </w:rPr>
              <w:t>Complet</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D2675A">
        <w:trPr>
          <w:jc w:val="center"/>
        </w:trPr>
        <w:tc>
          <w:tcPr>
            <w:tcW w:w="882" w:type="dxa"/>
            <w:shd w:val="clear" w:color="auto" w:fill="auto"/>
          </w:tcPr>
          <w:p w:rsidR="00894BC8" w:rsidRPr="00F437DD" w:rsidRDefault="00ED71FC" w:rsidP="001E7095">
            <w:pPr>
              <w:spacing w:line="240" w:lineRule="auto"/>
              <w:jc w:val="center"/>
              <w:rPr>
                <w:rFonts w:ascii="Arial Narrow" w:hAnsi="Arial Narrow"/>
              </w:rPr>
            </w:pPr>
            <w:r>
              <w:rPr>
                <w:rFonts w:ascii="Arial Narrow" w:hAnsi="Arial Narrow" w:cs="Arial"/>
                <w:b/>
                <w:bCs/>
              </w:rPr>
              <w:t>3.12</w:t>
            </w:r>
          </w:p>
        </w:tc>
        <w:tc>
          <w:tcPr>
            <w:tcW w:w="3465" w:type="dxa"/>
            <w:tcBorders>
              <w:right w:val="single" w:sz="4" w:space="0" w:color="auto"/>
            </w:tcBorders>
            <w:shd w:val="clear" w:color="auto" w:fill="auto"/>
            <w:vAlign w:val="center"/>
          </w:tcPr>
          <w:p w:rsidR="00894BC8" w:rsidRPr="00874F0A" w:rsidRDefault="00DF1607" w:rsidP="001E7095">
            <w:pPr>
              <w:widowControl w:val="0"/>
              <w:tabs>
                <w:tab w:val="left" w:pos="3119"/>
              </w:tabs>
              <w:suppressAutoHyphens/>
              <w:autoSpaceDE w:val="0"/>
              <w:autoSpaceDN w:val="0"/>
              <w:adjustRightInd w:val="0"/>
              <w:spacing w:line="240" w:lineRule="auto"/>
              <w:textAlignment w:val="baseline"/>
              <w:rPr>
                <w:rFonts w:ascii="Arial Narrow" w:hAnsi="Arial Narrow"/>
              </w:rPr>
            </w:pPr>
            <w:r w:rsidRPr="00051DA9">
              <w:rPr>
                <w:rFonts w:ascii="Arial Narrow" w:hAnsi="Arial Narrow"/>
              </w:rPr>
              <w:t xml:space="preserve"> Barre </w:t>
            </w:r>
            <w:r w:rsidR="00874F0A" w:rsidRPr="00051DA9">
              <w:rPr>
                <w:rFonts w:ascii="Arial Narrow" w:hAnsi="Arial Narrow"/>
              </w:rPr>
              <w:t>à mine en fer forgé, pioche, brouett</w:t>
            </w:r>
            <w:r w:rsidR="00874F0A">
              <w:rPr>
                <w:rFonts w:ascii="Arial Narrow" w:hAnsi="Arial Narrow"/>
              </w:rPr>
              <w:t>e (propriété de l’Entreprise) ;</w:t>
            </w:r>
          </w:p>
        </w:tc>
        <w:tc>
          <w:tcPr>
            <w:tcW w:w="4009" w:type="dxa"/>
            <w:gridSpan w:val="6"/>
            <w:tcBorders>
              <w:left w:val="single" w:sz="4" w:space="0" w:color="auto"/>
              <w:bottom w:val="single" w:sz="4" w:space="0" w:color="auto"/>
            </w:tcBorders>
            <w:shd w:val="clear" w:color="auto" w:fill="auto"/>
            <w:vAlign w:val="center"/>
          </w:tcPr>
          <w:p w:rsidR="00894BC8" w:rsidRPr="00F437DD" w:rsidRDefault="00D2675A" w:rsidP="001E7095">
            <w:pPr>
              <w:suppressAutoHyphens/>
              <w:autoSpaceDE w:val="0"/>
              <w:autoSpaceDN w:val="0"/>
              <w:adjustRightInd w:val="0"/>
              <w:spacing w:line="240" w:lineRule="auto"/>
              <w:jc w:val="center"/>
              <w:textAlignment w:val="baseline"/>
              <w:rPr>
                <w:rFonts w:ascii="Arial Narrow" w:hAnsi="Arial Narrow" w:cs="Arial"/>
                <w:b/>
                <w:bCs/>
                <w:noProof/>
                <w:lang w:val="fr-CM"/>
              </w:rPr>
            </w:pPr>
            <w:r w:rsidRPr="00D2675A">
              <w:rPr>
                <w:rFonts w:ascii="Arial Narrow" w:hAnsi="Arial Narrow" w:cs="Arial"/>
                <w:b/>
                <w:bCs/>
                <w:noProof/>
                <w:lang w:val="fr-CM"/>
              </w:rPr>
              <w:t>Nombre ≥ 1</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403764"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IX-</w:t>
            </w:r>
            <w:r w:rsidR="00894BC8" w:rsidRPr="00F437DD">
              <w:rPr>
                <w:rFonts w:ascii="Arial Narrow" w:hAnsi="Arial Narrow" w:cs="Arial"/>
                <w:b/>
                <w:bCs/>
              </w:rPr>
              <w:t>-Capacité financière (01 critère)</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eastAsia="Calibri" w:hAnsi="Arial Narrow"/>
                <w:bCs/>
              </w:rPr>
            </w:pPr>
            <w:r w:rsidRPr="00F437DD">
              <w:rPr>
                <w:rFonts w:ascii="Arial Narrow" w:hAnsi="Arial Narrow" w:cs="Arial"/>
              </w:rPr>
              <w:t>Le soumissionnaire produira une attestation de capacité financière délivrée par une Banque de 1</w:t>
            </w:r>
            <w:r w:rsidRPr="00F437DD">
              <w:rPr>
                <w:rFonts w:ascii="Arial Narrow" w:hAnsi="Arial Narrow" w:cs="Arial"/>
                <w:vertAlign w:val="superscript"/>
              </w:rPr>
              <w:t>er</w:t>
            </w:r>
            <w:r w:rsidRPr="00F437DD">
              <w:rPr>
                <w:rFonts w:ascii="Arial Narrow" w:hAnsi="Arial Narrow" w:cs="Arial"/>
              </w:rPr>
              <w:t xml:space="preserve"> ordre conforme aux prescriptions du RPAO et par lot</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X- La compr</w:t>
            </w:r>
            <w:r w:rsidR="00EE4821">
              <w:rPr>
                <w:rFonts w:ascii="Arial Narrow" w:hAnsi="Arial Narrow" w:cs="Arial"/>
                <w:b/>
                <w:bCs/>
              </w:rPr>
              <w:t>éhension du projet (06</w:t>
            </w:r>
            <w:r w:rsidRPr="00F437DD">
              <w:rPr>
                <w:rFonts w:ascii="Arial Narrow" w:hAnsi="Arial Narrow" w:cs="Arial"/>
                <w:b/>
                <w:bCs/>
              </w:rPr>
              <w:t xml:space="preserve"> critères)</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D2675A" w:rsidRPr="00F437DD" w:rsidTr="006C26C4">
        <w:trPr>
          <w:jc w:val="center"/>
        </w:trPr>
        <w:tc>
          <w:tcPr>
            <w:tcW w:w="882" w:type="dxa"/>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b/>
              </w:rPr>
              <w:t>IX.1</w:t>
            </w:r>
          </w:p>
        </w:tc>
        <w:tc>
          <w:tcPr>
            <w:tcW w:w="7474" w:type="dxa"/>
            <w:gridSpan w:val="7"/>
            <w:shd w:val="clear" w:color="auto" w:fill="auto"/>
            <w:vAlign w:val="center"/>
          </w:tcPr>
          <w:p w:rsidR="00D2675A" w:rsidRPr="009B76C0" w:rsidRDefault="00D2675A" w:rsidP="001E7095">
            <w:pPr>
              <w:suppressAutoHyphens/>
              <w:autoSpaceDN w:val="0"/>
              <w:jc w:val="center"/>
              <w:textAlignment w:val="baseline"/>
              <w:rPr>
                <w:rFonts w:ascii="Arial Narrow" w:hAnsi="Arial Narrow" w:cs="Arial"/>
                <w:b/>
                <w:bCs/>
              </w:rPr>
            </w:pPr>
            <w:r>
              <w:rPr>
                <w:rFonts w:ascii="Arial Narrow" w:hAnsi="Arial Narrow" w:cs="Arial"/>
                <w:b/>
                <w:bCs/>
              </w:rPr>
              <w:t>Méthodologie d’exécution</w:t>
            </w:r>
          </w:p>
        </w:tc>
        <w:tc>
          <w:tcPr>
            <w:tcW w:w="780" w:type="dxa"/>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993" w:type="dxa"/>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r>
      <w:tr w:rsidR="00D2675A" w:rsidRPr="00F437DD" w:rsidTr="00DF1607">
        <w:trPr>
          <w:jc w:val="center"/>
        </w:trPr>
        <w:tc>
          <w:tcPr>
            <w:tcW w:w="882" w:type="dxa"/>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D2675A" w:rsidRPr="00D2675A" w:rsidRDefault="00D2675A" w:rsidP="001E7095">
            <w:pPr>
              <w:suppressAutoHyphens/>
              <w:autoSpaceDN w:val="0"/>
              <w:textAlignment w:val="baseline"/>
              <w:rPr>
                <w:rFonts w:ascii="Arial Narrow" w:hAnsi="Arial Narrow" w:cs="Arial"/>
                <w:b/>
                <w:bCs/>
                <w:sz w:val="24"/>
                <w:szCs w:val="24"/>
              </w:rPr>
            </w:pPr>
            <w:r w:rsidRPr="00D2675A">
              <w:rPr>
                <w:rFonts w:ascii="Arial Narrow" w:hAnsi="Arial Narrow" w:cs="Arial"/>
                <w:bCs/>
                <w:sz w:val="24"/>
                <w:szCs w:val="24"/>
              </w:rPr>
              <w:t>Note méthodologique</w:t>
            </w:r>
            <w:r w:rsidRPr="00D2675A">
              <w:rPr>
                <w:rFonts w:ascii="Arial Narrow" w:hAnsi="Arial Narrow" w:cs="Arial"/>
                <w:sz w:val="24"/>
                <w:szCs w:val="24"/>
              </w:rPr>
              <w:t xml:space="preserve"> ressortant clairement les différentes phases d’exécution des travaux et le planning d’approvisionnement.</w:t>
            </w:r>
          </w:p>
        </w:tc>
        <w:tc>
          <w:tcPr>
            <w:tcW w:w="780" w:type="dxa"/>
            <w:shd w:val="clear" w:color="auto" w:fill="auto"/>
          </w:tcPr>
          <w:p w:rsidR="00D2675A" w:rsidRDefault="00D2675A" w:rsidP="001E7095">
            <w:r w:rsidRPr="00740767">
              <w:rPr>
                <w:rFonts w:ascii="Arial Narrow" w:hAnsi="Arial Narrow" w:cs="CIDFont+F6"/>
                <w:sz w:val="18"/>
                <w:szCs w:val="18"/>
              </w:rPr>
              <w:t xml:space="preserve">Attribuer </w:t>
            </w:r>
            <w:r w:rsidRPr="00740767">
              <w:rPr>
                <w:rFonts w:ascii="Arial Narrow" w:hAnsi="Arial Narrow" w:cs="CIDFont+F4"/>
                <w:b/>
                <w:bCs/>
                <w:sz w:val="18"/>
                <w:szCs w:val="18"/>
              </w:rPr>
              <w:t>1</w:t>
            </w:r>
            <w:r w:rsidRPr="00740767">
              <w:rPr>
                <w:rFonts w:ascii="Arial Narrow" w:hAnsi="Arial Narrow" w:cs="CIDFont+F4"/>
                <w:sz w:val="18"/>
                <w:szCs w:val="18"/>
              </w:rPr>
              <w:t xml:space="preserve"> </w:t>
            </w:r>
            <w:r w:rsidRPr="00740767">
              <w:rPr>
                <w:rFonts w:ascii="Arial Narrow" w:hAnsi="Arial Narrow" w:cs="CIDFont+F6"/>
                <w:sz w:val="18"/>
                <w:szCs w:val="18"/>
              </w:rPr>
              <w:t>oui</w:t>
            </w:r>
          </w:p>
        </w:tc>
        <w:tc>
          <w:tcPr>
            <w:tcW w:w="623" w:type="dxa"/>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993" w:type="dxa"/>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r>
      <w:tr w:rsidR="00D2675A" w:rsidRPr="00F437DD" w:rsidTr="00DF1607">
        <w:trPr>
          <w:trHeight w:val="240"/>
          <w:jc w:val="center"/>
        </w:trPr>
        <w:tc>
          <w:tcPr>
            <w:tcW w:w="882" w:type="dxa"/>
            <w:tcBorders>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7474" w:type="dxa"/>
            <w:gridSpan w:val="7"/>
            <w:tcBorders>
              <w:bottom w:val="single" w:sz="4" w:space="0" w:color="auto"/>
            </w:tcBorders>
            <w:shd w:val="clear" w:color="auto" w:fill="auto"/>
            <w:vAlign w:val="center"/>
          </w:tcPr>
          <w:p w:rsidR="00D2675A" w:rsidRPr="00D2675A" w:rsidRDefault="00D2675A" w:rsidP="001E7095">
            <w:pPr>
              <w:suppressAutoHyphens/>
              <w:autoSpaceDN w:val="0"/>
              <w:textAlignment w:val="baseline"/>
              <w:rPr>
                <w:rFonts w:ascii="Arial Narrow" w:hAnsi="Arial Narrow" w:cs="Arial"/>
                <w:b/>
                <w:bCs/>
                <w:sz w:val="24"/>
                <w:szCs w:val="24"/>
              </w:rPr>
            </w:pPr>
            <w:r w:rsidRPr="00D2675A">
              <w:rPr>
                <w:rFonts w:ascii="Arial Narrow" w:hAnsi="Arial Narrow"/>
                <w:sz w:val="24"/>
                <w:szCs w:val="24"/>
              </w:rPr>
              <w:t>Cohérence</w:t>
            </w:r>
            <w:r w:rsidRPr="00D2675A">
              <w:rPr>
                <w:rFonts w:ascii="Arial Narrow" w:hAnsi="Arial Narrow" w:cs="Arial"/>
                <w:b/>
                <w:bCs/>
                <w:sz w:val="24"/>
                <w:szCs w:val="24"/>
              </w:rPr>
              <w:t xml:space="preserve"> </w:t>
            </w:r>
            <w:r w:rsidRPr="00D2675A">
              <w:rPr>
                <w:rFonts w:ascii="Arial Narrow" w:hAnsi="Arial Narrow" w:cs="Arial"/>
                <w:bCs/>
                <w:sz w:val="24"/>
                <w:szCs w:val="24"/>
              </w:rPr>
              <w:t>de la note méthodologique avec l’exécution des travaux</w:t>
            </w:r>
            <w:r w:rsidRPr="00D2675A">
              <w:rPr>
                <w:rFonts w:ascii="Arial Narrow" w:hAnsi="Arial Narrow" w:cs="Arial"/>
                <w:sz w:val="24"/>
                <w:szCs w:val="24"/>
              </w:rPr>
              <w:t>.</w:t>
            </w:r>
          </w:p>
        </w:tc>
        <w:tc>
          <w:tcPr>
            <w:tcW w:w="780" w:type="dxa"/>
            <w:tcBorders>
              <w:bottom w:val="single" w:sz="4" w:space="0" w:color="auto"/>
            </w:tcBorders>
            <w:shd w:val="clear" w:color="auto" w:fill="auto"/>
          </w:tcPr>
          <w:p w:rsidR="00D2675A" w:rsidRDefault="00D2675A" w:rsidP="001E7095">
            <w:r w:rsidRPr="00740767">
              <w:rPr>
                <w:rFonts w:ascii="Arial Narrow" w:hAnsi="Arial Narrow" w:cs="CIDFont+F6"/>
                <w:sz w:val="18"/>
                <w:szCs w:val="18"/>
              </w:rPr>
              <w:t xml:space="preserve">Attribuer </w:t>
            </w:r>
            <w:r w:rsidRPr="00740767">
              <w:rPr>
                <w:rFonts w:ascii="Arial Narrow" w:hAnsi="Arial Narrow" w:cs="CIDFont+F4"/>
                <w:b/>
                <w:bCs/>
                <w:sz w:val="18"/>
                <w:szCs w:val="18"/>
              </w:rPr>
              <w:t>1</w:t>
            </w:r>
            <w:r w:rsidRPr="00740767">
              <w:rPr>
                <w:rFonts w:ascii="Arial Narrow" w:hAnsi="Arial Narrow" w:cs="CIDFont+F4"/>
                <w:sz w:val="18"/>
                <w:szCs w:val="18"/>
              </w:rPr>
              <w:t xml:space="preserve"> </w:t>
            </w:r>
            <w:r w:rsidRPr="00740767">
              <w:rPr>
                <w:rFonts w:ascii="Arial Narrow" w:hAnsi="Arial Narrow" w:cs="CIDFont+F6"/>
                <w:sz w:val="18"/>
                <w:szCs w:val="18"/>
              </w:rPr>
              <w:t>oui</w:t>
            </w:r>
          </w:p>
        </w:tc>
        <w:tc>
          <w:tcPr>
            <w:tcW w:w="623" w:type="dxa"/>
            <w:tcBorders>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993" w:type="dxa"/>
            <w:tcBorders>
              <w:bottom w:val="single" w:sz="4" w:space="0" w:color="auto"/>
            </w:tcBorders>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r>
      <w:tr w:rsidR="00D2675A" w:rsidRPr="00F437DD" w:rsidTr="00D2675A">
        <w:trPr>
          <w:trHeight w:val="197"/>
          <w:jc w:val="center"/>
        </w:trPr>
        <w:tc>
          <w:tcPr>
            <w:tcW w:w="882"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b/>
              </w:rPr>
              <w:t>IX.2</w:t>
            </w:r>
          </w:p>
        </w:tc>
        <w:tc>
          <w:tcPr>
            <w:tcW w:w="7474" w:type="dxa"/>
            <w:gridSpan w:val="7"/>
            <w:tcBorders>
              <w:top w:val="single" w:sz="4" w:space="0" w:color="auto"/>
              <w:bottom w:val="single" w:sz="4" w:space="0" w:color="auto"/>
            </w:tcBorders>
            <w:shd w:val="clear" w:color="auto" w:fill="auto"/>
            <w:vAlign w:val="center"/>
          </w:tcPr>
          <w:p w:rsidR="00D2675A" w:rsidRPr="00D2675A" w:rsidRDefault="00D2675A" w:rsidP="001E7095">
            <w:pPr>
              <w:tabs>
                <w:tab w:val="left" w:pos="3119"/>
              </w:tabs>
              <w:suppressAutoHyphens/>
              <w:autoSpaceDN w:val="0"/>
              <w:contextualSpacing/>
              <w:textAlignment w:val="baseline"/>
              <w:rPr>
                <w:rFonts w:ascii="Arial Narrow" w:hAnsi="Arial Narrow"/>
                <w:b/>
                <w:sz w:val="24"/>
                <w:szCs w:val="24"/>
              </w:rPr>
            </w:pPr>
            <w:r w:rsidRPr="00D2675A">
              <w:rPr>
                <w:rFonts w:ascii="Arial Narrow" w:hAnsi="Arial Narrow"/>
                <w:b/>
                <w:sz w:val="24"/>
                <w:szCs w:val="24"/>
              </w:rPr>
              <w:t>Planning d’exécution</w:t>
            </w:r>
          </w:p>
        </w:tc>
        <w:tc>
          <w:tcPr>
            <w:tcW w:w="780"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CIDFont+F6"/>
                <w:sz w:val="18"/>
                <w:szCs w:val="18"/>
              </w:rPr>
            </w:pPr>
          </w:p>
        </w:tc>
        <w:tc>
          <w:tcPr>
            <w:tcW w:w="623"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r>
      <w:tr w:rsidR="00D2675A" w:rsidRPr="00F437DD" w:rsidTr="00D2675A">
        <w:trPr>
          <w:trHeight w:val="521"/>
          <w:jc w:val="center"/>
        </w:trPr>
        <w:tc>
          <w:tcPr>
            <w:tcW w:w="882"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1</w:t>
            </w:r>
          </w:p>
        </w:tc>
        <w:tc>
          <w:tcPr>
            <w:tcW w:w="7474" w:type="dxa"/>
            <w:gridSpan w:val="7"/>
            <w:tcBorders>
              <w:top w:val="single" w:sz="4" w:space="0" w:color="auto"/>
              <w:bottom w:val="single" w:sz="4" w:space="0" w:color="auto"/>
            </w:tcBorders>
            <w:shd w:val="clear" w:color="auto" w:fill="auto"/>
            <w:vAlign w:val="center"/>
          </w:tcPr>
          <w:p w:rsidR="00D2675A" w:rsidRPr="00D2675A" w:rsidRDefault="00D2675A" w:rsidP="001E7095">
            <w:pPr>
              <w:tabs>
                <w:tab w:val="left" w:pos="3119"/>
              </w:tabs>
              <w:suppressAutoHyphens/>
              <w:autoSpaceDN w:val="0"/>
              <w:textAlignment w:val="baseline"/>
              <w:rPr>
                <w:rFonts w:ascii="Arial Narrow" w:hAnsi="Arial Narrow"/>
                <w:sz w:val="24"/>
                <w:szCs w:val="24"/>
              </w:rPr>
            </w:pPr>
            <w:r w:rsidRPr="00D2675A">
              <w:rPr>
                <w:rFonts w:ascii="Arial Narrow" w:hAnsi="Arial Narrow"/>
                <w:sz w:val="24"/>
                <w:szCs w:val="24"/>
              </w:rPr>
              <w:t>Existence du Planning</w:t>
            </w:r>
          </w:p>
        </w:tc>
        <w:tc>
          <w:tcPr>
            <w:tcW w:w="780" w:type="dxa"/>
            <w:tcBorders>
              <w:top w:val="single" w:sz="4" w:space="0" w:color="auto"/>
              <w:bottom w:val="single" w:sz="4" w:space="0" w:color="auto"/>
            </w:tcBorders>
            <w:shd w:val="clear" w:color="auto" w:fill="auto"/>
          </w:tcPr>
          <w:p w:rsidR="00D2675A" w:rsidRDefault="00D2675A" w:rsidP="001E7095">
            <w:r w:rsidRPr="003749B4">
              <w:rPr>
                <w:rFonts w:ascii="Arial Narrow" w:hAnsi="Arial Narrow" w:cs="CIDFont+F6"/>
                <w:sz w:val="18"/>
                <w:szCs w:val="18"/>
              </w:rPr>
              <w:t xml:space="preserve">Attribuer </w:t>
            </w:r>
            <w:r w:rsidRPr="003749B4">
              <w:rPr>
                <w:rFonts w:ascii="Arial Narrow" w:hAnsi="Arial Narrow" w:cs="CIDFont+F4"/>
                <w:b/>
                <w:bCs/>
                <w:sz w:val="18"/>
                <w:szCs w:val="18"/>
              </w:rPr>
              <w:t>1</w:t>
            </w:r>
            <w:r w:rsidRPr="003749B4">
              <w:rPr>
                <w:rFonts w:ascii="Arial Narrow" w:hAnsi="Arial Narrow" w:cs="CIDFont+F4"/>
                <w:sz w:val="18"/>
                <w:szCs w:val="18"/>
              </w:rPr>
              <w:t xml:space="preserve"> </w:t>
            </w:r>
            <w:r w:rsidRPr="003749B4">
              <w:rPr>
                <w:rFonts w:ascii="Arial Narrow" w:hAnsi="Arial Narrow" w:cs="CIDFont+F6"/>
                <w:sz w:val="18"/>
                <w:szCs w:val="18"/>
              </w:rPr>
              <w:t>oui</w:t>
            </w:r>
          </w:p>
        </w:tc>
        <w:tc>
          <w:tcPr>
            <w:tcW w:w="623"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r>
      <w:tr w:rsidR="00D2675A" w:rsidRPr="00F437DD" w:rsidTr="00DF1607">
        <w:trPr>
          <w:trHeight w:val="440"/>
          <w:jc w:val="center"/>
        </w:trPr>
        <w:tc>
          <w:tcPr>
            <w:tcW w:w="882"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r>
              <w:rPr>
                <w:rFonts w:ascii="Arial Narrow" w:hAnsi="Arial Narrow" w:cs="Arial"/>
                <w:b/>
                <w:bCs/>
              </w:rPr>
              <w:t>2</w:t>
            </w:r>
          </w:p>
        </w:tc>
        <w:tc>
          <w:tcPr>
            <w:tcW w:w="7474" w:type="dxa"/>
            <w:gridSpan w:val="7"/>
            <w:tcBorders>
              <w:top w:val="single" w:sz="4" w:space="0" w:color="auto"/>
              <w:bottom w:val="single" w:sz="4" w:space="0" w:color="auto"/>
            </w:tcBorders>
            <w:shd w:val="clear" w:color="auto" w:fill="auto"/>
            <w:vAlign w:val="center"/>
          </w:tcPr>
          <w:p w:rsidR="00D2675A" w:rsidRPr="00D2675A" w:rsidRDefault="00D2675A" w:rsidP="001E7095">
            <w:pPr>
              <w:tabs>
                <w:tab w:val="left" w:pos="3119"/>
              </w:tabs>
              <w:suppressAutoHyphens/>
              <w:autoSpaceDN w:val="0"/>
              <w:textAlignment w:val="baseline"/>
              <w:rPr>
                <w:rFonts w:ascii="Arial Narrow" w:hAnsi="Arial Narrow"/>
                <w:sz w:val="24"/>
                <w:szCs w:val="24"/>
              </w:rPr>
            </w:pPr>
            <w:r w:rsidRPr="00D2675A">
              <w:rPr>
                <w:rFonts w:ascii="Arial Narrow" w:hAnsi="Arial Narrow"/>
                <w:sz w:val="24"/>
                <w:szCs w:val="24"/>
              </w:rPr>
              <w:t>Cohérence du planning</w:t>
            </w:r>
          </w:p>
        </w:tc>
        <w:tc>
          <w:tcPr>
            <w:tcW w:w="780" w:type="dxa"/>
            <w:tcBorders>
              <w:top w:val="single" w:sz="4" w:space="0" w:color="auto"/>
              <w:bottom w:val="single" w:sz="4" w:space="0" w:color="auto"/>
            </w:tcBorders>
            <w:shd w:val="clear" w:color="auto" w:fill="auto"/>
          </w:tcPr>
          <w:p w:rsidR="00D2675A" w:rsidRDefault="00D2675A" w:rsidP="001E7095">
            <w:r w:rsidRPr="003749B4">
              <w:rPr>
                <w:rFonts w:ascii="Arial Narrow" w:hAnsi="Arial Narrow" w:cs="CIDFont+F6"/>
                <w:sz w:val="18"/>
                <w:szCs w:val="18"/>
              </w:rPr>
              <w:t xml:space="preserve">Attribuer </w:t>
            </w:r>
            <w:r w:rsidRPr="003749B4">
              <w:rPr>
                <w:rFonts w:ascii="Arial Narrow" w:hAnsi="Arial Narrow" w:cs="CIDFont+F4"/>
                <w:b/>
                <w:bCs/>
                <w:sz w:val="18"/>
                <w:szCs w:val="18"/>
              </w:rPr>
              <w:t>1</w:t>
            </w:r>
            <w:r w:rsidRPr="003749B4">
              <w:rPr>
                <w:rFonts w:ascii="Arial Narrow" w:hAnsi="Arial Narrow" w:cs="CIDFont+F4"/>
                <w:sz w:val="18"/>
                <w:szCs w:val="18"/>
              </w:rPr>
              <w:t xml:space="preserve"> </w:t>
            </w:r>
            <w:r w:rsidRPr="003749B4">
              <w:rPr>
                <w:rFonts w:ascii="Arial Narrow" w:hAnsi="Arial Narrow" w:cs="CIDFont+F6"/>
                <w:sz w:val="18"/>
                <w:szCs w:val="18"/>
              </w:rPr>
              <w:t>oui</w:t>
            </w:r>
          </w:p>
        </w:tc>
        <w:tc>
          <w:tcPr>
            <w:tcW w:w="623" w:type="dxa"/>
            <w:tcBorders>
              <w:top w:val="single" w:sz="4" w:space="0" w:color="auto"/>
              <w:bottom w:val="single" w:sz="4" w:space="0" w:color="auto"/>
            </w:tcBorders>
            <w:shd w:val="clear" w:color="auto" w:fill="auto"/>
            <w:vAlign w:val="center"/>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c>
          <w:tcPr>
            <w:tcW w:w="993" w:type="dxa"/>
            <w:tcBorders>
              <w:top w:val="single" w:sz="4" w:space="0" w:color="auto"/>
              <w:bottom w:val="single" w:sz="4" w:space="0" w:color="auto"/>
            </w:tcBorders>
          </w:tcPr>
          <w:p w:rsidR="00D2675A" w:rsidRPr="00F437DD" w:rsidRDefault="00D2675A"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D2675A" w:rsidP="001E7095">
            <w:pPr>
              <w:suppressAutoHyphens/>
              <w:autoSpaceDN w:val="0"/>
              <w:spacing w:line="240" w:lineRule="auto"/>
              <w:jc w:val="center"/>
              <w:textAlignment w:val="baseline"/>
              <w:rPr>
                <w:rFonts w:ascii="Arial Narrow" w:hAnsi="Arial Narrow" w:cs="Arial"/>
                <w:b/>
                <w:bCs/>
              </w:rPr>
            </w:pPr>
            <w:r w:rsidRPr="00D2675A">
              <w:rPr>
                <w:rFonts w:ascii="Arial Narrow" w:hAnsi="Arial Narrow"/>
                <w:b/>
                <w:sz w:val="24"/>
                <w:szCs w:val="24"/>
              </w:rPr>
              <w:t>XI</w:t>
            </w:r>
            <w:r>
              <w:rPr>
                <w:rFonts w:ascii="Arial Narrow" w:hAnsi="Arial Narrow"/>
                <w:b/>
                <w:sz w:val="24"/>
                <w:szCs w:val="24"/>
              </w:rPr>
              <w:t>I</w:t>
            </w:r>
          </w:p>
        </w:tc>
        <w:tc>
          <w:tcPr>
            <w:tcW w:w="7474" w:type="dxa"/>
            <w:gridSpan w:val="7"/>
            <w:shd w:val="clear" w:color="auto" w:fill="auto"/>
            <w:vAlign w:val="center"/>
          </w:tcPr>
          <w:p w:rsidR="00894BC8" w:rsidRPr="00D2675A" w:rsidRDefault="00894BC8" w:rsidP="001E7095">
            <w:pPr>
              <w:suppressAutoHyphens/>
              <w:autoSpaceDN w:val="0"/>
              <w:spacing w:line="240" w:lineRule="auto"/>
              <w:contextualSpacing/>
              <w:textAlignment w:val="baseline"/>
              <w:rPr>
                <w:rFonts w:ascii="Arial Narrow" w:hAnsi="Arial Narrow"/>
                <w:b/>
                <w:sz w:val="24"/>
                <w:szCs w:val="24"/>
              </w:rPr>
            </w:pPr>
            <w:r w:rsidRPr="00D2675A">
              <w:rPr>
                <w:rFonts w:ascii="Arial Narrow" w:hAnsi="Arial Narrow"/>
                <w:b/>
                <w:sz w:val="24"/>
                <w:szCs w:val="24"/>
              </w:rPr>
              <w:t>Visite de site</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CIDFont+F6"/>
                <w:sz w:val="18"/>
                <w:szCs w:val="18"/>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64"/>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1</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rPr>
            </w:pPr>
            <w:r w:rsidRPr="00F437DD">
              <w:rPr>
                <w:rFonts w:ascii="Arial Narrow" w:hAnsi="Arial Narrow" w:cs="CIDFont+F4"/>
                <w:bCs/>
              </w:rPr>
              <w:t>Déclaration sur l’honneur de visite de site signé par le soumissionnaire</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r w:rsidRPr="00F437DD">
              <w:rPr>
                <w:rFonts w:ascii="Arial Narrow" w:hAnsi="Arial Narrow" w:cs="Arial"/>
                <w:b/>
                <w:bCs/>
              </w:rPr>
              <w:t>2</w:t>
            </w: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CIDFont+F4"/>
                <w:bCs/>
              </w:rPr>
            </w:pPr>
            <w:r w:rsidRPr="00F437DD">
              <w:rPr>
                <w:rFonts w:ascii="Arial Narrow" w:hAnsi="Arial Narrow" w:cs="Arial"/>
                <w:noProof/>
              </w:rPr>
              <w:t>Les images ou photos du site</w:t>
            </w:r>
          </w:p>
        </w:tc>
        <w:tc>
          <w:tcPr>
            <w:tcW w:w="780" w:type="dxa"/>
            <w:shd w:val="clear" w:color="auto" w:fill="auto"/>
          </w:tcPr>
          <w:p w:rsidR="00894BC8" w:rsidRPr="00F437DD" w:rsidRDefault="00894BC8" w:rsidP="001E7095">
            <w:pPr>
              <w:spacing w:line="240" w:lineRule="auto"/>
              <w:rPr>
                <w:rFonts w:ascii="Arial Narrow" w:hAnsi="Arial Narrow"/>
              </w:rPr>
            </w:pPr>
            <w:r w:rsidRPr="00F437DD">
              <w:rPr>
                <w:rFonts w:ascii="Arial Narrow" w:hAnsi="Arial Narrow" w:cs="CIDFont+F6"/>
                <w:sz w:val="18"/>
                <w:szCs w:val="18"/>
              </w:rPr>
              <w:t xml:space="preserve">Attribuer </w:t>
            </w:r>
            <w:r w:rsidRPr="00F437DD">
              <w:rPr>
                <w:rFonts w:ascii="Arial Narrow" w:hAnsi="Arial Narrow" w:cs="CIDFont+F4"/>
                <w:b/>
                <w:bCs/>
                <w:sz w:val="18"/>
                <w:szCs w:val="18"/>
              </w:rPr>
              <w:t>1</w:t>
            </w:r>
            <w:r w:rsidRPr="00F437DD">
              <w:rPr>
                <w:rFonts w:ascii="Arial Narrow" w:hAnsi="Arial Narrow" w:cs="CIDFont+F4"/>
                <w:sz w:val="18"/>
                <w:szCs w:val="18"/>
              </w:rPr>
              <w:t xml:space="preserve"> </w:t>
            </w:r>
            <w:r w:rsidRPr="00F437DD">
              <w:rPr>
                <w:rFonts w:ascii="Arial Narrow" w:hAnsi="Arial Narrow" w:cs="CIDFont+F6"/>
                <w:sz w:val="18"/>
                <w:szCs w:val="18"/>
              </w:rPr>
              <w:t>oui</w:t>
            </w: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tr w:rsidR="00894BC8" w:rsidRPr="00F437DD" w:rsidTr="006C26C4">
        <w:trPr>
          <w:trHeight w:val="303"/>
          <w:jc w:val="center"/>
        </w:trPr>
        <w:tc>
          <w:tcPr>
            <w:tcW w:w="882"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7474" w:type="dxa"/>
            <w:gridSpan w:val="7"/>
            <w:shd w:val="clear" w:color="auto" w:fill="auto"/>
            <w:vAlign w:val="center"/>
          </w:tcPr>
          <w:p w:rsidR="00894BC8" w:rsidRPr="00F437DD" w:rsidRDefault="00894BC8" w:rsidP="001E7095">
            <w:pPr>
              <w:suppressAutoHyphens/>
              <w:autoSpaceDN w:val="0"/>
              <w:spacing w:line="240" w:lineRule="auto"/>
              <w:textAlignment w:val="baseline"/>
              <w:rPr>
                <w:rFonts w:ascii="Arial Narrow" w:hAnsi="Arial Narrow" w:cs="Arial"/>
                <w:b/>
              </w:rPr>
            </w:pPr>
            <w:r w:rsidRPr="00F437DD">
              <w:rPr>
                <w:rFonts w:ascii="Arial Narrow" w:hAnsi="Arial Narrow" w:cs="Arial"/>
                <w:b/>
              </w:rPr>
              <w:t xml:space="preserve">TOTAL  DE OUI </w:t>
            </w:r>
            <w:r w:rsidRPr="00F85429">
              <w:rPr>
                <w:rFonts w:ascii="Arial Narrow" w:hAnsi="Arial Narrow" w:cs="Arial"/>
                <w:b/>
              </w:rPr>
              <w:t xml:space="preserve">SUR  </w:t>
            </w:r>
            <w:r w:rsidR="00F85429" w:rsidRPr="00F85429">
              <w:rPr>
                <w:rFonts w:ascii="Arial Narrow" w:hAnsi="Arial Narrow" w:cs="Arial"/>
                <w:b/>
              </w:rPr>
              <w:t>80</w:t>
            </w:r>
          </w:p>
        </w:tc>
        <w:tc>
          <w:tcPr>
            <w:tcW w:w="780"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623" w:type="dxa"/>
            <w:shd w:val="clear" w:color="auto" w:fill="auto"/>
            <w:vAlign w:val="center"/>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c>
          <w:tcPr>
            <w:tcW w:w="993" w:type="dxa"/>
          </w:tcPr>
          <w:p w:rsidR="00894BC8" w:rsidRPr="00F437DD" w:rsidRDefault="00894BC8" w:rsidP="001E7095">
            <w:pPr>
              <w:suppressAutoHyphens/>
              <w:autoSpaceDN w:val="0"/>
              <w:spacing w:line="240" w:lineRule="auto"/>
              <w:jc w:val="center"/>
              <w:textAlignment w:val="baseline"/>
              <w:rPr>
                <w:rFonts w:ascii="Arial Narrow" w:hAnsi="Arial Narrow" w:cs="Arial"/>
                <w:b/>
                <w:bCs/>
              </w:rPr>
            </w:pPr>
          </w:p>
        </w:tc>
      </w:tr>
      <w:bookmarkEnd w:id="0"/>
    </w:tbl>
    <w:p w:rsidR="00BB09A9" w:rsidRDefault="00BB09A9" w:rsidP="001E7095">
      <w:pPr>
        <w:spacing w:after="0" w:line="240" w:lineRule="auto"/>
        <w:jc w:val="both"/>
        <w:rPr>
          <w:rFonts w:ascii="Arial Narrow" w:eastAsia="Times New Roman" w:hAnsi="Arial Narrow" w:cs="Arial"/>
          <w:b/>
          <w:bCs/>
          <w:iCs/>
          <w:sz w:val="24"/>
          <w:szCs w:val="24"/>
          <w:u w:val="single"/>
          <w:lang w:eastAsia="fr-FR"/>
        </w:rPr>
      </w:pPr>
    </w:p>
    <w:p w:rsidR="00BB09A9" w:rsidRDefault="00BB09A9" w:rsidP="001E7095">
      <w:pPr>
        <w:spacing w:after="0" w:line="240" w:lineRule="auto"/>
        <w:jc w:val="both"/>
        <w:rPr>
          <w:rFonts w:ascii="Arial Narrow" w:eastAsia="Times New Roman" w:hAnsi="Arial Narrow" w:cs="Arial"/>
          <w:b/>
          <w:bCs/>
          <w:iCs/>
          <w:sz w:val="24"/>
          <w:szCs w:val="24"/>
          <w:u w:val="single"/>
          <w:lang w:eastAsia="fr-FR"/>
        </w:rPr>
      </w:pPr>
    </w:p>
    <w:p w:rsidR="00BB09A9" w:rsidRPr="0017149F" w:rsidRDefault="00BB09A9" w:rsidP="001E7095">
      <w:pPr>
        <w:spacing w:after="0" w:line="240" w:lineRule="auto"/>
        <w:jc w:val="both"/>
        <w:rPr>
          <w:rFonts w:ascii="Arial Narrow" w:eastAsia="Times New Roman" w:hAnsi="Arial Narrow" w:cs="Arial"/>
          <w:b/>
          <w:bCs/>
          <w:iCs/>
          <w:sz w:val="24"/>
          <w:szCs w:val="24"/>
          <w:u w:val="single"/>
          <w:lang w:eastAsia="fr-FR"/>
        </w:rPr>
      </w:pPr>
    </w:p>
    <w:p w:rsidR="00680CBA" w:rsidRPr="0017149F" w:rsidRDefault="00680CBA" w:rsidP="001E7095">
      <w:pPr>
        <w:spacing w:after="0" w:line="240" w:lineRule="auto"/>
        <w:jc w:val="both"/>
        <w:rPr>
          <w:rFonts w:ascii="Arial Narrow" w:eastAsia="Times New Roman" w:hAnsi="Arial Narrow" w:cs="Arial"/>
          <w:b/>
          <w:bCs/>
          <w:iCs/>
          <w:sz w:val="24"/>
          <w:szCs w:val="24"/>
          <w:u w:val="single"/>
          <w:lang w:eastAsia="fr-FR"/>
        </w:rPr>
      </w:pPr>
    </w:p>
    <w:p w:rsidR="00CB623C" w:rsidRPr="0017149F" w:rsidRDefault="00CB623C" w:rsidP="001E7095">
      <w:pPr>
        <w:spacing w:after="0" w:line="240" w:lineRule="auto"/>
        <w:jc w:val="both"/>
        <w:rPr>
          <w:rFonts w:ascii="Arial Narrow" w:eastAsia="Times New Roman" w:hAnsi="Arial Narrow" w:cs="Times New Roman"/>
          <w:i/>
          <w:sz w:val="24"/>
          <w:szCs w:val="24"/>
          <w:lang w:eastAsia="fr-FR"/>
        </w:rPr>
      </w:pPr>
    </w:p>
    <w:p w:rsidR="00CB623C" w:rsidRPr="0017149F" w:rsidRDefault="00CB623C" w:rsidP="001E7095">
      <w:pPr>
        <w:spacing w:after="0" w:line="240" w:lineRule="auto"/>
        <w:jc w:val="both"/>
        <w:rPr>
          <w:rFonts w:ascii="Arial Narrow" w:eastAsia="Times New Roman" w:hAnsi="Arial Narrow" w:cs="Times New Roman"/>
          <w:color w:val="000000"/>
          <w:sz w:val="24"/>
          <w:szCs w:val="24"/>
          <w:lang w:eastAsia="fr-FR"/>
        </w:rPr>
      </w:pPr>
    </w:p>
    <w:p w:rsidR="00CB623C" w:rsidRPr="0017149F" w:rsidRDefault="00CB623C" w:rsidP="001E7095">
      <w:pPr>
        <w:jc w:val="both"/>
        <w:rPr>
          <w:rFonts w:ascii="Arial Narrow" w:hAnsi="Arial Narrow"/>
          <w:sz w:val="24"/>
          <w:szCs w:val="24"/>
        </w:rPr>
      </w:pPr>
    </w:p>
    <w:p w:rsidR="00E130D0" w:rsidRPr="0017149F" w:rsidRDefault="00E130D0" w:rsidP="001E7095">
      <w:pPr>
        <w:spacing w:before="120" w:after="0" w:line="240" w:lineRule="auto"/>
        <w:jc w:val="both"/>
        <w:rPr>
          <w:rFonts w:ascii="Arial Narrow" w:eastAsia="Times New Roman" w:hAnsi="Arial Narrow" w:cs="Arial"/>
          <w:b/>
          <w:i/>
          <w:sz w:val="24"/>
          <w:szCs w:val="24"/>
          <w:u w:val="single"/>
          <w:lang w:eastAsia="fr-FR"/>
        </w:rPr>
      </w:pPr>
    </w:p>
    <w:p w:rsidR="00E130D0" w:rsidRPr="0017149F" w:rsidRDefault="00E130D0" w:rsidP="001E7095">
      <w:pPr>
        <w:spacing w:after="0" w:line="240" w:lineRule="auto"/>
        <w:jc w:val="both"/>
        <w:rPr>
          <w:rFonts w:ascii="Arial Narrow" w:eastAsia="Times New Roman" w:hAnsi="Arial Narrow" w:cs="Times New Roman"/>
          <w:color w:val="000000"/>
          <w:sz w:val="24"/>
          <w:szCs w:val="24"/>
          <w:lang w:eastAsia="fr-FR"/>
        </w:rPr>
      </w:pPr>
    </w:p>
    <w:p w:rsidR="00E130D0" w:rsidRPr="0017149F" w:rsidRDefault="00E130D0" w:rsidP="001E7095">
      <w:pPr>
        <w:spacing w:after="0" w:line="240" w:lineRule="auto"/>
        <w:jc w:val="both"/>
        <w:rPr>
          <w:rFonts w:ascii="Arial Narrow" w:eastAsia="Times New Roman" w:hAnsi="Arial Narrow" w:cs="Times New Roman"/>
          <w:color w:val="000000"/>
          <w:sz w:val="24"/>
          <w:szCs w:val="24"/>
          <w:lang w:eastAsia="fr-FR"/>
        </w:rPr>
      </w:pPr>
    </w:p>
    <w:p w:rsidR="00E130D0" w:rsidRPr="0017149F" w:rsidRDefault="00E130D0" w:rsidP="001E7095">
      <w:pPr>
        <w:jc w:val="both"/>
        <w:rPr>
          <w:rFonts w:ascii="Arial Narrow" w:hAnsi="Arial Narrow"/>
          <w:sz w:val="24"/>
          <w:szCs w:val="24"/>
        </w:rPr>
      </w:pPr>
    </w:p>
    <w:p w:rsidR="00E46007" w:rsidRPr="0017149F" w:rsidRDefault="00E46007" w:rsidP="001E7095">
      <w:pPr>
        <w:spacing w:after="0" w:line="240" w:lineRule="auto"/>
        <w:jc w:val="both"/>
        <w:rPr>
          <w:rFonts w:ascii="Arial Narrow" w:eastAsia="Times New Roman" w:hAnsi="Arial Narrow" w:cs="Arial"/>
          <w:bCs/>
          <w:sz w:val="24"/>
          <w:szCs w:val="24"/>
          <w:u w:val="single"/>
          <w:lang w:eastAsia="fr-FR"/>
        </w:rPr>
      </w:pPr>
    </w:p>
    <w:p w:rsidR="00E46007" w:rsidRPr="0017149F" w:rsidRDefault="00E46007" w:rsidP="001E7095">
      <w:pPr>
        <w:spacing w:after="0" w:line="240" w:lineRule="auto"/>
        <w:jc w:val="both"/>
        <w:rPr>
          <w:rFonts w:ascii="Arial Narrow" w:eastAsia="Times New Roman" w:hAnsi="Arial Narrow" w:cs="Arial"/>
          <w:bCs/>
          <w:sz w:val="24"/>
          <w:szCs w:val="24"/>
          <w:u w:val="single"/>
          <w:lang w:eastAsia="fr-FR"/>
        </w:rPr>
      </w:pPr>
    </w:p>
    <w:p w:rsidR="00E46007" w:rsidRPr="0017149F" w:rsidRDefault="00E46007" w:rsidP="001E7095">
      <w:pPr>
        <w:spacing w:after="0" w:line="240" w:lineRule="auto"/>
        <w:jc w:val="both"/>
        <w:rPr>
          <w:rFonts w:ascii="Arial Narrow" w:eastAsia="Times New Roman" w:hAnsi="Arial Narrow" w:cs="Arial"/>
          <w:bCs/>
          <w:sz w:val="24"/>
          <w:szCs w:val="24"/>
          <w:u w:val="single"/>
          <w:lang w:eastAsia="fr-FR"/>
        </w:rPr>
      </w:pPr>
    </w:p>
    <w:p w:rsidR="00E46007" w:rsidRPr="0017149F" w:rsidRDefault="00E46007" w:rsidP="001E7095">
      <w:pPr>
        <w:spacing w:after="0" w:line="240" w:lineRule="auto"/>
        <w:jc w:val="both"/>
        <w:rPr>
          <w:rFonts w:ascii="Arial Narrow" w:eastAsia="Times New Roman" w:hAnsi="Arial Narrow" w:cs="Arial"/>
          <w:bCs/>
          <w:sz w:val="24"/>
          <w:szCs w:val="24"/>
          <w:u w:val="single"/>
          <w:lang w:eastAsia="fr-FR"/>
        </w:rPr>
      </w:pPr>
    </w:p>
    <w:p w:rsidR="00D07987" w:rsidRPr="0017149F" w:rsidRDefault="00D07987" w:rsidP="001E7095">
      <w:pPr>
        <w:spacing w:after="0" w:line="240" w:lineRule="auto"/>
        <w:jc w:val="both"/>
        <w:rPr>
          <w:rFonts w:ascii="Arial Narrow" w:eastAsia="Times New Roman" w:hAnsi="Arial Narrow" w:cs="Arial"/>
          <w:bCs/>
          <w:sz w:val="24"/>
          <w:szCs w:val="24"/>
          <w:u w:val="single"/>
          <w:lang w:eastAsia="fr-FR"/>
        </w:rPr>
      </w:pPr>
    </w:p>
    <w:p w:rsidR="00D07987" w:rsidRPr="0017149F" w:rsidRDefault="00D07987" w:rsidP="001E7095">
      <w:pPr>
        <w:spacing w:after="0" w:line="240" w:lineRule="auto"/>
        <w:jc w:val="both"/>
        <w:rPr>
          <w:rFonts w:ascii="Arial Narrow" w:eastAsia="Times New Roman" w:hAnsi="Arial Narrow" w:cs="Arial"/>
          <w:bCs/>
          <w:sz w:val="24"/>
          <w:szCs w:val="24"/>
          <w:u w:val="single"/>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564E9C" w:rsidRDefault="00564E9C" w:rsidP="001E7095">
      <w:pPr>
        <w:tabs>
          <w:tab w:val="left" w:pos="3000"/>
        </w:tabs>
        <w:spacing w:after="0" w:line="240" w:lineRule="auto"/>
        <w:jc w:val="both"/>
        <w:rPr>
          <w:rFonts w:ascii="Arial Narrow" w:eastAsia="Times New Roman" w:hAnsi="Arial Narrow" w:cs="Arial"/>
          <w:sz w:val="24"/>
          <w:szCs w:val="24"/>
          <w:lang w:eastAsia="fr-FR"/>
        </w:rPr>
      </w:pPr>
    </w:p>
    <w:p w:rsidR="00564E9C" w:rsidRPr="0017149F" w:rsidRDefault="00564E9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3F6187"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43904" behindDoc="0" locked="0" layoutInCell="1" allowOverlap="1" wp14:anchorId="3C694C0D" wp14:editId="2E976B1C">
                <wp:simplePos x="0" y="0"/>
                <wp:positionH relativeFrom="column">
                  <wp:posOffset>664845</wp:posOffset>
                </wp:positionH>
                <wp:positionV relativeFrom="paragraph">
                  <wp:posOffset>37465</wp:posOffset>
                </wp:positionV>
                <wp:extent cx="5080000" cy="1409700"/>
                <wp:effectExtent l="0" t="0" r="101600" b="95250"/>
                <wp:wrapNone/>
                <wp:docPr id="33" name="Rectangle à coins arrondis 33"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0"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993E68" w:rsidRDefault="00276592" w:rsidP="008D1AFC">
                            <w:pPr>
                              <w:pStyle w:val="Titre1"/>
                              <w:rPr>
                                <w:rFonts w:ascii="Arial" w:hAnsi="Arial" w:cs="Arial"/>
                                <w:sz w:val="28"/>
                                <w:szCs w:val="28"/>
                                <w:lang w:val="fr-FR"/>
                              </w:rPr>
                            </w:pPr>
                            <w:r w:rsidRPr="00993E68">
                              <w:rPr>
                                <w:rFonts w:ascii="Arial" w:hAnsi="Arial" w:cs="Arial"/>
                                <w:sz w:val="28"/>
                                <w:szCs w:val="28"/>
                                <w:lang w:val="fr-FR"/>
                              </w:rPr>
                              <w:t>PIECE N° 4</w:t>
                            </w:r>
                          </w:p>
                          <w:p w:rsidR="00276592" w:rsidRPr="00993E68" w:rsidRDefault="00276592" w:rsidP="008D1AFC">
                            <w:pPr>
                              <w:pStyle w:val="Titre1"/>
                              <w:jc w:val="left"/>
                              <w:rPr>
                                <w:rFonts w:ascii="Arial" w:hAnsi="Arial" w:cs="Arial"/>
                                <w:sz w:val="28"/>
                                <w:szCs w:val="28"/>
                                <w:lang w:val="fr-FR"/>
                              </w:rPr>
                            </w:pPr>
                          </w:p>
                          <w:p w:rsidR="00276592" w:rsidRPr="00993E68" w:rsidRDefault="00276592" w:rsidP="008D1AFC">
                            <w:pPr>
                              <w:pStyle w:val="Titre1"/>
                              <w:rPr>
                                <w:rFonts w:ascii="Arial" w:hAnsi="Arial" w:cs="Arial"/>
                                <w:sz w:val="28"/>
                                <w:szCs w:val="28"/>
                                <w:lang w:val="fr-FR"/>
                              </w:rPr>
                            </w:pPr>
                            <w:r w:rsidRPr="00993E68">
                              <w:rPr>
                                <w:rFonts w:ascii="Arial" w:hAnsi="Arial" w:cs="Arial"/>
                                <w:sz w:val="28"/>
                                <w:szCs w:val="28"/>
                                <w:lang w:val="fr-FR"/>
                              </w:rPr>
                              <w:t xml:space="preserve">CAHIER DE CLAUSES ADMINISTRATIVES PARTICULIERES </w:t>
                            </w:r>
                          </w:p>
                          <w:p w:rsidR="00276592" w:rsidRPr="00993E68" w:rsidRDefault="00276592" w:rsidP="008D1AFC">
                            <w:pPr>
                              <w:jc w:val="center"/>
                              <w:rPr>
                                <w:rFonts w:ascii="Arial" w:hAnsi="Arial" w:cs="Arial"/>
                                <w:b/>
                                <w:sz w:val="28"/>
                                <w:szCs w:val="28"/>
                              </w:rPr>
                            </w:pPr>
                            <w:r w:rsidRPr="00993E68">
                              <w:rPr>
                                <w:rFonts w:ascii="Arial" w:hAnsi="Arial" w:cs="Arial"/>
                                <w:b/>
                                <w:sz w:val="28"/>
                                <w:szCs w:val="28"/>
                              </w:rPr>
                              <w:t>(CCAP)</w:t>
                            </w:r>
                          </w:p>
                          <w:p w:rsidR="00276592" w:rsidRPr="0003125C" w:rsidRDefault="00276592" w:rsidP="008D1AFC">
                            <w:pPr>
                              <w:pStyle w:val="Titre1"/>
                              <w:rPr>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3" o:spid="_x0000_s1038" alt="Description : Gouttelettes" style="position:absolute;left:0;text-align:left;margin-left:52.35pt;margin-top:2.95pt;width:400pt;height:1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">
                <v:fill r:id="rId11" o:title="Gouttelettes" recolor="t" type="tile"/>
                <v:shadow on="t" opacity=".5" offset="6pt,6pt"/>
                <v:textbox>
                  <w:txbxContent>
                    <w:p w:rsidR="00276592" w:rsidRDefault="00276592" w:rsidP="008D1AFC">
                      <w:pPr>
                        <w:pStyle w:val="Titre1"/>
                        <w:rPr>
                          <w:sz w:val="24"/>
                          <w:lang w:val="fr-FR"/>
                        </w:rPr>
                      </w:pPr>
                    </w:p>
                    <w:p w:rsidR="00276592" w:rsidRPr="00993E68" w:rsidRDefault="00276592" w:rsidP="008D1AFC">
                      <w:pPr>
                        <w:pStyle w:val="Titre1"/>
                        <w:rPr>
                          <w:rFonts w:ascii="Arial" w:hAnsi="Arial" w:cs="Arial"/>
                          <w:sz w:val="28"/>
                          <w:szCs w:val="28"/>
                          <w:lang w:val="fr-FR"/>
                        </w:rPr>
                      </w:pPr>
                      <w:r w:rsidRPr="00993E68">
                        <w:rPr>
                          <w:rFonts w:ascii="Arial" w:hAnsi="Arial" w:cs="Arial"/>
                          <w:sz w:val="28"/>
                          <w:szCs w:val="28"/>
                          <w:lang w:val="fr-FR"/>
                        </w:rPr>
                        <w:t>PIECE N° 4</w:t>
                      </w:r>
                    </w:p>
                    <w:p w:rsidR="00276592" w:rsidRPr="00993E68" w:rsidRDefault="00276592" w:rsidP="008D1AFC">
                      <w:pPr>
                        <w:pStyle w:val="Titre1"/>
                        <w:jc w:val="left"/>
                        <w:rPr>
                          <w:rFonts w:ascii="Arial" w:hAnsi="Arial" w:cs="Arial"/>
                          <w:sz w:val="28"/>
                          <w:szCs w:val="28"/>
                          <w:lang w:val="fr-FR"/>
                        </w:rPr>
                      </w:pPr>
                    </w:p>
                    <w:p w:rsidR="00276592" w:rsidRPr="00993E68" w:rsidRDefault="00276592" w:rsidP="008D1AFC">
                      <w:pPr>
                        <w:pStyle w:val="Titre1"/>
                        <w:rPr>
                          <w:rFonts w:ascii="Arial" w:hAnsi="Arial" w:cs="Arial"/>
                          <w:sz w:val="28"/>
                          <w:szCs w:val="28"/>
                          <w:lang w:val="fr-FR"/>
                        </w:rPr>
                      </w:pPr>
                      <w:r w:rsidRPr="00993E68">
                        <w:rPr>
                          <w:rFonts w:ascii="Arial" w:hAnsi="Arial" w:cs="Arial"/>
                          <w:sz w:val="28"/>
                          <w:szCs w:val="28"/>
                          <w:lang w:val="fr-FR"/>
                        </w:rPr>
                        <w:t xml:space="preserve">CAHIER DE CLAUSES ADMINISTRATIVES PARTICULIERES </w:t>
                      </w:r>
                    </w:p>
                    <w:p w:rsidR="00276592" w:rsidRPr="00993E68" w:rsidRDefault="00276592" w:rsidP="008D1AFC">
                      <w:pPr>
                        <w:jc w:val="center"/>
                        <w:rPr>
                          <w:rFonts w:ascii="Arial" w:hAnsi="Arial" w:cs="Arial"/>
                          <w:b/>
                          <w:sz w:val="28"/>
                          <w:szCs w:val="28"/>
                        </w:rPr>
                      </w:pPr>
                      <w:r w:rsidRPr="00993E68">
                        <w:rPr>
                          <w:rFonts w:ascii="Arial" w:hAnsi="Arial" w:cs="Arial"/>
                          <w:b/>
                          <w:sz w:val="28"/>
                          <w:szCs w:val="28"/>
                        </w:rPr>
                        <w:t>(CCAP)</w:t>
                      </w:r>
                    </w:p>
                    <w:p w:rsidR="00276592" w:rsidRPr="0003125C" w:rsidRDefault="00276592" w:rsidP="008D1AFC">
                      <w:pPr>
                        <w:pStyle w:val="Titre1"/>
                        <w:rPr>
                          <w:sz w:val="28"/>
                          <w:szCs w:val="28"/>
                          <w:lang w:val="fr-FR"/>
                        </w:rPr>
                      </w:pPr>
                    </w:p>
                  </w:txbxContent>
                </v:textbox>
              </v:roundrect>
            </w:pict>
          </mc:Fallback>
        </mc:AlternateContent>
      </w: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8D1AFC" w:rsidRDefault="008D1AFC"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D87B56" w:rsidRDefault="00D87B56" w:rsidP="001E7095">
      <w:pPr>
        <w:tabs>
          <w:tab w:val="left" w:pos="3000"/>
        </w:tabs>
        <w:spacing w:after="0" w:line="240" w:lineRule="auto"/>
        <w:jc w:val="both"/>
        <w:rPr>
          <w:rFonts w:ascii="Arial Narrow" w:eastAsia="Times New Roman" w:hAnsi="Arial Narrow" w:cs="Arial"/>
          <w:sz w:val="24"/>
          <w:szCs w:val="24"/>
          <w:lang w:eastAsia="fr-FR"/>
        </w:rPr>
      </w:pPr>
    </w:p>
    <w:p w:rsidR="00780A6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0D42CB" w:rsidRDefault="000D42CB" w:rsidP="001E7095">
      <w:pPr>
        <w:tabs>
          <w:tab w:val="left" w:pos="3000"/>
        </w:tabs>
        <w:spacing w:after="0" w:line="240" w:lineRule="auto"/>
        <w:jc w:val="both"/>
        <w:rPr>
          <w:rFonts w:ascii="Arial Narrow" w:eastAsia="Times New Roman" w:hAnsi="Arial Narrow" w:cs="Arial"/>
          <w:sz w:val="24"/>
          <w:szCs w:val="24"/>
          <w:lang w:eastAsia="fr-FR"/>
        </w:rPr>
      </w:pPr>
    </w:p>
    <w:p w:rsidR="00564E9C" w:rsidRPr="0017149F" w:rsidRDefault="00564E9C"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C763D1" w:rsidP="001E7095">
      <w:pPr>
        <w:tabs>
          <w:tab w:val="left" w:pos="3000"/>
        </w:tabs>
        <w:spacing w:after="0" w:line="240" w:lineRule="auto"/>
        <w:jc w:val="center"/>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T a b l e </w:t>
      </w:r>
      <w:proofErr w:type="spellStart"/>
      <w:r w:rsidRPr="0017149F">
        <w:rPr>
          <w:rFonts w:ascii="Arial Narrow" w:eastAsia="Times New Roman" w:hAnsi="Arial Narrow" w:cs="Arial"/>
          <w:sz w:val="24"/>
          <w:szCs w:val="24"/>
          <w:lang w:eastAsia="fr-FR"/>
        </w:rPr>
        <w:t>de</w:t>
      </w:r>
      <w:r w:rsidR="00780A6F" w:rsidRPr="0017149F">
        <w:rPr>
          <w:rFonts w:ascii="Arial Narrow" w:eastAsia="Times New Roman" w:hAnsi="Arial Narrow" w:cs="Arial"/>
          <w:sz w:val="24"/>
          <w:szCs w:val="24"/>
          <w:lang w:eastAsia="fr-FR"/>
        </w:rPr>
        <w:t>s</w:t>
      </w:r>
      <w:proofErr w:type="spellEnd"/>
      <w:r w:rsidR="00780A6F"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m</w:t>
      </w:r>
      <w:r w:rsidR="00780A6F" w:rsidRPr="0017149F">
        <w:rPr>
          <w:rFonts w:ascii="Arial Narrow" w:eastAsia="Times New Roman" w:hAnsi="Arial Narrow" w:cs="Arial"/>
          <w:sz w:val="24"/>
          <w:szCs w:val="24"/>
          <w:lang w:eastAsia="fr-FR"/>
        </w:rPr>
        <w:t>a t i è r e s</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b/>
          <w:szCs w:val="24"/>
          <w:lang w:eastAsia="fr-FR"/>
        </w:rPr>
        <w:t>CHAPITRE I. Généralités</w:t>
      </w:r>
      <w:r w:rsidRPr="00564E9C">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 Objet du marché...............................................................................................</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 Procédure de passation du marché.....................................................</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 Attributions et nantissement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 Langue, lois et règlements applicables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 xml:space="preserve"> Article 5. Normes ……………………………………………………………</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6. Pièces constitutives du marché...............................................</w:t>
      </w:r>
      <w:r w:rsidR="002003D4" w:rsidRPr="00564E9C">
        <w:rPr>
          <w:rFonts w:ascii="Arial Narrow" w:eastAsia="Times New Roman" w:hAnsi="Arial Narrow" w:cs="Arial"/>
          <w:szCs w:val="24"/>
          <w:lang w:eastAsia="fr-FR"/>
        </w:rPr>
        <w:t>.</w:t>
      </w:r>
      <w:r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7. Textes généraux applicables................................................</w:t>
      </w:r>
      <w:r w:rsidR="002003D4" w:rsidRPr="00564E9C">
        <w:rPr>
          <w:rFonts w:ascii="Arial Narrow" w:eastAsia="Times New Roman" w:hAnsi="Arial Narrow" w:cs="Arial"/>
          <w:szCs w:val="24"/>
          <w:lang w:eastAsia="fr-FR"/>
        </w:rPr>
        <w:t>.</w:t>
      </w:r>
      <w:r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8. Communication ................................................................</w:t>
      </w:r>
      <w:r w:rsidR="002003D4" w:rsidRPr="00564E9C">
        <w:rPr>
          <w:rFonts w:ascii="Arial Narrow" w:eastAsia="Times New Roman" w:hAnsi="Arial Narrow" w:cs="Arial"/>
          <w:szCs w:val="24"/>
          <w:lang w:eastAsia="fr-FR"/>
        </w:rPr>
        <w:t>.</w:t>
      </w:r>
      <w:r w:rsidRPr="00564E9C">
        <w:rPr>
          <w:rFonts w:ascii="Arial Narrow" w:eastAsia="Times New Roman" w:hAnsi="Arial Narrow" w:cs="Arial"/>
          <w:szCs w:val="24"/>
          <w:lang w:eastAsia="fr-FR"/>
        </w:rPr>
        <w:t>......................</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b/>
          <w:szCs w:val="24"/>
          <w:lang w:eastAsia="fr-FR"/>
        </w:rPr>
        <w:t xml:space="preserve">CHAPITRE </w:t>
      </w:r>
      <w:proofErr w:type="spellStart"/>
      <w:r w:rsidRPr="00564E9C">
        <w:rPr>
          <w:rFonts w:ascii="Arial Narrow" w:eastAsia="Times New Roman" w:hAnsi="Arial Narrow" w:cs="Arial"/>
          <w:b/>
          <w:szCs w:val="24"/>
          <w:lang w:eastAsia="fr-FR"/>
        </w:rPr>
        <w:t>II.Exécution</w:t>
      </w:r>
      <w:proofErr w:type="spellEnd"/>
      <w:r w:rsidRPr="00564E9C">
        <w:rPr>
          <w:rFonts w:ascii="Arial Narrow" w:eastAsia="Times New Roman" w:hAnsi="Arial Narrow" w:cs="Arial"/>
          <w:b/>
          <w:szCs w:val="24"/>
          <w:lang w:eastAsia="fr-FR"/>
        </w:rPr>
        <w:t xml:space="preserve"> des travaux</w:t>
      </w:r>
      <w:r w:rsidRPr="00564E9C">
        <w:rPr>
          <w:rFonts w:ascii="Arial Narrow" w:eastAsia="Times New Roman" w:hAnsi="Arial Narrow" w:cs="Arial"/>
          <w:szCs w:val="24"/>
          <w:lang w:eastAsia="fr-FR"/>
        </w:rPr>
        <w:t xml:space="preserve"> .....................................</w:t>
      </w:r>
      <w:r w:rsidR="002003D4" w:rsidRPr="00564E9C">
        <w:rPr>
          <w:rFonts w:ascii="Arial Narrow" w:eastAsia="Times New Roman" w:hAnsi="Arial Narrow" w:cs="Arial"/>
          <w:szCs w:val="24"/>
          <w:lang w:eastAsia="fr-FR"/>
        </w:rPr>
        <w:t>........</w:t>
      </w:r>
      <w:r w:rsidRPr="00564E9C">
        <w:rPr>
          <w:rFonts w:ascii="Arial Narrow" w:eastAsia="Times New Roman" w:hAnsi="Arial Narrow" w:cs="Arial"/>
          <w:szCs w:val="24"/>
          <w:lang w:eastAsia="fr-FR"/>
        </w:rPr>
        <w:t>.....................................</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9. Consistance des prestations ..............................................................................</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10. Délais d’exécution du marché ...........................................................................</w:t>
      </w:r>
      <w:r w:rsidR="002003D4" w:rsidRPr="00564E9C">
        <w:rPr>
          <w:rFonts w:ascii="Arial Narrow" w:eastAsia="Times New Roman" w:hAnsi="Arial Narrow" w:cs="Arial"/>
          <w:szCs w:val="24"/>
          <w:lang w:eastAsia="fr-FR"/>
        </w:rPr>
        <w:t>.</w:t>
      </w:r>
      <w:r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 xml:space="preserve">Article 11. Obligations du Maître d’Ouvrage ou du Maître d’Ouvrage </w:t>
      </w:r>
      <w:r w:rsidR="002003D4" w:rsidRPr="00564E9C">
        <w:rPr>
          <w:rFonts w:ascii="Arial Narrow" w:eastAsia="Times New Roman" w:hAnsi="Arial Narrow" w:cs="Arial"/>
          <w:szCs w:val="24"/>
          <w:lang w:eastAsia="fr-FR"/>
        </w:rPr>
        <w:t>Délégué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12. Ordres de service...................................................................................................</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13. Rôles et responsabilités du cocontractant de l’administration</w:t>
      </w:r>
      <w:r w:rsidR="002003D4" w:rsidRPr="00564E9C">
        <w:rPr>
          <w:rFonts w:ascii="Arial Narrow" w:eastAsia="Times New Roman" w:hAnsi="Arial Narrow" w:cs="Arial"/>
          <w:szCs w:val="24"/>
          <w:lang w:eastAsia="fr-FR"/>
        </w:rPr>
        <w:t xml:space="preserve">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 xml:space="preserve"> Article 14. Marchés à tranches conditionnelles…………………………………………… ………</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15. Personnel et Matériel du cocontractant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16. Pièces à fournir par le cocontractant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17. Mise à disposition des documents et du site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18. Assurances des ouvrages et responsabilités civiles............................</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19. Sous-traitance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20. Laboratoire de chantier et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21. Journal et Réunions de chantier..........................................................</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22. Utilisation des explosifs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b/>
          <w:szCs w:val="24"/>
          <w:lang w:eastAsia="fr-FR"/>
        </w:rPr>
        <w:t>CHAPITRE III De la réception</w:t>
      </w:r>
      <w:r w:rsidRPr="00564E9C">
        <w:rPr>
          <w:rFonts w:ascii="Arial Narrow" w:eastAsia="Times New Roman" w:hAnsi="Arial Narrow" w:cs="Arial"/>
          <w:szCs w:val="24"/>
          <w:lang w:eastAsia="fr-FR"/>
        </w:rPr>
        <w:t>.............................................................................</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23. Réception provisoire................................................................................</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24. Documents à fournir après exécution.................................................</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25. Garantie contractuelle / Entretien pendant la période de garantie......................</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26. Réception définitive................................................................................................</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27. Garantie légale.....................................................................................</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b/>
          <w:szCs w:val="24"/>
          <w:lang w:eastAsia="fr-FR"/>
        </w:rPr>
        <w:t xml:space="preserve">CHAPITRE </w:t>
      </w:r>
      <w:proofErr w:type="spellStart"/>
      <w:r w:rsidRPr="00564E9C">
        <w:rPr>
          <w:rFonts w:ascii="Arial Narrow" w:eastAsia="Times New Roman" w:hAnsi="Arial Narrow" w:cs="Arial"/>
          <w:b/>
          <w:szCs w:val="24"/>
          <w:lang w:eastAsia="fr-FR"/>
        </w:rPr>
        <w:t>IV.Clauses</w:t>
      </w:r>
      <w:proofErr w:type="spellEnd"/>
      <w:r w:rsidRPr="00564E9C">
        <w:rPr>
          <w:rFonts w:ascii="Arial Narrow" w:eastAsia="Times New Roman" w:hAnsi="Arial Narrow" w:cs="Arial"/>
          <w:b/>
          <w:szCs w:val="24"/>
          <w:lang w:eastAsia="fr-FR"/>
        </w:rPr>
        <w:t xml:space="preserve"> financières</w:t>
      </w:r>
      <w:r w:rsidRPr="00564E9C">
        <w:rPr>
          <w:rFonts w:ascii="Arial Narrow" w:eastAsia="Times New Roman" w:hAnsi="Arial Narrow" w:cs="Arial"/>
          <w:szCs w:val="24"/>
          <w:lang w:eastAsia="fr-FR"/>
        </w:rPr>
        <w:t>..........................................................................</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28. Montant du marché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29. Lieu et mode de paiement..................................................................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30. Garanties et cautions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31. Variation des prix................................................................................</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32. Formules de révision des prix.............................................................</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33. Formules d’actualisation des prix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34. Travaux en régie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35. Valorisation des approvisionnements.................................................</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 xml:space="preserve">Article 36. </w:t>
      </w:r>
      <w:proofErr w:type="gramStart"/>
      <w:r w:rsidRPr="00564E9C">
        <w:rPr>
          <w:rFonts w:ascii="Arial Narrow" w:eastAsia="Times New Roman" w:hAnsi="Arial Narrow" w:cs="Arial"/>
          <w:szCs w:val="24"/>
          <w:lang w:eastAsia="fr-FR"/>
        </w:rPr>
        <w:t>Avances</w:t>
      </w:r>
      <w:proofErr w:type="gramEnd"/>
      <w:r w:rsidRPr="00564E9C">
        <w:rPr>
          <w:rFonts w:ascii="Arial Narrow" w:eastAsia="Times New Roman" w:hAnsi="Arial Narrow" w:cs="Arial"/>
          <w:szCs w:val="24"/>
          <w:lang w:eastAsia="fr-FR"/>
        </w:rPr>
        <w:t xml:space="preserve">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37. Règlement des travaux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38. Intérêts moratoires .............................................................................</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39. Pénalités ............................................................................................</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40. Règlement en cas de groupement d’entreprises et de sous-traitance</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41. Régime fiscal et douanier...................................................................</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42. Timbres et enregistrement des marchés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b/>
          <w:szCs w:val="24"/>
          <w:lang w:eastAsia="fr-FR"/>
        </w:rPr>
        <w:t xml:space="preserve">CHAPITRE </w:t>
      </w:r>
      <w:proofErr w:type="spellStart"/>
      <w:r w:rsidRPr="00564E9C">
        <w:rPr>
          <w:rFonts w:ascii="Arial Narrow" w:eastAsia="Times New Roman" w:hAnsi="Arial Narrow" w:cs="Arial"/>
          <w:b/>
          <w:szCs w:val="24"/>
          <w:lang w:eastAsia="fr-FR"/>
        </w:rPr>
        <w:t>V.Dispositions</w:t>
      </w:r>
      <w:proofErr w:type="spellEnd"/>
      <w:r w:rsidRPr="00564E9C">
        <w:rPr>
          <w:rFonts w:ascii="Arial Narrow" w:eastAsia="Times New Roman" w:hAnsi="Arial Narrow" w:cs="Arial"/>
          <w:b/>
          <w:szCs w:val="24"/>
          <w:lang w:eastAsia="fr-FR"/>
        </w:rPr>
        <w:t xml:space="preserve"> diverses</w:t>
      </w:r>
      <w:r w:rsidRPr="00564E9C">
        <w:rPr>
          <w:rFonts w:ascii="Arial Narrow" w:eastAsia="Times New Roman" w:hAnsi="Arial Narrow" w:cs="Arial"/>
          <w:szCs w:val="24"/>
          <w:lang w:eastAsia="fr-FR"/>
        </w:rPr>
        <w:t xml:space="preserve"> ..............................................................................</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43. Résiliation du marché.........................................................................</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44. Cas de force majeure .........................................................................</w:t>
      </w:r>
      <w:r w:rsidR="006C6238">
        <w:rPr>
          <w:rFonts w:ascii="Arial Narrow" w:eastAsia="Times New Roman" w:hAnsi="Arial Narrow" w:cs="Arial"/>
          <w:szCs w:val="24"/>
          <w:lang w:eastAsia="fr-FR"/>
        </w:rPr>
        <w:t>............................</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45. Différends et litiges........................................................................................</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Article 46. Edition et diffusion du présent marché ...............................................</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r w:rsidRPr="00564E9C">
        <w:rPr>
          <w:rFonts w:ascii="Arial Narrow" w:eastAsia="Times New Roman" w:hAnsi="Arial Narrow" w:cs="Arial"/>
          <w:szCs w:val="24"/>
          <w:lang w:eastAsia="fr-FR"/>
        </w:rPr>
        <w:t xml:space="preserve">Article 47. </w:t>
      </w:r>
      <w:proofErr w:type="gramStart"/>
      <w:r w:rsidRPr="00564E9C">
        <w:rPr>
          <w:rFonts w:ascii="Arial Narrow" w:eastAsia="Times New Roman" w:hAnsi="Arial Narrow" w:cs="Arial"/>
          <w:szCs w:val="24"/>
          <w:lang w:eastAsia="fr-FR"/>
        </w:rPr>
        <w:t>et</w:t>
      </w:r>
      <w:proofErr w:type="gramEnd"/>
      <w:r w:rsidRPr="00564E9C">
        <w:rPr>
          <w:rFonts w:ascii="Arial Narrow" w:eastAsia="Times New Roman" w:hAnsi="Arial Narrow" w:cs="Arial"/>
          <w:szCs w:val="24"/>
          <w:lang w:eastAsia="fr-FR"/>
        </w:rPr>
        <w:t xml:space="preserve"> dernier : Validité et entrée en vigueur du marché...................................</w:t>
      </w:r>
      <w:r w:rsidR="002003D4" w:rsidRPr="00564E9C">
        <w:rPr>
          <w:rFonts w:ascii="Arial Narrow" w:eastAsia="Times New Roman" w:hAnsi="Arial Narrow" w:cs="Arial"/>
          <w:szCs w:val="24"/>
          <w:lang w:eastAsia="fr-FR"/>
        </w:rPr>
        <w:t>...</w:t>
      </w:r>
      <w:r w:rsidR="006C6238">
        <w:rPr>
          <w:rFonts w:ascii="Arial Narrow" w:eastAsia="Times New Roman" w:hAnsi="Arial Narrow" w:cs="Arial"/>
          <w:szCs w:val="24"/>
          <w:lang w:eastAsia="fr-FR"/>
        </w:rPr>
        <w:t xml:space="preserve">.................... </w:t>
      </w: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p>
    <w:p w:rsidR="00780A6F" w:rsidRPr="00564E9C" w:rsidRDefault="00780A6F" w:rsidP="001E7095">
      <w:pPr>
        <w:tabs>
          <w:tab w:val="left" w:pos="3000"/>
        </w:tabs>
        <w:spacing w:after="0" w:line="240" w:lineRule="auto"/>
        <w:jc w:val="both"/>
        <w:rPr>
          <w:rFonts w:ascii="Arial Narrow" w:eastAsia="Times New Roman" w:hAnsi="Arial Narrow" w:cs="Arial"/>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CHAPITRE I. GENERALITES</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1 : Objet du marché</w:t>
      </w:r>
    </w:p>
    <w:p w:rsidR="002003D4" w:rsidRPr="0017149F" w:rsidRDefault="002003D4" w:rsidP="001E7095">
      <w:pPr>
        <w:tabs>
          <w:tab w:val="left" w:pos="3000"/>
        </w:tabs>
        <w:spacing w:after="0" w:line="240" w:lineRule="auto"/>
        <w:jc w:val="both"/>
        <w:rPr>
          <w:rFonts w:ascii="Arial Narrow" w:eastAsia="Times New Roman" w:hAnsi="Arial Narrow" w:cs="Arial"/>
          <w:b/>
          <w:sz w:val="24"/>
          <w:szCs w:val="24"/>
          <w:lang w:eastAsia="fr-FR"/>
        </w:rPr>
      </w:pPr>
    </w:p>
    <w:p w:rsidR="002916CD" w:rsidRPr="002F10A8" w:rsidRDefault="00CD1EF8" w:rsidP="001E7095">
      <w:pPr>
        <w:spacing w:after="0" w:line="240" w:lineRule="auto"/>
        <w:ind w:firstLine="567"/>
        <w:jc w:val="both"/>
        <w:rPr>
          <w:rFonts w:ascii="Arial Narrow" w:eastAsia="Times New Roman" w:hAnsi="Arial Narrow" w:cs="Helvetica"/>
          <w:color w:val="231F20"/>
          <w:sz w:val="24"/>
          <w:szCs w:val="24"/>
          <w:lang w:eastAsia="fr-FR"/>
        </w:rPr>
      </w:pPr>
      <w:r w:rsidRPr="0017149F">
        <w:rPr>
          <w:rFonts w:ascii="Arial Narrow" w:eastAsia="Times New Roman" w:hAnsi="Arial Narrow" w:cs="Arial"/>
          <w:sz w:val="24"/>
          <w:szCs w:val="24"/>
          <w:lang w:eastAsia="fr-FR"/>
        </w:rPr>
        <w:t>Le présent marché a pour objet Les Travaux De Construction D’une</w:t>
      </w:r>
      <w:r w:rsidR="00894BC8">
        <w:rPr>
          <w:rFonts w:ascii="Arial Narrow" w:eastAsia="Times New Roman" w:hAnsi="Arial Narrow" w:cs="Arial"/>
          <w:sz w:val="24"/>
          <w:szCs w:val="24"/>
          <w:lang w:eastAsia="fr-FR"/>
        </w:rPr>
        <w:t xml:space="preserve"> Mini Adduction En Eau Potable à  Mengong lotissement,</w:t>
      </w:r>
      <w:r w:rsidRPr="0017149F">
        <w:rPr>
          <w:rFonts w:ascii="Arial Narrow" w:eastAsia="Times New Roman" w:hAnsi="Arial Narrow" w:cs="Arial"/>
          <w:sz w:val="24"/>
          <w:szCs w:val="24"/>
          <w:lang w:eastAsia="fr-FR"/>
        </w:rPr>
        <w:t xml:space="preserve"> Dans La Commune De Mengong, Départe</w:t>
      </w:r>
      <w:r w:rsidR="007F7442">
        <w:rPr>
          <w:rFonts w:ascii="Arial Narrow" w:eastAsia="Times New Roman" w:hAnsi="Arial Narrow" w:cs="Arial"/>
          <w:sz w:val="24"/>
          <w:szCs w:val="24"/>
          <w:lang w:eastAsia="fr-FR"/>
        </w:rPr>
        <w:t xml:space="preserve">ment De La Mvila, Région Du Sud, </w:t>
      </w:r>
      <w:r w:rsidR="007F7442">
        <w:rPr>
          <w:rFonts w:ascii="Arial Narrow" w:hAnsi="Arial Narrow"/>
        </w:rPr>
        <w:t>pour l’exercice 2025.</w:t>
      </w:r>
      <w:r w:rsidRPr="0017149F">
        <w:rPr>
          <w:rFonts w:ascii="Arial Narrow" w:eastAsia="Times New Roman" w:hAnsi="Arial Narrow" w:cs="Arial"/>
          <w:sz w:val="24"/>
          <w:szCs w:val="24"/>
          <w:lang w:eastAsia="fr-FR"/>
        </w:rPr>
        <w:t xml:space="preserve"> </w:t>
      </w:r>
    </w:p>
    <w:p w:rsidR="007B1711"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2 : Procédure de passation du marché</w:t>
      </w:r>
    </w:p>
    <w:p w:rsidR="008E17F8" w:rsidRPr="0017149F" w:rsidRDefault="008E17F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présent marché est passé suivant la procédure d’Appel d’Offres National Ouvert.</w:t>
      </w:r>
    </w:p>
    <w:p w:rsidR="007B1711"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3 : Attributions et nantissement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Pour l’application des dispositions du présent marché, il est précisé que : </w:t>
      </w:r>
    </w:p>
    <w:p w:rsidR="007B1711" w:rsidRPr="0017149F" w:rsidRDefault="007B1711"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3.1</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Attributions</w:t>
      </w:r>
      <w:r w:rsidRPr="0017149F">
        <w:rPr>
          <w:rFonts w:ascii="Arial Narrow" w:eastAsia="Times New Roman" w:hAnsi="Arial Narrow" w:cs="Arial"/>
          <w:sz w:val="24"/>
          <w:szCs w:val="24"/>
          <w:lang w:eastAsia="fr-FR"/>
        </w:rPr>
        <w:t xml:space="preserve"> (Cf. code des marchés publics)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l’application des dispositions du présent marché, il est précisé que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 xml:space="preserve">Le </w:t>
      </w:r>
      <w:r w:rsidR="004A2567" w:rsidRPr="0017149F">
        <w:rPr>
          <w:rFonts w:ascii="Arial Narrow" w:eastAsia="Times New Roman" w:hAnsi="Arial Narrow" w:cs="Arial"/>
          <w:b/>
          <w:sz w:val="24"/>
          <w:szCs w:val="24"/>
          <w:lang w:eastAsia="fr-FR"/>
        </w:rPr>
        <w:t>Maître d’Ouvrage est le Maire de la Commune de Mengong</w:t>
      </w:r>
      <w:r w:rsidRPr="0017149F">
        <w:rPr>
          <w:rFonts w:ascii="Arial Narrow" w:eastAsia="Times New Roman" w:hAnsi="Arial Narrow" w:cs="Arial"/>
          <w:sz w:val="24"/>
          <w:szCs w:val="24"/>
          <w:lang w:eastAsia="fr-FR"/>
        </w:rPr>
        <w:t xml:space="preserve"> : il signe le marché, </w:t>
      </w:r>
      <w:r w:rsidR="00C763D1" w:rsidRPr="0017149F">
        <w:rPr>
          <w:rFonts w:ascii="Arial Narrow" w:eastAsia="Times New Roman" w:hAnsi="Arial Narrow" w:cs="Arial"/>
          <w:sz w:val="24"/>
          <w:szCs w:val="24"/>
          <w:lang w:eastAsia="fr-FR"/>
        </w:rPr>
        <w:t>ordonne le</w:t>
      </w:r>
      <w:r w:rsidR="00CD1EF8"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paiement des prestations, veille à la conservation des originaux des doc</w:t>
      </w:r>
      <w:r w:rsidR="00CD1EF8" w:rsidRPr="0017149F">
        <w:rPr>
          <w:rFonts w:ascii="Arial Narrow" w:eastAsia="Times New Roman" w:hAnsi="Arial Narrow" w:cs="Arial"/>
          <w:sz w:val="24"/>
          <w:szCs w:val="24"/>
          <w:lang w:eastAsia="fr-FR"/>
        </w:rPr>
        <w:t xml:space="preserve">uments y relatifs et procède à </w:t>
      </w:r>
      <w:r w:rsidRPr="0017149F">
        <w:rPr>
          <w:rFonts w:ascii="Arial Narrow" w:eastAsia="Times New Roman" w:hAnsi="Arial Narrow" w:cs="Arial"/>
          <w:sz w:val="24"/>
          <w:szCs w:val="24"/>
          <w:lang w:eastAsia="fr-FR"/>
        </w:rPr>
        <w:t>la transmission des copies à l’Autorité chargée des marchés publics</w:t>
      </w:r>
      <w:r w:rsidR="00CD1EF8" w:rsidRPr="0017149F">
        <w:rPr>
          <w:rFonts w:ascii="Arial Narrow" w:eastAsia="Times New Roman" w:hAnsi="Arial Narrow" w:cs="Arial"/>
          <w:sz w:val="24"/>
          <w:szCs w:val="24"/>
          <w:lang w:eastAsia="fr-FR"/>
        </w:rPr>
        <w:t xml:space="preserve"> et à l’organisme chargé de la </w:t>
      </w:r>
      <w:r w:rsidRPr="0017149F">
        <w:rPr>
          <w:rFonts w:ascii="Arial Narrow" w:eastAsia="Times New Roman" w:hAnsi="Arial Narrow" w:cs="Arial"/>
          <w:sz w:val="24"/>
          <w:szCs w:val="24"/>
          <w:lang w:eastAsia="fr-FR"/>
        </w:rPr>
        <w:t xml:space="preserve">régulation et au Ministère chargé des Marchés Publics ou son démembrement déconcentré compétent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Le Chef de se</w:t>
      </w:r>
      <w:r w:rsidR="002F6D3F" w:rsidRPr="0017149F">
        <w:rPr>
          <w:rFonts w:ascii="Arial Narrow" w:eastAsia="Times New Roman" w:hAnsi="Arial Narrow" w:cs="Arial"/>
          <w:b/>
          <w:sz w:val="24"/>
          <w:szCs w:val="24"/>
          <w:lang w:eastAsia="fr-FR"/>
        </w:rPr>
        <w:t xml:space="preserve">rvice du marché est le </w:t>
      </w:r>
      <w:r w:rsidR="005A3E81">
        <w:rPr>
          <w:rFonts w:ascii="Arial Narrow" w:eastAsia="Times New Roman" w:hAnsi="Arial Narrow" w:cs="Arial"/>
          <w:b/>
          <w:sz w:val="24"/>
          <w:szCs w:val="24"/>
          <w:lang w:eastAsia="fr-FR"/>
        </w:rPr>
        <w:t>Chef Service technique de la</w:t>
      </w:r>
      <w:r w:rsidR="002F6D3F" w:rsidRPr="0017149F">
        <w:rPr>
          <w:rFonts w:ascii="Arial Narrow" w:eastAsia="Times New Roman" w:hAnsi="Arial Narrow" w:cs="Arial"/>
          <w:b/>
          <w:sz w:val="24"/>
          <w:szCs w:val="24"/>
          <w:lang w:eastAsia="fr-FR"/>
        </w:rPr>
        <w:t xml:space="preserve"> Commune de </w:t>
      </w:r>
      <w:proofErr w:type="spellStart"/>
      <w:r w:rsidR="002F6D3F" w:rsidRPr="0017149F">
        <w:rPr>
          <w:rFonts w:ascii="Arial Narrow" w:eastAsia="Times New Roman" w:hAnsi="Arial Narrow" w:cs="Arial"/>
          <w:b/>
          <w:sz w:val="24"/>
          <w:szCs w:val="24"/>
          <w:lang w:eastAsia="fr-FR"/>
        </w:rPr>
        <w:t>Mengong</w:t>
      </w:r>
      <w:proofErr w:type="spellEnd"/>
      <w:r w:rsidRPr="0017149F">
        <w:rPr>
          <w:rFonts w:ascii="Arial Narrow" w:eastAsia="Times New Roman" w:hAnsi="Arial Narrow" w:cs="Arial"/>
          <w:sz w:val="24"/>
          <w:szCs w:val="24"/>
          <w:lang w:eastAsia="fr-FR"/>
        </w:rPr>
        <w:t>: Il s'assure de la b</w:t>
      </w:r>
      <w:r w:rsidR="002F6D3F" w:rsidRPr="0017149F">
        <w:rPr>
          <w:rFonts w:ascii="Arial Narrow" w:eastAsia="Times New Roman" w:hAnsi="Arial Narrow" w:cs="Arial"/>
          <w:sz w:val="24"/>
          <w:szCs w:val="24"/>
          <w:lang w:eastAsia="fr-FR"/>
        </w:rPr>
        <w:t xml:space="preserve">onne exécution des obligations </w:t>
      </w:r>
      <w:r w:rsidRPr="0017149F">
        <w:rPr>
          <w:rFonts w:ascii="Arial Narrow" w:eastAsia="Times New Roman" w:hAnsi="Arial Narrow" w:cs="Arial"/>
          <w:sz w:val="24"/>
          <w:szCs w:val="24"/>
          <w:lang w:eastAsia="fr-FR"/>
        </w:rPr>
        <w:t xml:space="preserve">contractuelles. </w:t>
      </w:r>
      <w:proofErr w:type="gramStart"/>
      <w:r w:rsidRPr="0017149F">
        <w:rPr>
          <w:rFonts w:ascii="Arial Narrow" w:eastAsia="Times New Roman" w:hAnsi="Arial Narrow" w:cs="Arial"/>
          <w:sz w:val="24"/>
          <w:szCs w:val="24"/>
          <w:lang w:eastAsia="fr-FR"/>
        </w:rPr>
        <w:t>il</w:t>
      </w:r>
      <w:proofErr w:type="gramEnd"/>
      <w:r w:rsidRPr="0017149F">
        <w:rPr>
          <w:rFonts w:ascii="Arial Narrow" w:eastAsia="Times New Roman" w:hAnsi="Arial Narrow" w:cs="Arial"/>
          <w:sz w:val="24"/>
          <w:szCs w:val="24"/>
          <w:lang w:eastAsia="fr-FR"/>
        </w:rPr>
        <w:t xml:space="preserve"> veille au respect des clauses administratives, technique</w:t>
      </w:r>
      <w:r w:rsidR="002F6D3F" w:rsidRPr="0017149F">
        <w:rPr>
          <w:rFonts w:ascii="Arial Narrow" w:eastAsia="Times New Roman" w:hAnsi="Arial Narrow" w:cs="Arial"/>
          <w:sz w:val="24"/>
          <w:szCs w:val="24"/>
          <w:lang w:eastAsia="fr-FR"/>
        </w:rPr>
        <w:t xml:space="preserve">s et financières et des délais </w:t>
      </w:r>
      <w:r w:rsidRPr="0017149F">
        <w:rPr>
          <w:rFonts w:ascii="Arial Narrow" w:eastAsia="Times New Roman" w:hAnsi="Arial Narrow" w:cs="Arial"/>
          <w:sz w:val="24"/>
          <w:szCs w:val="24"/>
          <w:lang w:eastAsia="fr-FR"/>
        </w:rPr>
        <w:t>contractuels. Il est responsable de la direction générale de l’exécution des pre</w:t>
      </w:r>
      <w:r w:rsidR="00CD1EF8" w:rsidRPr="0017149F">
        <w:rPr>
          <w:rFonts w:ascii="Arial Narrow" w:eastAsia="Times New Roman" w:hAnsi="Arial Narrow" w:cs="Arial"/>
          <w:sz w:val="24"/>
          <w:szCs w:val="24"/>
          <w:lang w:eastAsia="fr-FR"/>
        </w:rPr>
        <w:t xml:space="preserve">stations, il arrête toutes les </w:t>
      </w:r>
      <w:r w:rsidRPr="0017149F">
        <w:rPr>
          <w:rFonts w:ascii="Arial Narrow" w:eastAsia="Times New Roman" w:hAnsi="Arial Narrow" w:cs="Arial"/>
          <w:sz w:val="24"/>
          <w:szCs w:val="24"/>
          <w:lang w:eastAsia="fr-FR"/>
        </w:rPr>
        <w:t>dispositions technico-financières et représente le Maître d’Ouvrage ou le Maître d’Ouvra</w:t>
      </w:r>
      <w:r w:rsidR="00CD1EF8" w:rsidRPr="0017149F">
        <w:rPr>
          <w:rFonts w:ascii="Arial Narrow" w:eastAsia="Times New Roman" w:hAnsi="Arial Narrow" w:cs="Arial"/>
          <w:sz w:val="24"/>
          <w:szCs w:val="24"/>
          <w:lang w:eastAsia="fr-FR"/>
        </w:rPr>
        <w:t xml:space="preserve">ge Délégué </w:t>
      </w:r>
      <w:r w:rsidRPr="0017149F">
        <w:rPr>
          <w:rFonts w:ascii="Arial Narrow" w:eastAsia="Times New Roman" w:hAnsi="Arial Narrow" w:cs="Arial"/>
          <w:sz w:val="24"/>
          <w:szCs w:val="24"/>
          <w:lang w:eastAsia="fr-FR"/>
        </w:rPr>
        <w:t>auprès des instances compétentes d’arbitrage des litiges. Il appor</w:t>
      </w:r>
      <w:r w:rsidR="00CD1EF8" w:rsidRPr="0017149F">
        <w:rPr>
          <w:rFonts w:ascii="Arial Narrow" w:eastAsia="Times New Roman" w:hAnsi="Arial Narrow" w:cs="Arial"/>
          <w:sz w:val="24"/>
          <w:szCs w:val="24"/>
          <w:lang w:eastAsia="fr-FR"/>
        </w:rPr>
        <w:t xml:space="preserve">te au Maître d’Ouvrage, Maître </w:t>
      </w:r>
      <w:r w:rsidRPr="0017149F">
        <w:rPr>
          <w:rFonts w:ascii="Arial Narrow" w:eastAsia="Times New Roman" w:hAnsi="Arial Narrow" w:cs="Arial"/>
          <w:sz w:val="24"/>
          <w:szCs w:val="24"/>
          <w:lang w:eastAsia="fr-FR"/>
        </w:rPr>
        <w:t>d’Ouvrage Délégué, une assistance générale à caractère administratif, fin</w:t>
      </w:r>
      <w:r w:rsidR="00CD1EF8" w:rsidRPr="0017149F">
        <w:rPr>
          <w:rFonts w:ascii="Arial Narrow" w:eastAsia="Times New Roman" w:hAnsi="Arial Narrow" w:cs="Arial"/>
          <w:sz w:val="24"/>
          <w:szCs w:val="24"/>
          <w:lang w:eastAsia="fr-FR"/>
        </w:rPr>
        <w:t xml:space="preserve">ancier et technique aux stades </w:t>
      </w:r>
      <w:r w:rsidRPr="0017149F">
        <w:rPr>
          <w:rFonts w:ascii="Arial Narrow" w:eastAsia="Times New Roman" w:hAnsi="Arial Narrow" w:cs="Arial"/>
          <w:sz w:val="24"/>
          <w:szCs w:val="24"/>
          <w:lang w:eastAsia="fr-FR"/>
        </w:rPr>
        <w:t xml:space="preserve">de la définition, de l’élaboration, de l’exécution et de la réception des travaux objet du marché </w:t>
      </w:r>
    </w:p>
    <w:p w:rsidR="00214EB9"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 xml:space="preserve">L’Ingénieur du marché est </w:t>
      </w:r>
      <w:r w:rsidR="004A2567" w:rsidRPr="0017149F">
        <w:rPr>
          <w:rFonts w:ascii="Arial Narrow" w:eastAsia="Times New Roman" w:hAnsi="Arial Narrow" w:cs="Arial"/>
          <w:b/>
          <w:sz w:val="24"/>
          <w:szCs w:val="24"/>
          <w:lang w:eastAsia="fr-FR"/>
        </w:rPr>
        <w:t>le Délégué Départemental de l’eau et de l’énergie de la Mvila</w:t>
      </w:r>
      <w:r w:rsidRPr="0017149F">
        <w:rPr>
          <w:rFonts w:ascii="Arial Narrow" w:eastAsia="Times New Roman" w:hAnsi="Arial Narrow" w:cs="Arial"/>
          <w:sz w:val="24"/>
          <w:szCs w:val="24"/>
          <w:lang w:eastAsia="fr-FR"/>
        </w:rPr>
        <w:t>: il est accrédité par le Ma</w:t>
      </w:r>
      <w:r w:rsidR="004A2567" w:rsidRPr="0017149F">
        <w:rPr>
          <w:rFonts w:ascii="Arial Narrow" w:eastAsia="Times New Roman" w:hAnsi="Arial Narrow" w:cs="Arial"/>
          <w:sz w:val="24"/>
          <w:szCs w:val="24"/>
          <w:lang w:eastAsia="fr-FR"/>
        </w:rPr>
        <w:t>ître d’Ouvrage</w:t>
      </w:r>
      <w:r w:rsidRPr="0017149F">
        <w:rPr>
          <w:rFonts w:ascii="Arial Narrow" w:eastAsia="Times New Roman" w:hAnsi="Arial Narrow" w:cs="Arial"/>
          <w:sz w:val="24"/>
          <w:szCs w:val="24"/>
          <w:lang w:eastAsia="fr-FR"/>
        </w:rPr>
        <w:t>, pour le suivi de l’exécution du marché sous la supervision du Che</w:t>
      </w:r>
      <w:r w:rsidR="00CD1EF8" w:rsidRPr="0017149F">
        <w:rPr>
          <w:rFonts w:ascii="Arial Narrow" w:eastAsia="Times New Roman" w:hAnsi="Arial Narrow" w:cs="Arial"/>
          <w:sz w:val="24"/>
          <w:szCs w:val="24"/>
          <w:lang w:eastAsia="fr-FR"/>
        </w:rPr>
        <w:t xml:space="preserve">f de Service du marché à qui </w:t>
      </w:r>
      <w:r w:rsidRPr="0017149F">
        <w:rPr>
          <w:rFonts w:ascii="Arial Narrow" w:eastAsia="Times New Roman" w:hAnsi="Arial Narrow" w:cs="Arial"/>
          <w:sz w:val="24"/>
          <w:szCs w:val="24"/>
          <w:lang w:eastAsia="fr-FR"/>
        </w:rPr>
        <w:t>il rend compte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L’organisme chargé du contrôle externe des marchés publics est le Mi</w:t>
      </w:r>
      <w:r w:rsidR="0067600E" w:rsidRPr="0017149F">
        <w:rPr>
          <w:rFonts w:ascii="Arial Narrow" w:eastAsia="Times New Roman" w:hAnsi="Arial Narrow" w:cs="Arial"/>
          <w:b/>
          <w:sz w:val="24"/>
          <w:szCs w:val="24"/>
          <w:lang w:eastAsia="fr-FR"/>
        </w:rPr>
        <w:t>nistère en charge des M</w:t>
      </w:r>
      <w:r w:rsidR="00214EB9" w:rsidRPr="0017149F">
        <w:rPr>
          <w:rFonts w:ascii="Arial Narrow" w:eastAsia="Times New Roman" w:hAnsi="Arial Narrow" w:cs="Arial"/>
          <w:b/>
          <w:sz w:val="24"/>
          <w:szCs w:val="24"/>
          <w:lang w:eastAsia="fr-FR"/>
        </w:rPr>
        <w:t xml:space="preserve">archés </w:t>
      </w:r>
    </w:p>
    <w:p w:rsidR="00780A6F" w:rsidRPr="0017149F" w:rsidRDefault="0067600E"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Publics</w:t>
      </w:r>
      <w:r w:rsidR="00780A6F" w:rsidRPr="0017149F">
        <w:rPr>
          <w:rFonts w:ascii="Arial Narrow" w:eastAsia="Times New Roman" w:hAnsi="Arial Narrow" w:cs="Arial"/>
          <w:b/>
          <w:sz w:val="24"/>
          <w:szCs w:val="24"/>
          <w:lang w:eastAsia="fr-FR"/>
        </w:rPr>
        <w:t xml:space="preserve">. </w:t>
      </w:r>
      <w:r w:rsidR="00780A6F" w:rsidRPr="0017149F">
        <w:rPr>
          <w:rFonts w:ascii="Arial Narrow" w:eastAsia="Times New Roman" w:hAnsi="Arial Narrow" w:cs="Arial"/>
          <w:sz w:val="24"/>
          <w:szCs w:val="24"/>
          <w:lang w:eastAsia="fr-FR"/>
        </w:rPr>
        <w:t>Le Ministère des Marchés Publics ou son démembrement d</w:t>
      </w:r>
      <w:r w:rsidR="00CD1EF8" w:rsidRPr="0017149F">
        <w:rPr>
          <w:rFonts w:ascii="Arial Narrow" w:eastAsia="Times New Roman" w:hAnsi="Arial Narrow" w:cs="Arial"/>
          <w:sz w:val="24"/>
          <w:szCs w:val="24"/>
          <w:lang w:eastAsia="fr-FR"/>
        </w:rPr>
        <w:t xml:space="preserve">éconcentré compétent assure le </w:t>
      </w:r>
      <w:r w:rsidR="00780A6F" w:rsidRPr="0017149F">
        <w:rPr>
          <w:rFonts w:ascii="Arial Narrow" w:eastAsia="Times New Roman" w:hAnsi="Arial Narrow" w:cs="Arial"/>
          <w:sz w:val="24"/>
          <w:szCs w:val="24"/>
          <w:lang w:eastAsia="fr-FR"/>
        </w:rPr>
        <w:t>contrôle de conformité de l’exécution du marché, délivre les visas préalab</w:t>
      </w:r>
      <w:r w:rsidR="00CD1EF8" w:rsidRPr="0017149F">
        <w:rPr>
          <w:rFonts w:ascii="Arial Narrow" w:eastAsia="Times New Roman" w:hAnsi="Arial Narrow" w:cs="Arial"/>
          <w:sz w:val="24"/>
          <w:szCs w:val="24"/>
          <w:lang w:eastAsia="fr-FR"/>
        </w:rPr>
        <w:t xml:space="preserve">les requis et vise le décompte </w:t>
      </w:r>
      <w:r w:rsidR="00780A6F" w:rsidRPr="0017149F">
        <w:rPr>
          <w:rFonts w:ascii="Arial Narrow" w:eastAsia="Times New Roman" w:hAnsi="Arial Narrow" w:cs="Arial"/>
          <w:sz w:val="24"/>
          <w:szCs w:val="24"/>
          <w:lang w:eastAsia="fr-FR"/>
        </w:rPr>
        <w:t>général et définitif.</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Le cocontractant de l'Administration ou le titulaire du marché est</w:t>
      </w:r>
      <w:r w:rsidRPr="0017149F">
        <w:rPr>
          <w:rFonts w:ascii="Arial Narrow" w:eastAsia="Times New Roman" w:hAnsi="Arial Narrow" w:cs="Arial"/>
          <w:sz w:val="24"/>
          <w:szCs w:val="24"/>
          <w:lang w:eastAsia="fr-FR"/>
        </w:rPr>
        <w:t xml:space="preserve"> </w:t>
      </w:r>
      <w:r w:rsidR="00003085" w:rsidRPr="0017149F">
        <w:rPr>
          <w:rFonts w:ascii="Arial Narrow" w:eastAsia="Times New Roman" w:hAnsi="Arial Narrow" w:cs="Arial"/>
          <w:sz w:val="24"/>
          <w:szCs w:val="24"/>
          <w:lang w:eastAsia="fr-FR"/>
        </w:rPr>
        <w:t xml:space="preserve">: le cocontractant </w:t>
      </w:r>
      <w:r w:rsidR="00CD1EF8" w:rsidRPr="0017149F">
        <w:rPr>
          <w:rFonts w:ascii="Arial Narrow" w:eastAsia="Times New Roman" w:hAnsi="Arial Narrow" w:cs="Arial"/>
          <w:sz w:val="24"/>
          <w:szCs w:val="24"/>
          <w:lang w:eastAsia="fr-FR"/>
        </w:rPr>
        <w:t xml:space="preserve">il est chargé de </w:t>
      </w:r>
      <w:r w:rsidRPr="0017149F">
        <w:rPr>
          <w:rFonts w:ascii="Arial Narrow" w:eastAsia="Times New Roman" w:hAnsi="Arial Narrow" w:cs="Arial"/>
          <w:sz w:val="24"/>
          <w:szCs w:val="24"/>
          <w:lang w:eastAsia="fr-FR"/>
        </w:rPr>
        <w:t xml:space="preserve">l'exécution des prestations prévues dans le marché ;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3.2. Nantissement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Aux fins d’application du régime de nantissement prévu à l’article 150 du décret </w:t>
      </w:r>
      <w:r w:rsidR="0067600E" w:rsidRPr="0017149F">
        <w:rPr>
          <w:rFonts w:ascii="Arial Narrow" w:eastAsia="Times New Roman" w:hAnsi="Arial Narrow" w:cs="Arial"/>
          <w:sz w:val="24"/>
          <w:szCs w:val="24"/>
          <w:lang w:eastAsia="fr-FR"/>
        </w:rPr>
        <w:t>N°</w:t>
      </w:r>
      <w:r w:rsidR="00CD1EF8" w:rsidRPr="0017149F">
        <w:rPr>
          <w:rFonts w:ascii="Arial Narrow" w:eastAsia="Times New Roman" w:hAnsi="Arial Narrow" w:cs="Arial"/>
          <w:sz w:val="24"/>
          <w:szCs w:val="24"/>
          <w:lang w:eastAsia="fr-FR"/>
        </w:rPr>
        <w:t xml:space="preserve">2018/366 du 20 juin 2018 portant </w:t>
      </w:r>
      <w:r w:rsidRPr="0017149F">
        <w:rPr>
          <w:rFonts w:ascii="Arial Narrow" w:eastAsia="Times New Roman" w:hAnsi="Arial Narrow" w:cs="Arial"/>
          <w:sz w:val="24"/>
          <w:szCs w:val="24"/>
          <w:lang w:eastAsia="fr-FR"/>
        </w:rPr>
        <w:t>Code des Marchés Publics, les attributions sont définies comme suit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 L’autorité chargée de l’ordonnancement des paiements est</w:t>
      </w:r>
      <w:r w:rsidRPr="0017149F">
        <w:rPr>
          <w:rFonts w:ascii="Arial Narrow" w:eastAsia="Times New Roman" w:hAnsi="Arial Narrow" w:cs="Arial"/>
          <w:sz w:val="24"/>
          <w:szCs w:val="24"/>
          <w:lang w:eastAsia="fr-FR"/>
        </w:rPr>
        <w:t xml:space="preserve"> </w:t>
      </w:r>
      <w:r w:rsidR="00CD1EF8" w:rsidRPr="0017149F">
        <w:rPr>
          <w:rFonts w:ascii="Arial Narrow" w:eastAsia="Times New Roman" w:hAnsi="Arial Narrow" w:cs="Arial"/>
          <w:sz w:val="24"/>
          <w:szCs w:val="24"/>
          <w:lang w:eastAsia="fr-FR"/>
        </w:rPr>
        <w:t>: le</w:t>
      </w:r>
      <w:r w:rsidR="0056684E" w:rsidRPr="0017149F">
        <w:rPr>
          <w:rFonts w:ascii="Arial Narrow" w:eastAsia="Times New Roman" w:hAnsi="Arial Narrow" w:cs="Arial"/>
          <w:sz w:val="24"/>
          <w:szCs w:val="24"/>
          <w:lang w:eastAsia="fr-FR"/>
        </w:rPr>
        <w:t xml:space="preserve"> Maire de la Commune de Mengong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 L’autorité chargée de la liquidation des dépenses est</w:t>
      </w:r>
      <w:r w:rsidRPr="0017149F">
        <w:rPr>
          <w:rFonts w:ascii="Arial Narrow" w:eastAsia="Times New Roman" w:hAnsi="Arial Narrow" w:cs="Arial"/>
          <w:sz w:val="24"/>
          <w:szCs w:val="24"/>
          <w:lang w:eastAsia="fr-FR"/>
        </w:rPr>
        <w:t xml:space="preserve"> : </w:t>
      </w:r>
      <w:r w:rsidR="0056684E" w:rsidRPr="0017149F">
        <w:rPr>
          <w:rFonts w:ascii="Arial Narrow" w:eastAsia="Times New Roman" w:hAnsi="Arial Narrow" w:cs="Arial"/>
          <w:sz w:val="24"/>
          <w:szCs w:val="24"/>
          <w:lang w:eastAsia="fr-FR"/>
        </w:rPr>
        <w:t>le Maire de la Commune de Mengong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 L’organisme ou le responsable chargé du paiement est :</w:t>
      </w:r>
      <w:r w:rsidRPr="0017149F">
        <w:rPr>
          <w:rFonts w:ascii="Arial Narrow" w:eastAsia="Times New Roman" w:hAnsi="Arial Narrow" w:cs="Arial"/>
          <w:sz w:val="24"/>
          <w:szCs w:val="24"/>
          <w:lang w:eastAsia="fr-FR"/>
        </w:rPr>
        <w:t xml:space="preserve"> </w:t>
      </w:r>
      <w:r w:rsidR="0056684E" w:rsidRPr="0017149F">
        <w:rPr>
          <w:rFonts w:ascii="Arial Narrow" w:eastAsia="Times New Roman" w:hAnsi="Arial Narrow" w:cs="Arial"/>
          <w:sz w:val="24"/>
          <w:szCs w:val="24"/>
          <w:lang w:eastAsia="fr-FR"/>
        </w:rPr>
        <w:t>le receveur municipal de la Commune de Mengong ;</w:t>
      </w:r>
    </w:p>
    <w:p w:rsidR="0056684E"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Le responsable compétent pour fournir les renseignements au titre de l’exécution du présent marché</w:t>
      </w:r>
      <w:r w:rsidR="0056684E" w:rsidRPr="0017149F">
        <w:rPr>
          <w:rFonts w:ascii="Arial Narrow" w:eastAsia="Times New Roman" w:hAnsi="Arial Narrow" w:cs="Arial"/>
          <w:sz w:val="24"/>
          <w:szCs w:val="24"/>
          <w:lang w:eastAsia="fr-FR"/>
        </w:rPr>
        <w:t xml:space="preserve"> est </w:t>
      </w:r>
      <w:r w:rsidRPr="0017149F">
        <w:rPr>
          <w:rFonts w:ascii="Arial Narrow" w:eastAsia="Times New Roman" w:hAnsi="Arial Narrow" w:cs="Arial"/>
          <w:sz w:val="24"/>
          <w:szCs w:val="24"/>
          <w:lang w:eastAsia="fr-FR"/>
        </w:rPr>
        <w:t xml:space="preserve">: </w:t>
      </w:r>
      <w:r w:rsidR="0056684E" w:rsidRPr="0017149F">
        <w:rPr>
          <w:rFonts w:ascii="Arial Narrow" w:eastAsia="Times New Roman" w:hAnsi="Arial Narrow" w:cs="Arial"/>
          <w:sz w:val="24"/>
          <w:szCs w:val="24"/>
          <w:lang w:eastAsia="fr-FR"/>
        </w:rPr>
        <w:t>Le Maître d’ouvrage et l’Ingénieur du Marché.</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4 : Langue, lois et règlements applicables</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4.1. La langue utilisée est le Français ou l’Anglais.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4.2. Le cocontractant ou titulaire du marché s’engage à observer les loi</w:t>
      </w:r>
      <w:r w:rsidR="00CD1EF8" w:rsidRPr="0017149F">
        <w:rPr>
          <w:rFonts w:ascii="Arial Narrow" w:eastAsia="Times New Roman" w:hAnsi="Arial Narrow" w:cs="Arial"/>
          <w:sz w:val="24"/>
          <w:szCs w:val="24"/>
          <w:lang w:eastAsia="fr-FR"/>
        </w:rPr>
        <w:t xml:space="preserve">s, et règlements en vigueur en </w:t>
      </w:r>
      <w:r w:rsidRPr="0017149F">
        <w:rPr>
          <w:rFonts w:ascii="Arial Narrow" w:eastAsia="Times New Roman" w:hAnsi="Arial Narrow" w:cs="Arial"/>
          <w:sz w:val="24"/>
          <w:szCs w:val="24"/>
          <w:lang w:eastAsia="fr-FR"/>
        </w:rPr>
        <w:t>République du Cameroun et ce, aussi bien dans sa propre organisation que dans la réalisation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Si les lois et règlements en vigueur à la date de signature du présent marché ven</w:t>
      </w:r>
      <w:r w:rsidR="00CD1EF8" w:rsidRPr="0017149F">
        <w:rPr>
          <w:rFonts w:ascii="Arial Narrow" w:eastAsia="Times New Roman" w:hAnsi="Arial Narrow" w:cs="Arial"/>
          <w:sz w:val="24"/>
          <w:szCs w:val="24"/>
          <w:lang w:eastAsia="fr-FR"/>
        </w:rPr>
        <w:t xml:space="preserve">aient à être modifiés après la </w:t>
      </w:r>
      <w:r w:rsidRPr="0017149F">
        <w:rPr>
          <w:rFonts w:ascii="Arial Narrow" w:eastAsia="Times New Roman" w:hAnsi="Arial Narrow" w:cs="Arial"/>
          <w:sz w:val="24"/>
          <w:szCs w:val="24"/>
          <w:lang w:eastAsia="fr-FR"/>
        </w:rPr>
        <w:t>signature du marché, les coûts éventuels qui en découleraient directement seraie</w:t>
      </w:r>
      <w:r w:rsidR="00CD1EF8" w:rsidRPr="0017149F">
        <w:rPr>
          <w:rFonts w:ascii="Arial Narrow" w:eastAsia="Times New Roman" w:hAnsi="Arial Narrow" w:cs="Arial"/>
          <w:sz w:val="24"/>
          <w:szCs w:val="24"/>
          <w:lang w:eastAsia="fr-FR"/>
        </w:rPr>
        <w:t xml:space="preserve">nt pris en compte sans gain ni </w:t>
      </w:r>
      <w:r w:rsidRPr="0017149F">
        <w:rPr>
          <w:rFonts w:ascii="Arial Narrow" w:eastAsia="Times New Roman" w:hAnsi="Arial Narrow" w:cs="Arial"/>
          <w:sz w:val="24"/>
          <w:szCs w:val="24"/>
          <w:lang w:eastAsia="fr-FR"/>
        </w:rPr>
        <w:t>perte pour chaque partie.</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5 : Normes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5.1</w:t>
      </w:r>
      <w:r w:rsidRPr="0017149F">
        <w:rPr>
          <w:rFonts w:ascii="Arial Narrow" w:eastAsia="Times New Roman" w:hAnsi="Arial Narrow" w:cs="Arial"/>
          <w:sz w:val="24"/>
          <w:szCs w:val="24"/>
          <w:lang w:eastAsia="fr-FR"/>
        </w:rPr>
        <w:t xml:space="preserve"> Les travaux en exécution du présent marché seront conformes aux norm</w:t>
      </w:r>
      <w:r w:rsidR="00CD1EF8" w:rsidRPr="0017149F">
        <w:rPr>
          <w:rFonts w:ascii="Arial Narrow" w:eastAsia="Times New Roman" w:hAnsi="Arial Narrow" w:cs="Arial"/>
          <w:sz w:val="24"/>
          <w:szCs w:val="24"/>
          <w:lang w:eastAsia="fr-FR"/>
        </w:rPr>
        <w:t xml:space="preserve">es fixées dans les Cahiers des </w:t>
      </w:r>
      <w:r w:rsidRPr="0017149F">
        <w:rPr>
          <w:rFonts w:ascii="Arial Narrow" w:eastAsia="Times New Roman" w:hAnsi="Arial Narrow" w:cs="Arial"/>
          <w:sz w:val="24"/>
          <w:szCs w:val="24"/>
          <w:lang w:eastAsia="fr-FR"/>
        </w:rPr>
        <w:t>Clauses Techniques Particulières, et quand aucune norme applicable n’est mentionnée, à la norme faisant autorité en la matière et applicable au Cameroun, cette norme sera la norme l</w:t>
      </w:r>
      <w:r w:rsidR="00CD1EF8" w:rsidRPr="0017149F">
        <w:rPr>
          <w:rFonts w:ascii="Arial Narrow" w:eastAsia="Times New Roman" w:hAnsi="Arial Narrow" w:cs="Arial"/>
          <w:sz w:val="24"/>
          <w:szCs w:val="24"/>
          <w:lang w:eastAsia="fr-FR"/>
        </w:rPr>
        <w:t xml:space="preserve">a plus récemment approuvée par </w:t>
      </w:r>
      <w:r w:rsidRPr="0017149F">
        <w:rPr>
          <w:rFonts w:ascii="Arial Narrow" w:eastAsia="Times New Roman" w:hAnsi="Arial Narrow" w:cs="Arial"/>
          <w:sz w:val="24"/>
          <w:szCs w:val="24"/>
          <w:lang w:eastAsia="fr-FR"/>
        </w:rPr>
        <w:t>l’autorité compétente.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5.2</w:t>
      </w:r>
      <w:r w:rsidRPr="0017149F">
        <w:rPr>
          <w:rFonts w:ascii="Arial Narrow" w:eastAsia="Times New Roman" w:hAnsi="Arial Narrow" w:cs="Arial"/>
          <w:sz w:val="24"/>
          <w:szCs w:val="24"/>
          <w:lang w:eastAsia="fr-FR"/>
        </w:rPr>
        <w:t>. Le cocontractant étudiera, exécutera et garantira les travaux du présent marc</w:t>
      </w:r>
      <w:r w:rsidR="00CD1EF8" w:rsidRPr="0017149F">
        <w:rPr>
          <w:rFonts w:ascii="Arial Narrow" w:eastAsia="Times New Roman" w:hAnsi="Arial Narrow" w:cs="Arial"/>
          <w:sz w:val="24"/>
          <w:szCs w:val="24"/>
          <w:lang w:eastAsia="fr-FR"/>
        </w:rPr>
        <w:t xml:space="preserve">hé en prenant en considération </w:t>
      </w:r>
      <w:r w:rsidRPr="0017149F">
        <w:rPr>
          <w:rFonts w:ascii="Arial Narrow" w:eastAsia="Times New Roman" w:hAnsi="Arial Narrow" w:cs="Arial"/>
          <w:sz w:val="24"/>
          <w:szCs w:val="24"/>
          <w:lang w:eastAsia="fr-FR"/>
        </w:rPr>
        <w:t>la meilleure pratique de réalisation au Cameroun pour des opérat</w:t>
      </w:r>
      <w:r w:rsidR="00CF30A4" w:rsidRPr="0017149F">
        <w:rPr>
          <w:rFonts w:ascii="Arial Narrow" w:eastAsia="Times New Roman" w:hAnsi="Arial Narrow" w:cs="Arial"/>
          <w:sz w:val="24"/>
          <w:szCs w:val="24"/>
          <w:lang w:eastAsia="fr-FR"/>
        </w:rPr>
        <w:t>ions de technologie similaire.</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6- Pièces constitutives du marché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pièces contractuelles constitutives du présent marché sont complémentaires. Elles sont par ordre de priorité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 la soumission ou l'acte d'engagement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 L’offre du cocontractant et ses annexes dans toutes les dispositions non contraires au Cahier des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Clauses Administratives particulières (CCAP), aux Cahiers des Clauses Techniques Particulières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(CCTP), ou aux clauses techniques des travaux, le 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 le cahier des clauses administratives particulières (CCAP)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4. les Cahiers des Clauses Techniques Particulières (CCTP)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5. le devis ou le détail quantitatif estimatif (DQE)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6. le bordereau des prix unitaires (BPU)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7. le sous-détail des prix (SDP)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8. le cahier des clauses administratives générales (CCAG) auquel il</w:t>
      </w:r>
      <w:r w:rsidR="00CF30A4" w:rsidRPr="0017149F">
        <w:rPr>
          <w:rFonts w:ascii="Arial Narrow" w:eastAsia="Times New Roman" w:hAnsi="Arial Narrow" w:cs="Arial"/>
          <w:sz w:val="24"/>
          <w:szCs w:val="24"/>
          <w:lang w:eastAsia="fr-FR"/>
        </w:rPr>
        <w:t xml:space="preserve"> est spécifiquement assujetti ;</w:t>
      </w:r>
    </w:p>
    <w:p w:rsidR="00780A6F" w:rsidRPr="0017149F" w:rsidRDefault="00CF30A4"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9</w:t>
      </w:r>
      <w:r w:rsidR="00780A6F" w:rsidRPr="0017149F">
        <w:rPr>
          <w:rFonts w:ascii="Arial Narrow" w:eastAsia="Times New Roman" w:hAnsi="Arial Narrow" w:cs="Arial"/>
          <w:sz w:val="24"/>
          <w:szCs w:val="24"/>
          <w:lang w:eastAsia="fr-FR"/>
        </w:rPr>
        <w:t>. Tout autres documents utiles (les Procès-Verbaux (PV) de négociation, les CST</w:t>
      </w:r>
      <w:r w:rsidR="00CD1EF8" w:rsidRPr="0017149F">
        <w:rPr>
          <w:rFonts w:ascii="Arial Narrow" w:eastAsia="Times New Roman" w:hAnsi="Arial Narrow" w:cs="Arial"/>
          <w:sz w:val="24"/>
          <w:szCs w:val="24"/>
          <w:lang w:eastAsia="fr-FR"/>
        </w:rPr>
        <w:t xml:space="preserve">, les Plans, les Stratégies de </w:t>
      </w:r>
      <w:r w:rsidR="00780A6F" w:rsidRPr="0017149F">
        <w:rPr>
          <w:rFonts w:ascii="Arial Narrow" w:eastAsia="Times New Roman" w:hAnsi="Arial Narrow" w:cs="Arial"/>
          <w:sz w:val="24"/>
          <w:szCs w:val="24"/>
          <w:lang w:eastAsia="fr-FR"/>
        </w:rPr>
        <w:t>gestion et Plans de mise en œuvre Environnemental Social, Hygiène et Sécuri</w:t>
      </w:r>
      <w:r w:rsidR="00CD1EF8" w:rsidRPr="0017149F">
        <w:rPr>
          <w:rFonts w:ascii="Arial Narrow" w:eastAsia="Times New Roman" w:hAnsi="Arial Narrow" w:cs="Arial"/>
          <w:sz w:val="24"/>
          <w:szCs w:val="24"/>
          <w:lang w:eastAsia="fr-FR"/>
        </w:rPr>
        <w:t xml:space="preserve">té (ESHS), le Code de Conduite </w:t>
      </w:r>
      <w:proofErr w:type="spellStart"/>
      <w:r w:rsidR="00CD1EF8" w:rsidRPr="0017149F">
        <w:rPr>
          <w:rFonts w:ascii="Arial Narrow" w:eastAsia="Times New Roman" w:hAnsi="Arial Narrow" w:cs="Arial"/>
          <w:sz w:val="24"/>
          <w:szCs w:val="24"/>
          <w:lang w:eastAsia="fr-FR"/>
        </w:rPr>
        <w:t>ESHS,</w:t>
      </w:r>
      <w:r w:rsidR="00780A6F" w:rsidRPr="0017149F">
        <w:rPr>
          <w:rFonts w:ascii="Arial Narrow" w:eastAsia="Times New Roman" w:hAnsi="Arial Narrow" w:cs="Arial"/>
          <w:sz w:val="24"/>
          <w:szCs w:val="24"/>
          <w:lang w:eastAsia="fr-FR"/>
        </w:rPr>
        <w:t>l’analyse</w:t>
      </w:r>
      <w:proofErr w:type="spellEnd"/>
      <w:r w:rsidR="00780A6F" w:rsidRPr="0017149F">
        <w:rPr>
          <w:rFonts w:ascii="Arial Narrow" w:eastAsia="Times New Roman" w:hAnsi="Arial Narrow" w:cs="Arial"/>
          <w:sz w:val="24"/>
          <w:szCs w:val="24"/>
          <w:lang w:eastAsia="fr-FR"/>
        </w:rPr>
        <w:t xml:space="preserve"> de la valeur du projet le cas échéant, le projet/programme d’exécution etc.). </w:t>
      </w:r>
    </w:p>
    <w:p w:rsidR="00780A6F" w:rsidRPr="0017149F" w:rsidRDefault="00CF30A4"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10</w:t>
      </w:r>
      <w:r w:rsidR="00780A6F" w:rsidRPr="0017149F">
        <w:rPr>
          <w:rFonts w:ascii="Arial Narrow" w:eastAsia="Times New Roman" w:hAnsi="Arial Narrow" w:cs="Arial"/>
          <w:sz w:val="24"/>
          <w:szCs w:val="24"/>
          <w:lang w:eastAsia="fr-FR"/>
        </w:rPr>
        <w:t>. La charte d’intégrité ;</w:t>
      </w:r>
    </w:p>
    <w:p w:rsidR="00780A6F" w:rsidRPr="0017149F" w:rsidRDefault="00CF30A4"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11</w:t>
      </w:r>
      <w:r w:rsidR="00780A6F" w:rsidRPr="0017149F">
        <w:rPr>
          <w:rFonts w:ascii="Arial Narrow" w:eastAsia="Times New Roman" w:hAnsi="Arial Narrow" w:cs="Arial"/>
          <w:sz w:val="24"/>
          <w:szCs w:val="24"/>
          <w:lang w:eastAsia="fr-FR"/>
        </w:rPr>
        <w:t>. La déclaration d’engagement social et environnemental</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7-Textes généraux applicables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présent marché est soumis aux textes généraux ci-après :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1. La Loi N° 75/15 du 08 Décembre 1975 portant assurance obligatoire des risques de construction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2. La Loi n° 92/007 du 14 août 1992 portant Code de travail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3. La loi n° 2015/018 du 21 décembre 2015 régissant l'activité commerciale au Cameroun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4. la loi N° 98/013 du 14 juil. 1998 relative à la concurrence</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5. la loi n° 096/12 du 05 août 1996 portant loi-cadre relative à la gestion de l’environnement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6. La loi n° 2018/012 du 11 juillet 2018 portant régime financier de l’Etat ;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7. La loi n°2016/17 du 14 décembre 2016 portant Code minier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8. la loi N° 2024/013 du 23 décembre 2024 portant loi des finances de la République du Cameroun pour l’exercice 2025;</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9. la loi-cadre N° 2011/012 du 6 mai 2011 portant protection du consommateur au Cameroun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10. la loi n°2018/011 du 11 juillet 2018 portant code de transparence des bonnes gouvernances dans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proofErr w:type="gramStart"/>
      <w:r w:rsidRPr="007F7442">
        <w:rPr>
          <w:rFonts w:ascii="Arial Narrow" w:eastAsia="Times New Roman" w:hAnsi="Arial Narrow" w:cs="Arial"/>
          <w:sz w:val="24"/>
          <w:szCs w:val="24"/>
          <w:lang w:eastAsia="fr-FR"/>
        </w:rPr>
        <w:t>la</w:t>
      </w:r>
      <w:proofErr w:type="gramEnd"/>
      <w:r w:rsidRPr="007F7442">
        <w:rPr>
          <w:rFonts w:ascii="Arial Narrow" w:eastAsia="Times New Roman" w:hAnsi="Arial Narrow" w:cs="Arial"/>
          <w:sz w:val="24"/>
          <w:szCs w:val="24"/>
          <w:lang w:eastAsia="fr-FR"/>
        </w:rPr>
        <w:t xml:space="preserve"> gestion des finances publiques au Cameroun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11. Le Décret n° 77-318 du 17 Août 1977 portant application de la loi n° 75-15 du 08</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Décembre 1975 rendant obligatoire l’assurance des risques relatifs à la construction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12. Le décret n° 2012/075 du 08 mars 2012 portant organisation du Mini</w:t>
      </w:r>
      <w:r w:rsidR="00E760A7">
        <w:rPr>
          <w:rFonts w:ascii="Arial Narrow" w:eastAsia="Times New Roman" w:hAnsi="Arial Narrow" w:cs="Arial"/>
          <w:sz w:val="24"/>
          <w:szCs w:val="24"/>
          <w:lang w:eastAsia="fr-FR"/>
        </w:rPr>
        <w:t xml:space="preserve">stère des Marchés Publics dans </w:t>
      </w:r>
      <w:r w:rsidRPr="007F7442">
        <w:rPr>
          <w:rFonts w:ascii="Arial Narrow" w:eastAsia="Times New Roman" w:hAnsi="Arial Narrow" w:cs="Arial"/>
          <w:sz w:val="24"/>
          <w:szCs w:val="24"/>
          <w:lang w:eastAsia="fr-FR"/>
        </w:rPr>
        <w:t>Ses dispositions non contraires au code des marchés publics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13. Le décret n° 2001/048 du 23 février 2001 portant organisation et fonctionnement de l’Agence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proofErr w:type="gramStart"/>
      <w:r w:rsidRPr="007F7442">
        <w:rPr>
          <w:rFonts w:ascii="Arial Narrow" w:eastAsia="Times New Roman" w:hAnsi="Arial Narrow" w:cs="Arial"/>
          <w:sz w:val="24"/>
          <w:szCs w:val="24"/>
          <w:lang w:eastAsia="fr-FR"/>
        </w:rPr>
        <w:lastRenderedPageBreak/>
        <w:t>de</w:t>
      </w:r>
      <w:proofErr w:type="gramEnd"/>
      <w:r w:rsidRPr="007F7442">
        <w:rPr>
          <w:rFonts w:ascii="Arial Narrow" w:eastAsia="Times New Roman" w:hAnsi="Arial Narrow" w:cs="Arial"/>
          <w:sz w:val="24"/>
          <w:szCs w:val="24"/>
          <w:lang w:eastAsia="fr-FR"/>
        </w:rPr>
        <w:t xml:space="preserve"> Régulation des Marchés Publics et ses textes modificatifs subséquents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14. Le Décret n° 2005/577 du 23 février 2005 fixant les modalités de réalisation des études d’impact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Environnemental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15. le Décret n° 2011/408 du 9 décembre 2011 portant organisation du Gouvernement modifié et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Complété par le décret n° 2018/190 du 02 mars 2018;</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16. Le Décret n° 2014/0611/PM du 24 mars 2014 fixant les conditions de recours et d’application de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L’approche HIMO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17. Le Décret n° 2018/366 du 20 juin 2018 portant Code des Marchés Publics et ses textes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D’application;</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18. L’arrêté mettant en vigueur Les Cahiers des Clauses Administratives Générales (CCAG)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Applicables aux Marchés Publics de travaux en vigueur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19. Lettre Circulaire N° 00006/LC/MINMAP/CAB du 17 /08/2021 Clarifiant le contrôle de la passation des marchés publics et les modalités de son exercice</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20. La circulaire n°00013995/C/MINFI du 31 Décembre 2024  portant Instructions relatives à l’Exécution des lois de finances, au Suivi et au Contrôle de l’Exécution du Budget de l’Etat et des Autres Entités  Publiques pour l’Exercice 2024;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 xml:space="preserve">21. Les textes régissant les autres corps de métier ; </w:t>
      </w:r>
    </w:p>
    <w:p w:rsidR="007F7442" w:rsidRP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22. D’autres textes spécifiques au domaine concerné par le marché ;</w:t>
      </w:r>
    </w:p>
    <w:p w:rsidR="007F7442" w:rsidRDefault="007F7442" w:rsidP="001E7095">
      <w:pPr>
        <w:tabs>
          <w:tab w:val="left" w:pos="3000"/>
        </w:tabs>
        <w:spacing w:after="0"/>
        <w:jc w:val="both"/>
        <w:rPr>
          <w:rFonts w:ascii="Arial Narrow" w:eastAsia="Times New Roman" w:hAnsi="Arial Narrow" w:cs="Arial"/>
          <w:sz w:val="24"/>
          <w:szCs w:val="24"/>
          <w:lang w:eastAsia="fr-FR"/>
        </w:rPr>
      </w:pPr>
      <w:r w:rsidRPr="007F7442">
        <w:rPr>
          <w:rFonts w:ascii="Arial Narrow" w:eastAsia="Times New Roman" w:hAnsi="Arial Narrow" w:cs="Arial"/>
          <w:sz w:val="24"/>
          <w:szCs w:val="24"/>
          <w:lang w:eastAsia="fr-FR"/>
        </w:rPr>
        <w:t>23. Les normes en vigueur.</w:t>
      </w:r>
    </w:p>
    <w:p w:rsidR="00780A6F" w:rsidRPr="0017149F" w:rsidRDefault="00780A6F" w:rsidP="001E7095">
      <w:pPr>
        <w:tabs>
          <w:tab w:val="left" w:pos="3000"/>
        </w:tabs>
        <w:spacing w:after="0"/>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8 Communication</w:t>
      </w:r>
    </w:p>
    <w:p w:rsidR="003F7698" w:rsidRPr="0017149F" w:rsidRDefault="00780A6F" w:rsidP="001E7095">
      <w:pPr>
        <w:tabs>
          <w:tab w:val="left" w:pos="3000"/>
        </w:tabs>
        <w:spacing w:after="0"/>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Toutes les communications au titre du présent marché sont écrites e</w:t>
      </w:r>
      <w:r w:rsidR="00CD1EF8" w:rsidRPr="0017149F">
        <w:rPr>
          <w:rFonts w:ascii="Arial Narrow" w:eastAsia="Times New Roman" w:hAnsi="Arial Narrow" w:cs="Arial"/>
          <w:sz w:val="24"/>
          <w:szCs w:val="24"/>
          <w:lang w:eastAsia="fr-FR"/>
        </w:rPr>
        <w:t xml:space="preserve">t les notifications faites aux  </w:t>
      </w:r>
      <w:r w:rsidR="002003D4" w:rsidRPr="0017149F">
        <w:rPr>
          <w:rFonts w:ascii="Arial Narrow" w:eastAsia="Times New Roman" w:hAnsi="Arial Narrow" w:cs="Arial"/>
          <w:sz w:val="24"/>
          <w:szCs w:val="24"/>
          <w:lang w:eastAsia="fr-FR"/>
        </w:rPr>
        <w:t>Adresses</w:t>
      </w:r>
      <w:r w:rsidR="00E4631D" w:rsidRPr="0017149F">
        <w:rPr>
          <w:rFonts w:ascii="Arial Narrow" w:eastAsia="Times New Roman" w:hAnsi="Arial Narrow" w:cs="Arial"/>
          <w:sz w:val="24"/>
          <w:szCs w:val="24"/>
          <w:lang w:eastAsia="fr-FR"/>
        </w:rPr>
        <w:t xml:space="preserve"> ci-après</w:t>
      </w:r>
      <w:r w:rsidR="003F7698" w:rsidRPr="0017149F">
        <w:rPr>
          <w:rFonts w:ascii="Arial Narrow" w:eastAsia="Times New Roman" w:hAnsi="Arial Narrow" w:cs="Arial"/>
          <w:sz w:val="24"/>
          <w:szCs w:val="24"/>
          <w:lang w:eastAsia="fr-FR"/>
        </w:rPr>
        <w:t xml:space="preserve"> :</w:t>
      </w:r>
    </w:p>
    <w:p w:rsidR="003F7698" w:rsidRPr="0017149F" w:rsidRDefault="003F769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Dans le cas où le cocontractant est le destinataire : Dans un délai de quinze (15) jours calendaires suivant la notification de l’ordre de service de commencer les travaux, l’entrepreneur est tenu d’élire domicile dans la Commune de Mengong et de communiquer son adresse l’Autorité contractante, avec copie au Chef de service du marché et à l’ingénieur. En cas de changement d’adresse, l’entrepreneur est tenu de les informer dans les mêmes délais. Faute par lui d’avoir satisfait à cette obligation dans un délai de quinze (15) jours calendaires à compter de la date de la notification du marché, toutes les notifications qui se rapporteront au Marché lui seront valables faites au Secrétariat Général de la Commune de Mengong. Après la réception provisoire des prestations, l’entrepreneur est libéré de l’obligation susmentionnée.  Dès lors, toute notification lui sera alors valablement faite à son domicile ou au siège social mentionné dans la soumission</w:t>
      </w:r>
    </w:p>
    <w:p w:rsidR="003F7698" w:rsidRPr="0017149F" w:rsidRDefault="003F769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M</w:t>
      </w:r>
      <w:r w:rsidR="0085245D" w:rsidRPr="0017149F">
        <w:rPr>
          <w:rFonts w:ascii="Arial Narrow" w:eastAsia="Times New Roman" w:hAnsi="Arial Narrow" w:cs="Arial"/>
          <w:sz w:val="24"/>
          <w:szCs w:val="24"/>
          <w:lang w:eastAsia="fr-FR"/>
        </w:rPr>
        <w:t xml:space="preserve">adame/Monsieur le </w:t>
      </w:r>
      <w:proofErr w:type="gramStart"/>
      <w:r w:rsidR="0085245D" w:rsidRPr="0017149F">
        <w:rPr>
          <w:rFonts w:ascii="Arial Narrow" w:eastAsia="Times New Roman" w:hAnsi="Arial Narrow" w:cs="Arial"/>
          <w:sz w:val="24"/>
          <w:szCs w:val="24"/>
          <w:lang w:eastAsia="fr-FR"/>
        </w:rPr>
        <w:t xml:space="preserve">: </w:t>
      </w:r>
      <w:r w:rsidR="00CD1EF8"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_</w:t>
      </w:r>
      <w:proofErr w:type="gramEnd"/>
      <w:r w:rsidRPr="0017149F">
        <w:rPr>
          <w:rFonts w:ascii="Arial Narrow" w:eastAsia="Times New Roman" w:hAnsi="Arial Narrow" w:cs="Arial"/>
          <w:sz w:val="24"/>
          <w:szCs w:val="24"/>
          <w:lang w:eastAsia="fr-FR"/>
        </w:rPr>
        <w:t>_______________________________________</w:t>
      </w:r>
    </w:p>
    <w:p w:rsidR="003F7698" w:rsidRPr="0017149F" w:rsidRDefault="003F769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BP _________________</w:t>
      </w:r>
    </w:p>
    <w:p w:rsidR="003F7698" w:rsidRPr="0017149F" w:rsidRDefault="003F769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Téléphone : ____________________________________</w:t>
      </w:r>
    </w:p>
    <w:p w:rsidR="003F7698" w:rsidRPr="0017149F" w:rsidRDefault="004946AE"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Fax : _______________________</w:t>
      </w:r>
    </w:p>
    <w:p w:rsidR="003F7698" w:rsidRPr="0017149F" w:rsidRDefault="003F769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Dans le cas où le Maître d’Ouvrage en est le destinataire : Monsieur le Maire de la Commune de Mengong, avec copie adressée dans les mêmes délais au Chef de service et à l’ingénieur du marché.</w:t>
      </w:r>
    </w:p>
    <w:p w:rsidR="004946AE" w:rsidRPr="0017149F" w:rsidRDefault="004946AE"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BP _________________</w:t>
      </w:r>
    </w:p>
    <w:p w:rsidR="004946AE" w:rsidRPr="0017149F" w:rsidRDefault="004946AE"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Téléphone : ____________________________________</w:t>
      </w:r>
    </w:p>
    <w:p w:rsidR="004946AE" w:rsidRPr="0017149F" w:rsidRDefault="004946AE"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Fax : _______________________</w:t>
      </w:r>
    </w:p>
    <w:p w:rsidR="004946AE" w:rsidRPr="00564E9C" w:rsidRDefault="003F7698"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Une copie de toutes les correspondances adressées par l’entrepreneur aux autres intervenants du marché sera transmise dans les mêmes délais à l’Autorité contractante.</w:t>
      </w:r>
    </w:p>
    <w:p w:rsidR="004946AE"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CHAPITRE II. EXECUTION DES TRAVAUX</w:t>
      </w:r>
    </w:p>
    <w:p w:rsidR="00E4631D"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9 Consistance des prestations</w:t>
      </w:r>
    </w:p>
    <w:p w:rsidR="00E4631D" w:rsidRPr="0017149F" w:rsidRDefault="00E4631D"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travaux, objet du présent av</w:t>
      </w:r>
      <w:r w:rsidR="008E17F8" w:rsidRPr="0017149F">
        <w:rPr>
          <w:rFonts w:ascii="Arial Narrow" w:eastAsia="Times New Roman" w:hAnsi="Arial Narrow" w:cs="Arial"/>
          <w:sz w:val="24"/>
          <w:szCs w:val="24"/>
          <w:lang w:eastAsia="fr-FR"/>
        </w:rPr>
        <w:t>is pour chaque lot comportent :</w:t>
      </w:r>
    </w:p>
    <w:p w:rsidR="00E4631D" w:rsidRPr="001E67D8" w:rsidRDefault="0085245D" w:rsidP="003277B5">
      <w:pPr>
        <w:pStyle w:val="Paragraphedeliste"/>
        <w:numPr>
          <w:ilvl w:val="0"/>
          <w:numId w:val="21"/>
        </w:numPr>
        <w:tabs>
          <w:tab w:val="left" w:pos="3000"/>
        </w:tabs>
        <w:spacing w:after="0" w:line="240" w:lineRule="auto"/>
        <w:ind w:left="0"/>
        <w:jc w:val="both"/>
        <w:rPr>
          <w:rFonts w:ascii="Arial Narrow" w:eastAsia="Times New Roman" w:hAnsi="Arial Narrow" w:cs="Calibri"/>
          <w:bCs/>
          <w:szCs w:val="24"/>
          <w:lang w:val="fr-FR"/>
        </w:rPr>
      </w:pPr>
      <w:r w:rsidRPr="001E67D8">
        <w:rPr>
          <w:rFonts w:ascii="Arial Narrow" w:eastAsia="Times New Roman" w:hAnsi="Arial Narrow" w:cs="Calibri"/>
          <w:bCs/>
          <w:szCs w:val="24"/>
          <w:lang w:val="fr-FR"/>
        </w:rPr>
        <w:t>MOBILISATION DU CHANTIER, TRAVAUX PRELIMINAIRES ET ETUDES</w:t>
      </w:r>
    </w:p>
    <w:p w:rsidR="0085245D" w:rsidRPr="001E67D8" w:rsidRDefault="0085245D" w:rsidP="003277B5">
      <w:pPr>
        <w:pStyle w:val="Paragraphedeliste"/>
        <w:numPr>
          <w:ilvl w:val="0"/>
          <w:numId w:val="21"/>
        </w:numPr>
        <w:tabs>
          <w:tab w:val="left" w:pos="3000"/>
        </w:tabs>
        <w:spacing w:after="0" w:line="240" w:lineRule="auto"/>
        <w:ind w:left="0"/>
        <w:jc w:val="both"/>
        <w:rPr>
          <w:rFonts w:ascii="Arial Narrow" w:eastAsia="Times New Roman" w:hAnsi="Arial Narrow" w:cs="Calibri"/>
          <w:bCs/>
          <w:szCs w:val="24"/>
          <w:lang w:val="fr-FR"/>
        </w:rPr>
      </w:pPr>
      <w:r w:rsidRPr="001E67D8">
        <w:rPr>
          <w:rFonts w:ascii="Arial Narrow" w:eastAsia="Times New Roman" w:hAnsi="Arial Narrow" w:cs="Calibri"/>
          <w:bCs/>
          <w:szCs w:val="24"/>
          <w:lang w:val="fr-FR"/>
        </w:rPr>
        <w:t>CONSTRUCTION DU FORAGE (Débit ≥ 2,5m³/h)</w:t>
      </w:r>
    </w:p>
    <w:p w:rsidR="0085245D" w:rsidRPr="001E67D8" w:rsidRDefault="0085245D" w:rsidP="003277B5">
      <w:pPr>
        <w:pStyle w:val="Paragraphedeliste"/>
        <w:numPr>
          <w:ilvl w:val="0"/>
          <w:numId w:val="21"/>
        </w:numPr>
        <w:tabs>
          <w:tab w:val="left" w:pos="3000"/>
        </w:tabs>
        <w:spacing w:after="0" w:line="240" w:lineRule="auto"/>
        <w:ind w:left="0"/>
        <w:jc w:val="both"/>
        <w:rPr>
          <w:rFonts w:ascii="Arial Narrow" w:eastAsia="Times New Roman" w:hAnsi="Arial Narrow" w:cs="Calibri"/>
          <w:bCs/>
          <w:szCs w:val="24"/>
          <w:lang w:val="fr-FR"/>
        </w:rPr>
      </w:pPr>
      <w:r w:rsidRPr="001E67D8">
        <w:rPr>
          <w:rFonts w:ascii="Arial Narrow" w:eastAsia="Times New Roman" w:hAnsi="Arial Narrow" w:cs="Calibri"/>
          <w:bCs/>
          <w:szCs w:val="24"/>
          <w:lang w:val="fr-FR"/>
        </w:rPr>
        <w:lastRenderedPageBreak/>
        <w:t xml:space="preserve">CONSTRUCTION DE LA PLATEFORME SUPPORT EN BETON ARME POUR LE RESERVOIR DE STOCKAGE ET DU LOCAL TECHNIQUE  </w:t>
      </w:r>
    </w:p>
    <w:p w:rsidR="0085245D" w:rsidRPr="001E67D8" w:rsidRDefault="0085245D" w:rsidP="003277B5">
      <w:pPr>
        <w:pStyle w:val="Paragraphedeliste"/>
        <w:numPr>
          <w:ilvl w:val="0"/>
          <w:numId w:val="21"/>
        </w:numPr>
        <w:tabs>
          <w:tab w:val="left" w:pos="3000"/>
        </w:tabs>
        <w:spacing w:after="0" w:line="240" w:lineRule="auto"/>
        <w:ind w:left="0"/>
        <w:jc w:val="both"/>
        <w:rPr>
          <w:rFonts w:ascii="Arial Narrow" w:eastAsia="Times New Roman" w:hAnsi="Arial Narrow" w:cs="Calibri"/>
          <w:bCs/>
          <w:szCs w:val="24"/>
        </w:rPr>
      </w:pPr>
      <w:r w:rsidRPr="001E67D8">
        <w:rPr>
          <w:rFonts w:ascii="Arial Narrow" w:eastAsia="Times New Roman" w:hAnsi="Arial Narrow" w:cs="Calibri"/>
          <w:bCs/>
          <w:szCs w:val="24"/>
        </w:rPr>
        <w:t>CONSTRUCTION DES BORNES FONTAINES</w:t>
      </w:r>
    </w:p>
    <w:p w:rsidR="0085245D" w:rsidRPr="001E67D8" w:rsidRDefault="0085245D" w:rsidP="003277B5">
      <w:pPr>
        <w:pStyle w:val="Paragraphedeliste"/>
        <w:numPr>
          <w:ilvl w:val="0"/>
          <w:numId w:val="21"/>
        </w:numPr>
        <w:tabs>
          <w:tab w:val="left" w:pos="3000"/>
        </w:tabs>
        <w:spacing w:after="0" w:line="240" w:lineRule="auto"/>
        <w:ind w:left="0"/>
        <w:jc w:val="both"/>
        <w:rPr>
          <w:rFonts w:ascii="Arial Narrow" w:eastAsia="Times New Roman" w:hAnsi="Arial Narrow" w:cs="Calibri"/>
          <w:bCs/>
          <w:szCs w:val="24"/>
          <w:lang w:val="fr-FR"/>
        </w:rPr>
      </w:pPr>
      <w:r w:rsidRPr="001E67D8">
        <w:rPr>
          <w:rFonts w:ascii="Arial Narrow" w:eastAsia="Times New Roman" w:hAnsi="Arial Narrow" w:cs="Calibri"/>
          <w:bCs/>
          <w:szCs w:val="24"/>
          <w:lang w:val="fr-FR"/>
        </w:rPr>
        <w:t>SYSTEME D'ALIMENTATION PAR ENERGIE SOLAIRE PHOTOVOLTAÏQUE ET EQUIPEMENT D'EXHAURE</w:t>
      </w:r>
    </w:p>
    <w:p w:rsidR="0085245D" w:rsidRPr="001E67D8" w:rsidRDefault="0085245D" w:rsidP="003277B5">
      <w:pPr>
        <w:pStyle w:val="Paragraphedeliste"/>
        <w:numPr>
          <w:ilvl w:val="0"/>
          <w:numId w:val="21"/>
        </w:numPr>
        <w:tabs>
          <w:tab w:val="left" w:pos="3000"/>
        </w:tabs>
        <w:spacing w:after="0" w:line="240" w:lineRule="auto"/>
        <w:ind w:left="0"/>
        <w:jc w:val="both"/>
        <w:rPr>
          <w:rFonts w:ascii="Arial Narrow" w:eastAsia="Times New Roman" w:hAnsi="Arial Narrow" w:cs="Arial"/>
          <w:szCs w:val="24"/>
          <w:lang w:eastAsia="fr-FR"/>
        </w:rPr>
      </w:pPr>
      <w:r w:rsidRPr="001E67D8">
        <w:rPr>
          <w:rFonts w:ascii="Arial Narrow" w:eastAsia="Times New Roman" w:hAnsi="Arial Narrow" w:cs="Calibri"/>
          <w:bCs/>
          <w:szCs w:val="24"/>
        </w:rPr>
        <w:t>PRESTATIONS DIVERSES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single"/>
          <w:lang w:eastAsia="fr-FR"/>
        </w:rPr>
        <w:t>Article 10</w:t>
      </w:r>
      <w:r w:rsidRPr="0017149F">
        <w:rPr>
          <w:rFonts w:ascii="Arial Narrow" w:eastAsia="Times New Roman" w:hAnsi="Arial Narrow" w:cs="Arial"/>
          <w:b/>
          <w:sz w:val="24"/>
          <w:szCs w:val="24"/>
          <w:lang w:eastAsia="fr-FR"/>
        </w:rPr>
        <w:t>- Délais d’exécution du marché</w:t>
      </w:r>
    </w:p>
    <w:p w:rsidR="002F7953"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10.1.</w:t>
      </w:r>
      <w:r w:rsidRPr="0017149F">
        <w:rPr>
          <w:rFonts w:ascii="Arial Narrow" w:eastAsia="Times New Roman" w:hAnsi="Arial Narrow" w:cs="Arial"/>
          <w:sz w:val="24"/>
          <w:szCs w:val="24"/>
          <w:lang w:eastAsia="fr-FR"/>
        </w:rPr>
        <w:t xml:space="preserve"> Le délai d’exécution des travaux o</w:t>
      </w:r>
      <w:r w:rsidR="00E4631D" w:rsidRPr="0017149F">
        <w:rPr>
          <w:rFonts w:ascii="Arial Narrow" w:eastAsia="Times New Roman" w:hAnsi="Arial Narrow" w:cs="Arial"/>
          <w:sz w:val="24"/>
          <w:szCs w:val="24"/>
          <w:lang w:eastAsia="fr-FR"/>
        </w:rPr>
        <w:t xml:space="preserve">bjet du présent marché est de </w:t>
      </w:r>
      <w:r w:rsidR="002F7953" w:rsidRPr="0017149F">
        <w:rPr>
          <w:rFonts w:ascii="Arial Narrow" w:eastAsia="Times New Roman" w:hAnsi="Arial Narrow" w:cs="Arial"/>
          <w:sz w:val="24"/>
          <w:szCs w:val="24"/>
          <w:lang w:eastAsia="fr-FR"/>
        </w:rPr>
        <w:t>: 03</w:t>
      </w:r>
      <w:r w:rsidR="00564E9C">
        <w:rPr>
          <w:rFonts w:ascii="Arial Narrow" w:eastAsia="Times New Roman" w:hAnsi="Arial Narrow" w:cs="Arial"/>
          <w:sz w:val="24"/>
          <w:szCs w:val="24"/>
          <w:lang w:eastAsia="fr-FR"/>
        </w:rPr>
        <w:t xml:space="preserve"> </w:t>
      </w:r>
      <w:r w:rsidR="00E4631D" w:rsidRPr="0017149F">
        <w:rPr>
          <w:rFonts w:ascii="Arial Narrow" w:eastAsia="Times New Roman" w:hAnsi="Arial Narrow" w:cs="Arial"/>
          <w:sz w:val="24"/>
          <w:szCs w:val="24"/>
          <w:lang w:eastAsia="fr-FR"/>
        </w:rPr>
        <w:t xml:space="preserve"> (trois) mois</w:t>
      </w:r>
      <w:r w:rsidR="002F7953">
        <w:rPr>
          <w:rFonts w:ascii="Arial Narrow" w:eastAsia="Times New Roman" w:hAnsi="Arial Narrow" w:cs="Arial"/>
          <w:sz w:val="24"/>
          <w:szCs w:val="24"/>
          <w:lang w:eastAsia="fr-FR"/>
        </w:rPr>
        <w:t>.</w:t>
      </w:r>
      <w:r w:rsidR="00E4631D" w:rsidRPr="0017149F">
        <w:rPr>
          <w:rFonts w:ascii="Arial Narrow" w:eastAsia="Times New Roman" w:hAnsi="Arial Narrow" w:cs="Arial"/>
          <w:sz w:val="24"/>
          <w:szCs w:val="24"/>
          <w:lang w:eastAsia="fr-FR"/>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10.2.</w:t>
      </w:r>
      <w:r w:rsidRPr="0017149F">
        <w:rPr>
          <w:rFonts w:ascii="Arial Narrow" w:eastAsia="Times New Roman" w:hAnsi="Arial Narrow" w:cs="Arial"/>
          <w:sz w:val="24"/>
          <w:szCs w:val="24"/>
          <w:lang w:eastAsia="fr-FR"/>
        </w:rPr>
        <w:t xml:space="preserve"> Ce délai court à compter de la date de notification de l’ordre de service </w:t>
      </w:r>
      <w:r w:rsidR="0085245D" w:rsidRPr="0017149F">
        <w:rPr>
          <w:rFonts w:ascii="Arial Narrow" w:eastAsia="Times New Roman" w:hAnsi="Arial Narrow" w:cs="Arial"/>
          <w:sz w:val="24"/>
          <w:szCs w:val="24"/>
          <w:lang w:eastAsia="fr-FR"/>
        </w:rPr>
        <w:t xml:space="preserve">de commencer les travaux, sauf </w:t>
      </w:r>
      <w:r w:rsidRPr="0017149F">
        <w:rPr>
          <w:rFonts w:ascii="Arial Narrow" w:eastAsia="Times New Roman" w:hAnsi="Arial Narrow" w:cs="Arial"/>
          <w:sz w:val="24"/>
          <w:szCs w:val="24"/>
          <w:lang w:eastAsia="fr-FR"/>
        </w:rPr>
        <w:t>st</w:t>
      </w:r>
      <w:r w:rsidR="00E4631D" w:rsidRPr="0017149F">
        <w:rPr>
          <w:rFonts w:ascii="Arial Narrow" w:eastAsia="Times New Roman" w:hAnsi="Arial Narrow" w:cs="Arial"/>
          <w:sz w:val="24"/>
          <w:szCs w:val="24"/>
          <w:lang w:eastAsia="fr-FR"/>
        </w:rPr>
        <w:t>ipulation contraire.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 xml:space="preserve">10.3 </w:t>
      </w:r>
      <w:proofErr w:type="gramStart"/>
      <w:r w:rsidRPr="0017149F">
        <w:rPr>
          <w:rFonts w:ascii="Arial Narrow" w:eastAsia="Times New Roman" w:hAnsi="Arial Narrow" w:cs="Arial"/>
          <w:b/>
          <w:sz w:val="24"/>
          <w:szCs w:val="24"/>
          <w:lang w:eastAsia="fr-FR"/>
        </w:rPr>
        <w:t>le</w:t>
      </w:r>
      <w:proofErr w:type="gramEnd"/>
      <w:r w:rsidRPr="0017149F">
        <w:rPr>
          <w:rFonts w:ascii="Arial Narrow" w:eastAsia="Times New Roman" w:hAnsi="Arial Narrow" w:cs="Arial"/>
          <w:b/>
          <w:sz w:val="24"/>
          <w:szCs w:val="24"/>
          <w:lang w:eastAsia="fr-FR"/>
        </w:rPr>
        <w:t xml:space="preserve"> marché comporte </w:t>
      </w:r>
      <w:r w:rsidR="00C763D1" w:rsidRPr="0017149F">
        <w:rPr>
          <w:rFonts w:ascii="Arial Narrow" w:eastAsia="Times New Roman" w:hAnsi="Arial Narrow" w:cs="Arial"/>
          <w:b/>
          <w:sz w:val="24"/>
          <w:szCs w:val="24"/>
          <w:lang w:eastAsia="fr-FR"/>
        </w:rPr>
        <w:t>une seule tranche</w:t>
      </w:r>
      <w:r w:rsidR="003D4EA8" w:rsidRPr="0017149F">
        <w:rPr>
          <w:rFonts w:ascii="Arial Narrow" w:eastAsia="Times New Roman" w:hAnsi="Arial Narrow" w:cs="Arial"/>
          <w:b/>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11</w:t>
      </w:r>
      <w:r w:rsidRPr="0017149F">
        <w:rPr>
          <w:rFonts w:ascii="Arial Narrow" w:eastAsia="Times New Roman" w:hAnsi="Arial Narrow" w:cs="Arial"/>
          <w:b/>
          <w:sz w:val="24"/>
          <w:szCs w:val="24"/>
          <w:lang w:eastAsia="fr-FR"/>
        </w:rPr>
        <w:t xml:space="preserve">- Obligations du Maître d’Ouvrage ou du Maître d’Ouvrage Délégué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11.1.</w:t>
      </w:r>
      <w:r w:rsidRPr="0017149F">
        <w:rPr>
          <w:rFonts w:ascii="Arial Narrow" w:eastAsia="Times New Roman" w:hAnsi="Arial Narrow" w:cs="Arial"/>
          <w:sz w:val="24"/>
          <w:szCs w:val="24"/>
          <w:lang w:eastAsia="fr-FR"/>
        </w:rPr>
        <w:t xml:space="preserve"> Le Maître d’ouvrage ou le Maître d’Ouvrage Délégué est responsable de</w:t>
      </w:r>
      <w:r w:rsidR="0085245D" w:rsidRPr="0017149F">
        <w:rPr>
          <w:rFonts w:ascii="Arial Narrow" w:eastAsia="Times New Roman" w:hAnsi="Arial Narrow" w:cs="Arial"/>
          <w:sz w:val="24"/>
          <w:szCs w:val="24"/>
          <w:lang w:eastAsia="fr-FR"/>
        </w:rPr>
        <w:t xml:space="preserve"> l’acquisition et de la mise à </w:t>
      </w:r>
      <w:r w:rsidR="002003D4" w:rsidRPr="0017149F">
        <w:rPr>
          <w:rFonts w:ascii="Arial Narrow" w:eastAsia="Times New Roman" w:hAnsi="Arial Narrow" w:cs="Arial"/>
          <w:sz w:val="24"/>
          <w:szCs w:val="24"/>
          <w:lang w:eastAsia="fr-FR"/>
        </w:rPr>
        <w:t>Disposition</w:t>
      </w:r>
      <w:r w:rsidRPr="0017149F">
        <w:rPr>
          <w:rFonts w:ascii="Arial Narrow" w:eastAsia="Times New Roman" w:hAnsi="Arial Narrow" w:cs="Arial"/>
          <w:sz w:val="24"/>
          <w:szCs w:val="24"/>
          <w:lang w:eastAsia="fr-FR"/>
        </w:rPr>
        <w:t xml:space="preserve"> du site ainsi que son accès, de la possession, de l’utilisation et de l’a</w:t>
      </w:r>
      <w:r w:rsidR="0085245D" w:rsidRPr="0017149F">
        <w:rPr>
          <w:rFonts w:ascii="Arial Narrow" w:eastAsia="Times New Roman" w:hAnsi="Arial Narrow" w:cs="Arial"/>
          <w:sz w:val="24"/>
          <w:szCs w:val="24"/>
          <w:lang w:eastAsia="fr-FR"/>
        </w:rPr>
        <w:t xml:space="preserve">ccès à toutes les autres zones </w:t>
      </w:r>
      <w:r w:rsidR="002003D4" w:rsidRPr="0017149F">
        <w:rPr>
          <w:rFonts w:ascii="Arial Narrow" w:eastAsia="Times New Roman" w:hAnsi="Arial Narrow" w:cs="Arial"/>
          <w:sz w:val="24"/>
          <w:szCs w:val="24"/>
          <w:lang w:eastAsia="fr-FR"/>
        </w:rPr>
        <w:t>Raisonnablement</w:t>
      </w:r>
      <w:r w:rsidRPr="0017149F">
        <w:rPr>
          <w:rFonts w:ascii="Arial Narrow" w:eastAsia="Times New Roman" w:hAnsi="Arial Narrow" w:cs="Arial"/>
          <w:sz w:val="24"/>
          <w:szCs w:val="24"/>
          <w:lang w:eastAsia="fr-FR"/>
        </w:rPr>
        <w:t xml:space="preserve"> nécessaires à la bonne exécution du Marché, Il doit fournir au Co</w:t>
      </w:r>
      <w:r w:rsidR="0085245D" w:rsidRPr="0017149F">
        <w:rPr>
          <w:rFonts w:ascii="Arial Narrow" w:eastAsia="Times New Roman" w:hAnsi="Arial Narrow" w:cs="Arial"/>
          <w:sz w:val="24"/>
          <w:szCs w:val="24"/>
          <w:lang w:eastAsia="fr-FR"/>
        </w:rPr>
        <w:t xml:space="preserve">contractant les facilités pour  </w:t>
      </w:r>
      <w:r w:rsidR="002003D4" w:rsidRPr="0017149F">
        <w:rPr>
          <w:rFonts w:ascii="Arial Narrow" w:eastAsia="Times New Roman" w:hAnsi="Arial Narrow" w:cs="Arial"/>
          <w:sz w:val="24"/>
          <w:szCs w:val="24"/>
          <w:lang w:eastAsia="fr-FR"/>
        </w:rPr>
        <w:t>L’accès</w:t>
      </w:r>
      <w:r w:rsidRPr="0017149F">
        <w:rPr>
          <w:rFonts w:ascii="Arial Narrow" w:eastAsia="Times New Roman" w:hAnsi="Arial Narrow" w:cs="Arial"/>
          <w:sz w:val="24"/>
          <w:szCs w:val="24"/>
          <w:lang w:eastAsia="fr-FR"/>
        </w:rPr>
        <w:t xml:space="preserve"> aux sites des projets. Pour les sites éloignés du siège du Maître d’Ouvrage</w:t>
      </w:r>
      <w:r w:rsidR="0085245D" w:rsidRPr="0017149F">
        <w:rPr>
          <w:rFonts w:ascii="Arial Narrow" w:eastAsia="Times New Roman" w:hAnsi="Arial Narrow" w:cs="Arial"/>
          <w:sz w:val="24"/>
          <w:szCs w:val="24"/>
          <w:lang w:eastAsia="fr-FR"/>
        </w:rPr>
        <w:t xml:space="preserve">, les frais de transports pour </w:t>
      </w:r>
      <w:r w:rsidR="002003D4" w:rsidRPr="0017149F">
        <w:rPr>
          <w:rFonts w:ascii="Arial Narrow" w:eastAsia="Times New Roman" w:hAnsi="Arial Narrow" w:cs="Arial"/>
          <w:sz w:val="24"/>
          <w:szCs w:val="24"/>
          <w:lang w:eastAsia="fr-FR"/>
        </w:rPr>
        <w:t>Leur</w:t>
      </w:r>
      <w:r w:rsidRPr="0017149F">
        <w:rPr>
          <w:rFonts w:ascii="Arial Narrow" w:eastAsia="Times New Roman" w:hAnsi="Arial Narrow" w:cs="Arial"/>
          <w:sz w:val="24"/>
          <w:szCs w:val="24"/>
          <w:lang w:eastAsia="fr-FR"/>
        </w:rPr>
        <w:t xml:space="preserve"> accès sont à la charge du Cocontractant.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11.2.</w:t>
      </w:r>
      <w:r w:rsidRPr="0017149F">
        <w:rPr>
          <w:rFonts w:ascii="Arial Narrow" w:eastAsia="Times New Roman" w:hAnsi="Arial Narrow" w:cs="Arial"/>
          <w:sz w:val="24"/>
          <w:szCs w:val="24"/>
          <w:lang w:eastAsia="fr-FR"/>
        </w:rPr>
        <w:t xml:space="preserve"> Le Maître d’ouvrage ou le Maître d’Ouvrage Délégué devra obtenir à ses fr</w:t>
      </w:r>
      <w:r w:rsidR="0085245D" w:rsidRPr="0017149F">
        <w:rPr>
          <w:rFonts w:ascii="Arial Narrow" w:eastAsia="Times New Roman" w:hAnsi="Arial Narrow" w:cs="Arial"/>
          <w:sz w:val="24"/>
          <w:szCs w:val="24"/>
          <w:lang w:eastAsia="fr-FR"/>
        </w:rPr>
        <w:t xml:space="preserve">ais les permis, autorisations, </w:t>
      </w:r>
      <w:r w:rsidR="002003D4" w:rsidRPr="0017149F">
        <w:rPr>
          <w:rFonts w:ascii="Arial Narrow" w:eastAsia="Times New Roman" w:hAnsi="Arial Narrow" w:cs="Arial"/>
          <w:sz w:val="24"/>
          <w:szCs w:val="24"/>
          <w:lang w:eastAsia="fr-FR"/>
        </w:rPr>
        <w:t>Agréments</w:t>
      </w:r>
      <w:r w:rsidRPr="0017149F">
        <w:rPr>
          <w:rFonts w:ascii="Arial Narrow" w:eastAsia="Times New Roman" w:hAnsi="Arial Narrow" w:cs="Arial"/>
          <w:sz w:val="24"/>
          <w:szCs w:val="24"/>
          <w:lang w:eastAsia="fr-FR"/>
        </w:rPr>
        <w:t xml:space="preserve"> et licences auprès des autorités locales, régionales ou nati</w:t>
      </w:r>
      <w:r w:rsidR="0085245D" w:rsidRPr="0017149F">
        <w:rPr>
          <w:rFonts w:ascii="Arial Narrow" w:eastAsia="Times New Roman" w:hAnsi="Arial Narrow" w:cs="Arial"/>
          <w:sz w:val="24"/>
          <w:szCs w:val="24"/>
          <w:lang w:eastAsia="fr-FR"/>
        </w:rPr>
        <w:t xml:space="preserve">onales ou des services publics </w:t>
      </w:r>
      <w:r w:rsidR="002003D4" w:rsidRPr="0017149F">
        <w:rPr>
          <w:rFonts w:ascii="Arial Narrow" w:eastAsia="Times New Roman" w:hAnsi="Arial Narrow" w:cs="Arial"/>
          <w:sz w:val="24"/>
          <w:szCs w:val="24"/>
          <w:lang w:eastAsia="fr-FR"/>
        </w:rPr>
        <w:t>Compétents</w:t>
      </w:r>
      <w:r w:rsidRPr="0017149F">
        <w:rPr>
          <w:rFonts w:ascii="Arial Narrow" w:eastAsia="Times New Roman" w:hAnsi="Arial Narrow" w:cs="Arial"/>
          <w:sz w:val="24"/>
          <w:szCs w:val="24"/>
          <w:lang w:eastAsia="fr-FR"/>
        </w:rPr>
        <w:t>, nécessaires à l’exécution du Marché, et qui relèvent de ses obligations.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11.3.</w:t>
      </w:r>
      <w:r w:rsidRPr="0017149F">
        <w:rPr>
          <w:rFonts w:ascii="Arial Narrow" w:eastAsia="Times New Roman" w:hAnsi="Arial Narrow" w:cs="Arial"/>
          <w:sz w:val="24"/>
          <w:szCs w:val="24"/>
          <w:lang w:eastAsia="fr-FR"/>
        </w:rPr>
        <w:t xml:space="preserve"> Si le cocontractant de l’administration en fait la demande, le Maître d’</w:t>
      </w:r>
      <w:r w:rsidR="0085245D" w:rsidRPr="0017149F">
        <w:rPr>
          <w:rFonts w:ascii="Arial Narrow" w:eastAsia="Times New Roman" w:hAnsi="Arial Narrow" w:cs="Arial"/>
          <w:sz w:val="24"/>
          <w:szCs w:val="24"/>
          <w:lang w:eastAsia="fr-FR"/>
        </w:rPr>
        <w:t xml:space="preserve">ouvrage ou le Maître d’Ouvrage </w:t>
      </w:r>
      <w:r w:rsidRPr="0017149F">
        <w:rPr>
          <w:rFonts w:ascii="Arial Narrow" w:eastAsia="Times New Roman" w:hAnsi="Arial Narrow" w:cs="Arial"/>
          <w:sz w:val="24"/>
          <w:szCs w:val="24"/>
          <w:lang w:eastAsia="fr-FR"/>
        </w:rPr>
        <w:t>Délégué fera tout son possible pour l’aider à obtenir à temps et avec toute l</w:t>
      </w:r>
      <w:r w:rsidR="0085245D" w:rsidRPr="0017149F">
        <w:rPr>
          <w:rFonts w:ascii="Arial Narrow" w:eastAsia="Times New Roman" w:hAnsi="Arial Narrow" w:cs="Arial"/>
          <w:sz w:val="24"/>
          <w:szCs w:val="24"/>
          <w:lang w:eastAsia="fr-FR"/>
        </w:rPr>
        <w:t xml:space="preserve">a diligence requise auprès des </w:t>
      </w:r>
      <w:r w:rsidR="002003D4" w:rsidRPr="0017149F">
        <w:rPr>
          <w:rFonts w:ascii="Arial Narrow" w:eastAsia="Times New Roman" w:hAnsi="Arial Narrow" w:cs="Arial"/>
          <w:sz w:val="24"/>
          <w:szCs w:val="24"/>
          <w:lang w:eastAsia="fr-FR"/>
        </w:rPr>
        <w:t>Administrations</w:t>
      </w:r>
      <w:r w:rsidRPr="0017149F">
        <w:rPr>
          <w:rFonts w:ascii="Arial Narrow" w:eastAsia="Times New Roman" w:hAnsi="Arial Narrow" w:cs="Arial"/>
          <w:sz w:val="24"/>
          <w:szCs w:val="24"/>
          <w:lang w:eastAsia="fr-FR"/>
        </w:rPr>
        <w:t xml:space="preserve"> ou services publics locaux, régionaux, nationaux, les per</w:t>
      </w:r>
      <w:r w:rsidR="0085245D" w:rsidRPr="0017149F">
        <w:rPr>
          <w:rFonts w:ascii="Arial Narrow" w:eastAsia="Times New Roman" w:hAnsi="Arial Narrow" w:cs="Arial"/>
          <w:sz w:val="24"/>
          <w:szCs w:val="24"/>
          <w:lang w:eastAsia="fr-FR"/>
        </w:rPr>
        <w:t xml:space="preserve">mis, autorisations et licences </w:t>
      </w:r>
      <w:r w:rsidR="002003D4" w:rsidRPr="0017149F">
        <w:rPr>
          <w:rFonts w:ascii="Arial Narrow" w:eastAsia="Times New Roman" w:hAnsi="Arial Narrow" w:cs="Arial"/>
          <w:sz w:val="24"/>
          <w:szCs w:val="24"/>
          <w:lang w:eastAsia="fr-FR"/>
        </w:rPr>
        <w:t>Nécessaires</w:t>
      </w:r>
      <w:r w:rsidRPr="0017149F">
        <w:rPr>
          <w:rFonts w:ascii="Arial Narrow" w:eastAsia="Times New Roman" w:hAnsi="Arial Narrow" w:cs="Arial"/>
          <w:sz w:val="24"/>
          <w:szCs w:val="24"/>
          <w:lang w:eastAsia="fr-FR"/>
        </w:rPr>
        <w:t xml:space="preserve"> à l’exécution du Marché requis par ces organismes pour le cocontrac</w:t>
      </w:r>
      <w:r w:rsidR="00A73055" w:rsidRPr="0017149F">
        <w:rPr>
          <w:rFonts w:ascii="Arial Narrow" w:eastAsia="Times New Roman" w:hAnsi="Arial Narrow" w:cs="Arial"/>
          <w:sz w:val="24"/>
          <w:szCs w:val="24"/>
          <w:lang w:eastAsia="fr-FR"/>
        </w:rPr>
        <w:t xml:space="preserve">tant, ses sous-traitants ou le </w:t>
      </w:r>
      <w:r w:rsidR="002003D4" w:rsidRPr="0017149F">
        <w:rPr>
          <w:rFonts w:ascii="Arial Narrow" w:eastAsia="Times New Roman" w:hAnsi="Arial Narrow" w:cs="Arial"/>
          <w:sz w:val="24"/>
          <w:szCs w:val="24"/>
          <w:lang w:eastAsia="fr-FR"/>
        </w:rPr>
        <w:t>Personnel</w:t>
      </w:r>
      <w:r w:rsidRPr="0017149F">
        <w:rPr>
          <w:rFonts w:ascii="Arial Narrow" w:eastAsia="Times New Roman" w:hAnsi="Arial Narrow" w:cs="Arial"/>
          <w:sz w:val="24"/>
          <w:szCs w:val="24"/>
          <w:lang w:eastAsia="fr-FR"/>
        </w:rPr>
        <w:t xml:space="preserve"> du cocontractant ou de ses sous-traitants selon les cas.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11.4</w:t>
      </w:r>
      <w:r w:rsidRPr="0017149F">
        <w:rPr>
          <w:rFonts w:ascii="Arial Narrow" w:eastAsia="Times New Roman" w:hAnsi="Arial Narrow" w:cs="Arial"/>
          <w:sz w:val="24"/>
          <w:szCs w:val="24"/>
          <w:lang w:eastAsia="fr-FR"/>
        </w:rPr>
        <w:t xml:space="preserve"> Le Maître d’Ouvrage assure au cocontractant la protection contre les menac</w:t>
      </w:r>
      <w:r w:rsidR="00A73055" w:rsidRPr="0017149F">
        <w:rPr>
          <w:rFonts w:ascii="Arial Narrow" w:eastAsia="Times New Roman" w:hAnsi="Arial Narrow" w:cs="Arial"/>
          <w:sz w:val="24"/>
          <w:szCs w:val="24"/>
          <w:lang w:eastAsia="fr-FR"/>
        </w:rPr>
        <w:t xml:space="preserve">es, outrages, violences, voies </w:t>
      </w:r>
      <w:r w:rsidRPr="0017149F">
        <w:rPr>
          <w:rFonts w:ascii="Arial Narrow" w:eastAsia="Times New Roman" w:hAnsi="Arial Narrow" w:cs="Arial"/>
          <w:sz w:val="24"/>
          <w:szCs w:val="24"/>
          <w:lang w:eastAsia="fr-FR"/>
        </w:rPr>
        <w:t>de fait, injures ou diffamations dont il peut être victime en raison ou à l’occasion de l’exercice de sa mission.</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12-</w:t>
      </w:r>
      <w:r w:rsidRPr="0017149F">
        <w:rPr>
          <w:rFonts w:ascii="Arial Narrow" w:eastAsia="Times New Roman" w:hAnsi="Arial Narrow" w:cs="Arial"/>
          <w:b/>
          <w:sz w:val="24"/>
          <w:szCs w:val="24"/>
          <w:lang w:eastAsia="fr-FR"/>
        </w:rPr>
        <w:t xml:space="preserve"> Ordres de service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différents ordres de service seront établis et notifiés dans les conditions suivantes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12.1.</w:t>
      </w:r>
      <w:r w:rsidRPr="0017149F">
        <w:rPr>
          <w:rFonts w:ascii="Arial Narrow" w:eastAsia="Times New Roman" w:hAnsi="Arial Narrow" w:cs="Arial"/>
          <w:sz w:val="24"/>
          <w:szCs w:val="24"/>
          <w:lang w:eastAsia="fr-FR"/>
        </w:rPr>
        <w:t xml:space="preserve"> Dès notification du marché au titulaire, le Maître d’Ouvrage ou le Maître </w:t>
      </w:r>
      <w:r w:rsidR="00A73055" w:rsidRPr="0017149F">
        <w:rPr>
          <w:rFonts w:ascii="Arial Narrow" w:eastAsia="Times New Roman" w:hAnsi="Arial Narrow" w:cs="Arial"/>
          <w:sz w:val="24"/>
          <w:szCs w:val="24"/>
          <w:lang w:eastAsia="fr-FR"/>
        </w:rPr>
        <w:t xml:space="preserve">d’Ouvrage Délégué dispose d’un </w:t>
      </w:r>
      <w:r w:rsidR="002003D4" w:rsidRPr="0017149F">
        <w:rPr>
          <w:rFonts w:ascii="Arial Narrow" w:eastAsia="Times New Roman" w:hAnsi="Arial Narrow" w:cs="Arial"/>
          <w:sz w:val="24"/>
          <w:szCs w:val="24"/>
          <w:lang w:eastAsia="fr-FR"/>
        </w:rPr>
        <w:t>Délai</w:t>
      </w:r>
      <w:r w:rsidRPr="0017149F">
        <w:rPr>
          <w:rFonts w:ascii="Arial Narrow" w:eastAsia="Times New Roman" w:hAnsi="Arial Narrow" w:cs="Arial"/>
          <w:sz w:val="24"/>
          <w:szCs w:val="24"/>
          <w:lang w:eastAsia="fr-FR"/>
        </w:rPr>
        <w:t xml:space="preserve"> de quinze (15) jours calendaires pour signer l’ordre de service de démar</w:t>
      </w:r>
      <w:r w:rsidR="00A73055" w:rsidRPr="0017149F">
        <w:rPr>
          <w:rFonts w:ascii="Arial Narrow" w:eastAsia="Times New Roman" w:hAnsi="Arial Narrow" w:cs="Arial"/>
          <w:sz w:val="24"/>
          <w:szCs w:val="24"/>
          <w:lang w:eastAsia="fr-FR"/>
        </w:rPr>
        <w:t xml:space="preserve">rage des travaux. Cet Ordre de </w:t>
      </w:r>
      <w:r w:rsidRPr="0017149F">
        <w:rPr>
          <w:rFonts w:ascii="Arial Narrow" w:eastAsia="Times New Roman" w:hAnsi="Arial Narrow" w:cs="Arial"/>
          <w:sz w:val="24"/>
          <w:szCs w:val="24"/>
          <w:lang w:eastAsia="fr-FR"/>
        </w:rPr>
        <w:t>service est notifié au cocontractant par le Chef de service du marché dans un déla</w:t>
      </w:r>
      <w:r w:rsidR="00A73055" w:rsidRPr="0017149F">
        <w:rPr>
          <w:rFonts w:ascii="Arial Narrow" w:eastAsia="Times New Roman" w:hAnsi="Arial Narrow" w:cs="Arial"/>
          <w:sz w:val="24"/>
          <w:szCs w:val="24"/>
          <w:lang w:eastAsia="fr-FR"/>
        </w:rPr>
        <w:t xml:space="preserve">i de sept (7) jours calendaires </w:t>
      </w:r>
      <w:r w:rsidRPr="0017149F">
        <w:rPr>
          <w:rFonts w:ascii="Arial Narrow" w:eastAsia="Times New Roman" w:hAnsi="Arial Narrow" w:cs="Arial"/>
          <w:sz w:val="24"/>
          <w:szCs w:val="24"/>
          <w:lang w:eastAsia="fr-FR"/>
        </w:rPr>
        <w:t>Une copie dudit ordre de service est transmise au Ministère chargé des Marchés Publics ou son</w:t>
      </w:r>
      <w:r w:rsidR="00A73055" w:rsidRPr="0017149F">
        <w:rPr>
          <w:rFonts w:ascii="Arial Narrow" w:eastAsia="Times New Roman" w:hAnsi="Arial Narrow" w:cs="Arial"/>
          <w:sz w:val="24"/>
          <w:szCs w:val="24"/>
          <w:lang w:eastAsia="fr-FR"/>
        </w:rPr>
        <w:t xml:space="preserve"> démembrement </w:t>
      </w:r>
      <w:r w:rsidR="002003D4" w:rsidRPr="0017149F">
        <w:rPr>
          <w:rFonts w:ascii="Arial Narrow" w:eastAsia="Times New Roman" w:hAnsi="Arial Narrow" w:cs="Arial"/>
          <w:sz w:val="24"/>
          <w:szCs w:val="24"/>
          <w:lang w:eastAsia="fr-FR"/>
        </w:rPr>
        <w:t>Déconcentré</w:t>
      </w:r>
      <w:r w:rsidRPr="0017149F">
        <w:rPr>
          <w:rFonts w:ascii="Arial Narrow" w:eastAsia="Times New Roman" w:hAnsi="Arial Narrow" w:cs="Arial"/>
          <w:sz w:val="24"/>
          <w:szCs w:val="24"/>
          <w:lang w:eastAsia="fr-FR"/>
        </w:rPr>
        <w:t xml:space="preserve"> compétent, à l’Organisme chargé de la Régulation, au Chef de servi</w:t>
      </w:r>
      <w:r w:rsidR="00A73055" w:rsidRPr="0017149F">
        <w:rPr>
          <w:rFonts w:ascii="Arial Narrow" w:eastAsia="Times New Roman" w:hAnsi="Arial Narrow" w:cs="Arial"/>
          <w:sz w:val="24"/>
          <w:szCs w:val="24"/>
          <w:lang w:eastAsia="fr-FR"/>
        </w:rPr>
        <w:t xml:space="preserve">ce du marché, à l’Ingénieur du </w:t>
      </w:r>
      <w:r w:rsidR="002003D4" w:rsidRPr="0017149F">
        <w:rPr>
          <w:rFonts w:ascii="Arial Narrow" w:eastAsia="Times New Roman" w:hAnsi="Arial Narrow" w:cs="Arial"/>
          <w:sz w:val="24"/>
          <w:szCs w:val="24"/>
          <w:lang w:eastAsia="fr-FR"/>
        </w:rPr>
        <w:t>Marché</w:t>
      </w:r>
      <w:r w:rsidRPr="0017149F">
        <w:rPr>
          <w:rFonts w:ascii="Arial Narrow" w:eastAsia="Times New Roman" w:hAnsi="Arial Narrow" w:cs="Arial"/>
          <w:sz w:val="24"/>
          <w:szCs w:val="24"/>
          <w:lang w:eastAsia="fr-FR"/>
        </w:rPr>
        <w:t>, à l’Organisme Payeur et au Maître d’œuvre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12.2</w:t>
      </w:r>
      <w:r w:rsidRPr="0017149F">
        <w:rPr>
          <w:rFonts w:ascii="Arial Narrow" w:eastAsia="Times New Roman" w:hAnsi="Arial Narrow" w:cs="Arial"/>
          <w:sz w:val="24"/>
          <w:szCs w:val="24"/>
          <w:lang w:eastAsia="fr-FR"/>
        </w:rPr>
        <w:t xml:space="preserve"> Les ordres de services ayant une incidence sur le montant et/ou sur le délai</w:t>
      </w:r>
      <w:r w:rsidR="00A73055" w:rsidRPr="0017149F">
        <w:rPr>
          <w:rFonts w:ascii="Arial Narrow" w:eastAsia="Times New Roman" w:hAnsi="Arial Narrow" w:cs="Arial"/>
          <w:sz w:val="24"/>
          <w:szCs w:val="24"/>
          <w:lang w:eastAsia="fr-FR"/>
        </w:rPr>
        <w:t xml:space="preserve"> du marché, sont signés par le </w:t>
      </w:r>
      <w:r w:rsidRPr="0017149F">
        <w:rPr>
          <w:rFonts w:ascii="Arial Narrow" w:eastAsia="Times New Roman" w:hAnsi="Arial Narrow" w:cs="Arial"/>
          <w:sz w:val="24"/>
          <w:szCs w:val="24"/>
          <w:lang w:eastAsia="fr-FR"/>
        </w:rPr>
        <w:t>Maître d’Ouvrage dans les conditions suivantes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lorsqu’un ordre de service est susceptible d’entraîner le dépass</w:t>
      </w:r>
      <w:r w:rsidR="00A73055" w:rsidRPr="0017149F">
        <w:rPr>
          <w:rFonts w:ascii="Arial Narrow" w:eastAsia="Times New Roman" w:hAnsi="Arial Narrow" w:cs="Arial"/>
          <w:sz w:val="24"/>
          <w:szCs w:val="24"/>
          <w:lang w:eastAsia="fr-FR"/>
        </w:rPr>
        <w:t xml:space="preserve">ement du montant du marché, sa </w:t>
      </w:r>
      <w:r w:rsidR="002003D4" w:rsidRPr="0017149F">
        <w:rPr>
          <w:rFonts w:ascii="Arial Narrow" w:eastAsia="Times New Roman" w:hAnsi="Arial Narrow" w:cs="Arial"/>
          <w:sz w:val="24"/>
          <w:szCs w:val="24"/>
          <w:lang w:eastAsia="fr-FR"/>
        </w:rPr>
        <w:t>Signature</w:t>
      </w:r>
      <w:r w:rsidRPr="0017149F">
        <w:rPr>
          <w:rFonts w:ascii="Arial Narrow" w:eastAsia="Times New Roman" w:hAnsi="Arial Narrow" w:cs="Arial"/>
          <w:sz w:val="24"/>
          <w:szCs w:val="24"/>
          <w:lang w:eastAsia="fr-FR"/>
        </w:rPr>
        <w:t xml:space="preserve"> est subordonnée aux justificatifs du financement par le Maître d’</w:t>
      </w:r>
      <w:r w:rsidR="00A73055" w:rsidRPr="0017149F">
        <w:rPr>
          <w:rFonts w:ascii="Arial Narrow" w:eastAsia="Times New Roman" w:hAnsi="Arial Narrow" w:cs="Arial"/>
          <w:sz w:val="24"/>
          <w:szCs w:val="24"/>
          <w:lang w:eastAsia="fr-FR"/>
        </w:rPr>
        <w:t xml:space="preserve">Ouvrage ou le Maître d’Ouvrage </w:t>
      </w:r>
      <w:r w:rsidRPr="0017149F">
        <w:rPr>
          <w:rFonts w:ascii="Arial Narrow" w:eastAsia="Times New Roman" w:hAnsi="Arial Narrow" w:cs="Arial"/>
          <w:sz w:val="24"/>
          <w:szCs w:val="24"/>
          <w:lang w:eastAsia="fr-FR"/>
        </w:rPr>
        <w:t>Délégué;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en cas de dépassement du montant du marché, les modifications ne</w:t>
      </w:r>
      <w:r w:rsidR="00A73055" w:rsidRPr="0017149F">
        <w:rPr>
          <w:rFonts w:ascii="Arial Narrow" w:eastAsia="Times New Roman" w:hAnsi="Arial Narrow" w:cs="Arial"/>
          <w:sz w:val="24"/>
          <w:szCs w:val="24"/>
          <w:lang w:eastAsia="fr-FR"/>
        </w:rPr>
        <w:t xml:space="preserve"> peuvent se faire que par voie </w:t>
      </w:r>
      <w:r w:rsidRPr="0017149F">
        <w:rPr>
          <w:rFonts w:ascii="Arial Narrow" w:eastAsia="Times New Roman" w:hAnsi="Arial Narrow" w:cs="Arial"/>
          <w:sz w:val="24"/>
          <w:szCs w:val="24"/>
          <w:lang w:eastAsia="fr-FR"/>
        </w:rPr>
        <w:t xml:space="preserve">d’avenant et les prestations supplémentaires ne peuvent être payées qu’après signature de ce dernier </w:t>
      </w:r>
      <w:r w:rsidR="00A73055" w:rsidRPr="0017149F">
        <w:rPr>
          <w:rFonts w:ascii="Arial Narrow" w:eastAsia="Times New Roman" w:hAnsi="Arial Narrow" w:cs="Arial"/>
          <w:sz w:val="24"/>
          <w:szCs w:val="24"/>
          <w:lang w:eastAsia="fr-FR"/>
        </w:rPr>
        <w:t xml:space="preserve">par </w:t>
      </w:r>
      <w:r w:rsidRPr="0017149F">
        <w:rPr>
          <w:rFonts w:ascii="Arial Narrow" w:eastAsia="Times New Roman" w:hAnsi="Arial Narrow" w:cs="Arial"/>
          <w:sz w:val="24"/>
          <w:szCs w:val="24"/>
          <w:lang w:eastAsia="fr-FR"/>
        </w:rPr>
        <w:t>le Maître d’Ouvrage ou le Maître d’Ouvrage Délégué;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les ordres de service pour prestations supplémentaires peuvent être signé</w:t>
      </w:r>
      <w:r w:rsidR="00A73055" w:rsidRPr="0017149F">
        <w:rPr>
          <w:rFonts w:ascii="Arial Narrow" w:eastAsia="Times New Roman" w:hAnsi="Arial Narrow" w:cs="Arial"/>
          <w:sz w:val="24"/>
          <w:szCs w:val="24"/>
          <w:lang w:eastAsia="fr-FR"/>
        </w:rPr>
        <w:t xml:space="preserve">s par le Maître d’Ouvrage ou </w:t>
      </w:r>
      <w:r w:rsidRPr="0017149F">
        <w:rPr>
          <w:rFonts w:ascii="Arial Narrow" w:eastAsia="Times New Roman" w:hAnsi="Arial Narrow" w:cs="Arial"/>
          <w:sz w:val="24"/>
          <w:szCs w:val="24"/>
          <w:lang w:eastAsia="fr-FR"/>
        </w:rPr>
        <w:t>le Maître d’Ouvrage Délégué et régularisés plus tard par voie d’avenant, tant que leur inci</w:t>
      </w:r>
      <w:r w:rsidR="00A73055" w:rsidRPr="0017149F">
        <w:rPr>
          <w:rFonts w:ascii="Arial Narrow" w:eastAsia="Times New Roman" w:hAnsi="Arial Narrow" w:cs="Arial"/>
          <w:sz w:val="24"/>
          <w:szCs w:val="24"/>
          <w:lang w:eastAsia="fr-FR"/>
        </w:rPr>
        <w:t xml:space="preserve">dence financière </w:t>
      </w:r>
      <w:r w:rsidRPr="0017149F">
        <w:rPr>
          <w:rFonts w:ascii="Arial Narrow" w:eastAsia="Times New Roman" w:hAnsi="Arial Narrow" w:cs="Arial"/>
          <w:sz w:val="24"/>
          <w:szCs w:val="24"/>
          <w:lang w:eastAsia="fr-FR"/>
        </w:rPr>
        <w:t xml:space="preserve">est inférieure à dix pour </w:t>
      </w:r>
      <w:r w:rsidR="00A73055" w:rsidRPr="0017149F">
        <w:rPr>
          <w:rFonts w:ascii="Arial Narrow" w:eastAsia="Times New Roman" w:hAnsi="Arial Narrow" w:cs="Arial"/>
          <w:sz w:val="24"/>
          <w:szCs w:val="24"/>
          <w:lang w:eastAsia="fr-FR"/>
        </w:rPr>
        <w:t xml:space="preserve">cent (10) du montant du marché. </w:t>
      </w:r>
      <w:r w:rsidRPr="0017149F">
        <w:rPr>
          <w:rFonts w:ascii="Arial Narrow" w:eastAsia="Times New Roman" w:hAnsi="Arial Narrow" w:cs="Arial"/>
          <w:sz w:val="24"/>
          <w:szCs w:val="24"/>
          <w:lang w:eastAsia="fr-FR"/>
        </w:rPr>
        <w:t>Une copie des ordres de service susvisés sera adressée au Chef de servi</w:t>
      </w:r>
      <w:r w:rsidR="00A73055" w:rsidRPr="0017149F">
        <w:rPr>
          <w:rFonts w:ascii="Arial Narrow" w:eastAsia="Times New Roman" w:hAnsi="Arial Narrow" w:cs="Arial"/>
          <w:sz w:val="24"/>
          <w:szCs w:val="24"/>
          <w:lang w:eastAsia="fr-FR"/>
        </w:rPr>
        <w:t xml:space="preserve">ce du marché, à l’Ingénieur du </w:t>
      </w:r>
      <w:r w:rsidRPr="0017149F">
        <w:rPr>
          <w:rFonts w:ascii="Arial Narrow" w:eastAsia="Times New Roman" w:hAnsi="Arial Narrow" w:cs="Arial"/>
          <w:sz w:val="24"/>
          <w:szCs w:val="24"/>
          <w:lang w:eastAsia="fr-FR"/>
        </w:rPr>
        <w:t xml:space="preserve">marché, à l’Organisme Payeur et au Maître d’œuvre le 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Le visa préalable de l’Organisme Payeur sera éventuellement requis av</w:t>
      </w:r>
      <w:r w:rsidR="00A73055" w:rsidRPr="0017149F">
        <w:rPr>
          <w:rFonts w:ascii="Arial Narrow" w:eastAsia="Times New Roman" w:hAnsi="Arial Narrow" w:cs="Arial"/>
          <w:sz w:val="24"/>
          <w:szCs w:val="24"/>
          <w:lang w:eastAsia="fr-FR"/>
        </w:rPr>
        <w:t xml:space="preserve">ant la signature de ceux ayant </w:t>
      </w:r>
      <w:r w:rsidRPr="0017149F">
        <w:rPr>
          <w:rFonts w:ascii="Arial Narrow" w:eastAsia="Times New Roman" w:hAnsi="Arial Narrow" w:cs="Arial"/>
          <w:sz w:val="24"/>
          <w:szCs w:val="24"/>
          <w:lang w:eastAsia="fr-FR"/>
        </w:rPr>
        <w:t>une incidence sur le montant.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e. En tout état de cause, toute modification touchant aux spécifications techniques ou clauses techniques particulières doit faire l’objet d’une étude préalable sur l’étendue, le coût et les délais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12.3.</w:t>
      </w:r>
      <w:r w:rsidRPr="0017149F">
        <w:rPr>
          <w:rFonts w:ascii="Arial Narrow" w:eastAsia="Times New Roman" w:hAnsi="Arial Narrow" w:cs="Arial"/>
          <w:sz w:val="24"/>
          <w:szCs w:val="24"/>
          <w:lang w:eastAsia="fr-FR"/>
        </w:rPr>
        <w:t xml:space="preserve"> Les ordres de service à caractère technique liés au déroulement normal </w:t>
      </w:r>
      <w:r w:rsidR="00A73055" w:rsidRPr="0017149F">
        <w:rPr>
          <w:rFonts w:ascii="Arial Narrow" w:eastAsia="Times New Roman" w:hAnsi="Arial Narrow" w:cs="Arial"/>
          <w:sz w:val="24"/>
          <w:szCs w:val="24"/>
          <w:lang w:eastAsia="fr-FR"/>
        </w:rPr>
        <w:t xml:space="preserve">du chantier seront directement </w:t>
      </w:r>
      <w:r w:rsidRPr="0017149F">
        <w:rPr>
          <w:rFonts w:ascii="Arial Narrow" w:eastAsia="Times New Roman" w:hAnsi="Arial Narrow" w:cs="Arial"/>
          <w:sz w:val="24"/>
          <w:szCs w:val="24"/>
          <w:lang w:eastAsia="fr-FR"/>
        </w:rPr>
        <w:t>signés par le Chef de service des Marchés et notifiés au Cocontractant par l’ingé</w:t>
      </w:r>
      <w:r w:rsidR="00A73055" w:rsidRPr="0017149F">
        <w:rPr>
          <w:rFonts w:ascii="Arial Narrow" w:eastAsia="Times New Roman" w:hAnsi="Arial Narrow" w:cs="Arial"/>
          <w:sz w:val="24"/>
          <w:szCs w:val="24"/>
          <w:lang w:eastAsia="fr-FR"/>
        </w:rPr>
        <w:t xml:space="preserve">nieur ou le Maître d'œuvre (le </w:t>
      </w:r>
      <w:r w:rsidRPr="0017149F">
        <w:rPr>
          <w:rFonts w:ascii="Arial Narrow" w:eastAsia="Times New Roman" w:hAnsi="Arial Narrow" w:cs="Arial"/>
          <w:sz w:val="24"/>
          <w:szCs w:val="24"/>
          <w:lang w:eastAsia="fr-FR"/>
        </w:rPr>
        <w:t>cas échéant) avec copie au Ministre en charge des Marchés Publics, à l’Organi</w:t>
      </w:r>
      <w:r w:rsidR="00A73055" w:rsidRPr="0017149F">
        <w:rPr>
          <w:rFonts w:ascii="Arial Narrow" w:eastAsia="Times New Roman" w:hAnsi="Arial Narrow" w:cs="Arial"/>
          <w:sz w:val="24"/>
          <w:szCs w:val="24"/>
          <w:lang w:eastAsia="fr-FR"/>
        </w:rPr>
        <w:t xml:space="preserve">sme chargé de la Régulation et </w:t>
      </w:r>
      <w:r w:rsidRPr="0017149F">
        <w:rPr>
          <w:rFonts w:ascii="Arial Narrow" w:eastAsia="Times New Roman" w:hAnsi="Arial Narrow" w:cs="Arial"/>
          <w:sz w:val="24"/>
          <w:szCs w:val="24"/>
          <w:lang w:eastAsia="fr-FR"/>
        </w:rPr>
        <w:t>à l’Organisme Payeur.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12. 4.</w:t>
      </w:r>
      <w:r w:rsidRPr="0017149F">
        <w:rPr>
          <w:rFonts w:ascii="Arial Narrow" w:eastAsia="Times New Roman" w:hAnsi="Arial Narrow" w:cs="Arial"/>
          <w:sz w:val="24"/>
          <w:szCs w:val="24"/>
          <w:lang w:eastAsia="fr-FR"/>
        </w:rPr>
        <w:t xml:space="preserve"> Les ordres de service valant mise en demeure seront signés par le Maître d</w:t>
      </w:r>
      <w:r w:rsidR="00A73055" w:rsidRPr="0017149F">
        <w:rPr>
          <w:rFonts w:ascii="Arial Narrow" w:eastAsia="Times New Roman" w:hAnsi="Arial Narrow" w:cs="Arial"/>
          <w:sz w:val="24"/>
          <w:szCs w:val="24"/>
          <w:lang w:eastAsia="fr-FR"/>
        </w:rPr>
        <w:t xml:space="preserve">’Ouvrage ou le Maître </w:t>
      </w:r>
      <w:r w:rsidRPr="0017149F">
        <w:rPr>
          <w:rFonts w:ascii="Arial Narrow" w:eastAsia="Times New Roman" w:hAnsi="Arial Narrow" w:cs="Arial"/>
          <w:sz w:val="24"/>
          <w:szCs w:val="24"/>
          <w:lang w:eastAsia="fr-FR"/>
        </w:rPr>
        <w:t>d’Ouvrage Délégué, et notifiés au Cocontractant par le Chef de service, avec c</w:t>
      </w:r>
      <w:r w:rsidR="00A73055" w:rsidRPr="0017149F">
        <w:rPr>
          <w:rFonts w:ascii="Arial Narrow" w:eastAsia="Times New Roman" w:hAnsi="Arial Narrow" w:cs="Arial"/>
          <w:sz w:val="24"/>
          <w:szCs w:val="24"/>
          <w:lang w:eastAsia="fr-FR"/>
        </w:rPr>
        <w:t xml:space="preserve">opie au Ministre en charge des </w:t>
      </w:r>
      <w:r w:rsidRPr="0017149F">
        <w:rPr>
          <w:rFonts w:ascii="Arial Narrow" w:eastAsia="Times New Roman" w:hAnsi="Arial Narrow" w:cs="Arial"/>
          <w:sz w:val="24"/>
          <w:szCs w:val="24"/>
          <w:lang w:eastAsia="fr-FR"/>
        </w:rPr>
        <w:t>Marchés Publics, à l’Organisme chargé de la Régulation, à l’Ingénieur du marc</w:t>
      </w:r>
      <w:r w:rsidR="00A73055" w:rsidRPr="0017149F">
        <w:rPr>
          <w:rFonts w:ascii="Arial Narrow" w:eastAsia="Times New Roman" w:hAnsi="Arial Narrow" w:cs="Arial"/>
          <w:sz w:val="24"/>
          <w:szCs w:val="24"/>
          <w:lang w:eastAsia="fr-FR"/>
        </w:rPr>
        <w:t xml:space="preserve">hé et au Maître d’œuvre le cas </w:t>
      </w:r>
      <w:r w:rsidRPr="0017149F">
        <w:rPr>
          <w:rFonts w:ascii="Arial Narrow" w:eastAsia="Times New Roman" w:hAnsi="Arial Narrow" w:cs="Arial"/>
          <w:sz w:val="24"/>
          <w:szCs w:val="24"/>
          <w:lang w:eastAsia="fr-FR"/>
        </w:rPr>
        <w:t>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12. 5.</w:t>
      </w:r>
      <w:r w:rsidRPr="0017149F">
        <w:rPr>
          <w:rFonts w:ascii="Arial Narrow" w:eastAsia="Times New Roman" w:hAnsi="Arial Narrow" w:cs="Arial"/>
          <w:sz w:val="24"/>
          <w:szCs w:val="24"/>
          <w:lang w:eastAsia="fr-FR"/>
        </w:rPr>
        <w:t xml:space="preserve"> Les ordres de service de suspension et de reprise des travaux, pour ca</w:t>
      </w:r>
      <w:r w:rsidR="00A73055" w:rsidRPr="0017149F">
        <w:rPr>
          <w:rFonts w:ascii="Arial Narrow" w:eastAsia="Times New Roman" w:hAnsi="Arial Narrow" w:cs="Arial"/>
          <w:sz w:val="24"/>
          <w:szCs w:val="24"/>
          <w:lang w:eastAsia="fr-FR"/>
        </w:rPr>
        <w:t xml:space="preserve">use d’intempéries ou autre cas </w:t>
      </w:r>
      <w:r w:rsidRPr="0017149F">
        <w:rPr>
          <w:rFonts w:ascii="Arial Narrow" w:eastAsia="Times New Roman" w:hAnsi="Arial Narrow" w:cs="Arial"/>
          <w:sz w:val="24"/>
          <w:szCs w:val="24"/>
          <w:lang w:eastAsia="fr-FR"/>
        </w:rPr>
        <w:t>de force majeure, seront signés par le Maître d’Ouvrage ou le Maître d’Ouvrage D</w:t>
      </w:r>
      <w:r w:rsidR="00A73055" w:rsidRPr="0017149F">
        <w:rPr>
          <w:rFonts w:ascii="Arial Narrow" w:eastAsia="Times New Roman" w:hAnsi="Arial Narrow" w:cs="Arial"/>
          <w:sz w:val="24"/>
          <w:szCs w:val="24"/>
          <w:lang w:eastAsia="fr-FR"/>
        </w:rPr>
        <w:t xml:space="preserve">élégué et notifiés par le Chef </w:t>
      </w:r>
      <w:r w:rsidRPr="0017149F">
        <w:rPr>
          <w:rFonts w:ascii="Arial Narrow" w:eastAsia="Times New Roman" w:hAnsi="Arial Narrow" w:cs="Arial"/>
          <w:sz w:val="24"/>
          <w:szCs w:val="24"/>
          <w:lang w:eastAsia="fr-FR"/>
        </w:rPr>
        <w:t>de service au cocontractant, avec copie au Ministère chargé des March</w:t>
      </w:r>
      <w:r w:rsidR="00A73055" w:rsidRPr="0017149F">
        <w:rPr>
          <w:rFonts w:ascii="Arial Narrow" w:eastAsia="Times New Roman" w:hAnsi="Arial Narrow" w:cs="Arial"/>
          <w:sz w:val="24"/>
          <w:szCs w:val="24"/>
          <w:lang w:eastAsia="fr-FR"/>
        </w:rPr>
        <w:t xml:space="preserve">és Publics ou son démembrement </w:t>
      </w:r>
      <w:r w:rsidRPr="0017149F">
        <w:rPr>
          <w:rFonts w:ascii="Arial Narrow" w:eastAsia="Times New Roman" w:hAnsi="Arial Narrow" w:cs="Arial"/>
          <w:sz w:val="24"/>
          <w:szCs w:val="24"/>
          <w:lang w:eastAsia="fr-FR"/>
        </w:rPr>
        <w:t xml:space="preserve">déconcentré compétent, à l’Organisme chargé de la Régulation, à l’Ingénieur </w:t>
      </w:r>
      <w:r w:rsidR="00A73055" w:rsidRPr="0017149F">
        <w:rPr>
          <w:rFonts w:ascii="Arial Narrow" w:eastAsia="Times New Roman" w:hAnsi="Arial Narrow" w:cs="Arial"/>
          <w:sz w:val="24"/>
          <w:szCs w:val="24"/>
          <w:lang w:eastAsia="fr-FR"/>
        </w:rPr>
        <w:t xml:space="preserve">du marché et au Maître d’œuvre </w:t>
      </w:r>
      <w:r w:rsidRPr="0017149F">
        <w:rPr>
          <w:rFonts w:ascii="Arial Narrow" w:eastAsia="Times New Roman" w:hAnsi="Arial Narrow" w:cs="Arial"/>
          <w:sz w:val="24"/>
          <w:szCs w:val="24"/>
          <w:lang w:eastAsia="fr-FR"/>
        </w:rPr>
        <w:t xml:space="preserve">le 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12. 6.</w:t>
      </w:r>
      <w:r w:rsidRPr="0017149F">
        <w:rPr>
          <w:rFonts w:ascii="Arial Narrow" w:eastAsia="Times New Roman" w:hAnsi="Arial Narrow" w:cs="Arial"/>
          <w:sz w:val="24"/>
          <w:szCs w:val="24"/>
          <w:lang w:eastAsia="fr-FR"/>
        </w:rPr>
        <w:t xml:space="preserve"> Les ordres de service prescrivant les travaux nécessaires pour remédier</w:t>
      </w:r>
      <w:r w:rsidR="00A73055" w:rsidRPr="0017149F">
        <w:rPr>
          <w:rFonts w:ascii="Arial Narrow" w:eastAsia="Times New Roman" w:hAnsi="Arial Narrow" w:cs="Arial"/>
          <w:sz w:val="24"/>
          <w:szCs w:val="24"/>
          <w:lang w:eastAsia="fr-FR"/>
        </w:rPr>
        <w:t xml:space="preserve"> aux désordres ne relevant pas </w:t>
      </w:r>
      <w:r w:rsidRPr="0017149F">
        <w:rPr>
          <w:rFonts w:ascii="Arial Narrow" w:eastAsia="Times New Roman" w:hAnsi="Arial Narrow" w:cs="Arial"/>
          <w:sz w:val="24"/>
          <w:szCs w:val="24"/>
          <w:lang w:eastAsia="fr-FR"/>
        </w:rPr>
        <w:t xml:space="preserve">d’une utilisation normale qui apparaîtraient dans les ouvrages pendant la période </w:t>
      </w:r>
      <w:r w:rsidR="00A73055" w:rsidRPr="0017149F">
        <w:rPr>
          <w:rFonts w:ascii="Arial Narrow" w:eastAsia="Times New Roman" w:hAnsi="Arial Narrow" w:cs="Arial"/>
          <w:sz w:val="24"/>
          <w:szCs w:val="24"/>
          <w:lang w:eastAsia="fr-FR"/>
        </w:rPr>
        <w:t xml:space="preserve">de garantie, seront signés par </w:t>
      </w:r>
      <w:r w:rsidRPr="0017149F">
        <w:rPr>
          <w:rFonts w:ascii="Arial Narrow" w:eastAsia="Times New Roman" w:hAnsi="Arial Narrow" w:cs="Arial"/>
          <w:sz w:val="24"/>
          <w:szCs w:val="24"/>
          <w:lang w:eastAsia="fr-FR"/>
        </w:rPr>
        <w:t>le Chef de Service, sur proposition de l’Ingénieur et notifiés au Cocontractant par l’Ingénieur.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12. 7.</w:t>
      </w:r>
      <w:r w:rsidRPr="0017149F">
        <w:rPr>
          <w:rFonts w:ascii="Arial Narrow" w:eastAsia="Times New Roman" w:hAnsi="Arial Narrow" w:cs="Arial"/>
          <w:sz w:val="24"/>
          <w:szCs w:val="24"/>
          <w:lang w:eastAsia="fr-FR"/>
        </w:rPr>
        <w:t xml:space="preserve"> Le Cocontractant dispose d’un délai de quinze (15) jours pour émettre </w:t>
      </w:r>
      <w:r w:rsidR="00A73055" w:rsidRPr="0017149F">
        <w:rPr>
          <w:rFonts w:ascii="Arial Narrow" w:eastAsia="Times New Roman" w:hAnsi="Arial Narrow" w:cs="Arial"/>
          <w:sz w:val="24"/>
          <w:szCs w:val="24"/>
          <w:lang w:eastAsia="fr-FR"/>
        </w:rPr>
        <w:t xml:space="preserve">des réserves sur tout ordre de </w:t>
      </w:r>
      <w:r w:rsidRPr="0017149F">
        <w:rPr>
          <w:rFonts w:ascii="Arial Narrow" w:eastAsia="Times New Roman" w:hAnsi="Arial Narrow" w:cs="Arial"/>
          <w:sz w:val="24"/>
          <w:szCs w:val="24"/>
          <w:lang w:eastAsia="fr-FR"/>
        </w:rPr>
        <w:t>service reçu. Le fait d’émettre des réserves ne dispense pas le Cocontractant d’</w:t>
      </w:r>
      <w:r w:rsidR="00A73055" w:rsidRPr="0017149F">
        <w:rPr>
          <w:rFonts w:ascii="Arial Narrow" w:eastAsia="Times New Roman" w:hAnsi="Arial Narrow" w:cs="Arial"/>
          <w:sz w:val="24"/>
          <w:szCs w:val="24"/>
          <w:lang w:eastAsia="fr-FR"/>
        </w:rPr>
        <w:t xml:space="preserve">exécuter les ordres de service </w:t>
      </w:r>
      <w:r w:rsidRPr="0017149F">
        <w:rPr>
          <w:rFonts w:ascii="Arial Narrow" w:eastAsia="Times New Roman" w:hAnsi="Arial Narrow" w:cs="Arial"/>
          <w:sz w:val="24"/>
          <w:szCs w:val="24"/>
          <w:lang w:eastAsia="fr-FR"/>
        </w:rPr>
        <w:t>reçus.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12.8</w:t>
      </w:r>
      <w:r w:rsidRPr="0017149F">
        <w:rPr>
          <w:rFonts w:ascii="Arial Narrow" w:eastAsia="Times New Roman" w:hAnsi="Arial Narrow" w:cs="Arial"/>
          <w:sz w:val="24"/>
          <w:szCs w:val="24"/>
          <w:lang w:eastAsia="fr-FR"/>
        </w:rPr>
        <w:t xml:space="preserve"> En cas de groupement d'entreprises, les ordres de service sont adres</w:t>
      </w:r>
      <w:r w:rsidR="00A73055" w:rsidRPr="0017149F">
        <w:rPr>
          <w:rFonts w:ascii="Arial Narrow" w:eastAsia="Times New Roman" w:hAnsi="Arial Narrow" w:cs="Arial"/>
          <w:sz w:val="24"/>
          <w:szCs w:val="24"/>
          <w:lang w:eastAsia="fr-FR"/>
        </w:rPr>
        <w:t xml:space="preserve">sés au mandataire, qui a seule </w:t>
      </w:r>
      <w:r w:rsidRPr="0017149F">
        <w:rPr>
          <w:rFonts w:ascii="Arial Narrow" w:eastAsia="Times New Roman" w:hAnsi="Arial Narrow" w:cs="Arial"/>
          <w:sz w:val="24"/>
          <w:szCs w:val="24"/>
          <w:lang w:eastAsia="fr-FR"/>
        </w:rPr>
        <w:t>qualité pour présenter des réserves au nom du groupement qu’il représente.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12.9 Le marché peut comporter des tranches conditionnelles dont l'e</w:t>
      </w:r>
      <w:r w:rsidR="00A73055" w:rsidRPr="0017149F">
        <w:rPr>
          <w:rFonts w:ascii="Arial Narrow" w:eastAsia="Times New Roman" w:hAnsi="Arial Narrow" w:cs="Arial"/>
          <w:sz w:val="24"/>
          <w:szCs w:val="24"/>
          <w:lang w:eastAsia="fr-FR"/>
        </w:rPr>
        <w:t xml:space="preserve">xécution est subordonnée, pour </w:t>
      </w:r>
      <w:r w:rsidRPr="0017149F">
        <w:rPr>
          <w:rFonts w:ascii="Arial Narrow" w:eastAsia="Times New Roman" w:hAnsi="Arial Narrow" w:cs="Arial"/>
          <w:sz w:val="24"/>
          <w:szCs w:val="24"/>
          <w:lang w:eastAsia="fr-FR"/>
        </w:rPr>
        <w:t xml:space="preserve">chacune d'entre elles, à la levée éventuelle de la clause de dénonciation et à la </w:t>
      </w:r>
      <w:r w:rsidR="00A73055" w:rsidRPr="0017149F">
        <w:rPr>
          <w:rFonts w:ascii="Arial Narrow" w:eastAsia="Times New Roman" w:hAnsi="Arial Narrow" w:cs="Arial"/>
          <w:sz w:val="24"/>
          <w:szCs w:val="24"/>
          <w:lang w:eastAsia="fr-FR"/>
        </w:rPr>
        <w:t xml:space="preserve">notification au Cocontractant, </w:t>
      </w:r>
      <w:r w:rsidRPr="0017149F">
        <w:rPr>
          <w:rFonts w:ascii="Arial Narrow" w:eastAsia="Times New Roman" w:hAnsi="Arial Narrow" w:cs="Arial"/>
          <w:sz w:val="24"/>
          <w:szCs w:val="24"/>
          <w:lang w:eastAsia="fr-FR"/>
        </w:rPr>
        <w:t>par ordre de service, de la décision du Maître d'Ouvrage de poursuivre l'exécu</w:t>
      </w:r>
      <w:r w:rsidR="00A73055" w:rsidRPr="0017149F">
        <w:rPr>
          <w:rFonts w:ascii="Arial Narrow" w:eastAsia="Times New Roman" w:hAnsi="Arial Narrow" w:cs="Arial"/>
          <w:sz w:val="24"/>
          <w:szCs w:val="24"/>
          <w:lang w:eastAsia="fr-FR"/>
        </w:rPr>
        <w:t xml:space="preserve">tion desdites tranches. Si cet </w:t>
      </w:r>
      <w:r w:rsidRPr="0017149F">
        <w:rPr>
          <w:rFonts w:ascii="Arial Narrow" w:eastAsia="Times New Roman" w:hAnsi="Arial Narrow" w:cs="Arial"/>
          <w:sz w:val="24"/>
          <w:szCs w:val="24"/>
          <w:lang w:eastAsia="fr-FR"/>
        </w:rPr>
        <w:t>ordre de service n'a pas été notifié au Cocontractant dans le délai imparti défini à l’article 14 du présent marché, le Maître d'Ouvrage et le Cocontractant sont, à l'expiration de ce délai, déliés de</w:t>
      </w:r>
      <w:r w:rsidR="00A73055" w:rsidRPr="0017149F">
        <w:rPr>
          <w:rFonts w:ascii="Arial Narrow" w:eastAsia="Times New Roman" w:hAnsi="Arial Narrow" w:cs="Arial"/>
          <w:sz w:val="24"/>
          <w:szCs w:val="24"/>
          <w:lang w:eastAsia="fr-FR"/>
        </w:rPr>
        <w:t xml:space="preserve"> cette obligation pour cette 92</w:t>
      </w:r>
      <w:r w:rsidRPr="0017149F">
        <w:rPr>
          <w:rFonts w:ascii="Arial Narrow" w:eastAsia="Times New Roman" w:hAnsi="Arial Narrow" w:cs="Arial"/>
          <w:sz w:val="24"/>
          <w:szCs w:val="24"/>
          <w:lang w:eastAsia="fr-FR"/>
        </w:rPr>
        <w:t>tranche conditionnelle.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12.10</w:t>
      </w:r>
      <w:r w:rsidRPr="0017149F">
        <w:rPr>
          <w:rFonts w:ascii="Arial Narrow" w:eastAsia="Times New Roman" w:hAnsi="Arial Narrow" w:cs="Arial"/>
          <w:sz w:val="24"/>
          <w:szCs w:val="24"/>
          <w:lang w:eastAsia="fr-FR"/>
        </w:rPr>
        <w:t xml:space="preserve"> L’ordre de service de démarrage des travaux de la tranche conditionnelle</w:t>
      </w:r>
      <w:r w:rsidR="00A73055" w:rsidRPr="0017149F">
        <w:rPr>
          <w:rFonts w:ascii="Arial Narrow" w:eastAsia="Times New Roman" w:hAnsi="Arial Narrow" w:cs="Arial"/>
          <w:sz w:val="24"/>
          <w:szCs w:val="24"/>
          <w:lang w:eastAsia="fr-FR"/>
        </w:rPr>
        <w:t xml:space="preserve"> ne peut être notifié qu’après </w:t>
      </w:r>
      <w:r w:rsidRPr="0017149F">
        <w:rPr>
          <w:rFonts w:ascii="Arial Narrow" w:eastAsia="Times New Roman" w:hAnsi="Arial Narrow" w:cs="Arial"/>
          <w:sz w:val="24"/>
          <w:szCs w:val="24"/>
          <w:lang w:eastAsia="fr-FR"/>
        </w:rPr>
        <w:t>achèvement et réception provisoire de la tranche précédente. Toutefois, au cas</w:t>
      </w:r>
      <w:r w:rsidR="00A73055" w:rsidRPr="0017149F">
        <w:rPr>
          <w:rFonts w:ascii="Arial Narrow" w:eastAsia="Times New Roman" w:hAnsi="Arial Narrow" w:cs="Arial"/>
          <w:sz w:val="24"/>
          <w:szCs w:val="24"/>
          <w:lang w:eastAsia="fr-FR"/>
        </w:rPr>
        <w:t xml:space="preserve"> où la condition suspensive de </w:t>
      </w:r>
      <w:r w:rsidRPr="0017149F">
        <w:rPr>
          <w:rFonts w:ascii="Arial Narrow" w:eastAsia="Times New Roman" w:hAnsi="Arial Narrow" w:cs="Arial"/>
          <w:sz w:val="24"/>
          <w:szCs w:val="24"/>
          <w:lang w:eastAsia="fr-FR"/>
        </w:rPr>
        <w:t>l’exécution de la tranche conditionnelle tient à la disponibilité de financement, la noti</w:t>
      </w:r>
      <w:r w:rsidR="00A73055" w:rsidRPr="0017149F">
        <w:rPr>
          <w:rFonts w:ascii="Arial Narrow" w:eastAsia="Times New Roman" w:hAnsi="Arial Narrow" w:cs="Arial"/>
          <w:sz w:val="24"/>
          <w:szCs w:val="24"/>
          <w:lang w:eastAsia="fr-FR"/>
        </w:rPr>
        <w:t xml:space="preserve">fication de l’ordre de service </w:t>
      </w:r>
      <w:r w:rsidRPr="0017149F">
        <w:rPr>
          <w:rFonts w:ascii="Arial Narrow" w:eastAsia="Times New Roman" w:hAnsi="Arial Narrow" w:cs="Arial"/>
          <w:sz w:val="24"/>
          <w:szCs w:val="24"/>
          <w:lang w:eastAsia="fr-FR"/>
        </w:rPr>
        <w:t>de démarrage est donnée dès lors que la preuve de disponibilité de financement est établie.</w:t>
      </w:r>
    </w:p>
    <w:p w:rsidR="00780A6F" w:rsidRPr="00F40AA6"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F40AA6">
        <w:rPr>
          <w:rFonts w:ascii="Arial Narrow" w:eastAsia="Times New Roman" w:hAnsi="Arial Narrow" w:cs="Arial"/>
          <w:b/>
          <w:sz w:val="24"/>
          <w:szCs w:val="24"/>
          <w:u w:val="single"/>
          <w:lang w:eastAsia="fr-FR"/>
        </w:rPr>
        <w:t>Article 13</w:t>
      </w:r>
      <w:r w:rsidRPr="00F40AA6">
        <w:rPr>
          <w:rFonts w:ascii="Arial Narrow" w:eastAsia="Times New Roman" w:hAnsi="Arial Narrow" w:cs="Arial"/>
          <w:b/>
          <w:sz w:val="24"/>
          <w:szCs w:val="24"/>
          <w:lang w:eastAsia="fr-FR"/>
        </w:rPr>
        <w:t>-Rôles et responsabilités du cocontractant de l’administration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13.1</w:t>
      </w:r>
      <w:r w:rsidRPr="0017149F">
        <w:rPr>
          <w:rFonts w:ascii="Arial Narrow" w:eastAsia="Times New Roman" w:hAnsi="Arial Narrow" w:cs="Arial"/>
          <w:sz w:val="24"/>
          <w:szCs w:val="24"/>
          <w:lang w:eastAsia="fr-FR"/>
        </w:rPr>
        <w:t xml:space="preserve"> Le cocontractant a pour mission d’assurer l’exécution des travaux sous le</w:t>
      </w:r>
      <w:r w:rsidR="00A73055" w:rsidRPr="0017149F">
        <w:rPr>
          <w:rFonts w:ascii="Arial Narrow" w:eastAsia="Times New Roman" w:hAnsi="Arial Narrow" w:cs="Arial"/>
          <w:sz w:val="24"/>
          <w:szCs w:val="24"/>
          <w:lang w:eastAsia="fr-FR"/>
        </w:rPr>
        <w:t xml:space="preserve"> contrôle de l’Ingénieur ou du </w:t>
      </w:r>
      <w:r w:rsidR="000F0BA2" w:rsidRPr="0017149F">
        <w:rPr>
          <w:rFonts w:ascii="Arial Narrow" w:eastAsia="Times New Roman" w:hAnsi="Arial Narrow" w:cs="Arial"/>
          <w:sz w:val="24"/>
          <w:szCs w:val="24"/>
          <w:lang w:eastAsia="fr-FR"/>
        </w:rPr>
        <w:t>Maitre</w:t>
      </w:r>
      <w:r w:rsidRPr="0017149F">
        <w:rPr>
          <w:rFonts w:ascii="Arial Narrow" w:eastAsia="Times New Roman" w:hAnsi="Arial Narrow" w:cs="Arial"/>
          <w:sz w:val="24"/>
          <w:szCs w:val="24"/>
          <w:lang w:eastAsia="fr-FR"/>
        </w:rPr>
        <w:t xml:space="preserve"> d’œuvre (à préciser le cas échéant) et de remplir ses obligations d</w:t>
      </w:r>
      <w:r w:rsidR="00A73055" w:rsidRPr="0017149F">
        <w:rPr>
          <w:rFonts w:ascii="Arial Narrow" w:eastAsia="Times New Roman" w:hAnsi="Arial Narrow" w:cs="Arial"/>
          <w:sz w:val="24"/>
          <w:szCs w:val="24"/>
          <w:lang w:eastAsia="fr-FR"/>
        </w:rPr>
        <w:t xml:space="preserve">e façon diligente, efficace et </w:t>
      </w:r>
      <w:r w:rsidR="000F0BA2" w:rsidRPr="0017149F">
        <w:rPr>
          <w:rFonts w:ascii="Arial Narrow" w:eastAsia="Times New Roman" w:hAnsi="Arial Narrow" w:cs="Arial"/>
          <w:sz w:val="24"/>
          <w:szCs w:val="24"/>
          <w:lang w:eastAsia="fr-FR"/>
        </w:rPr>
        <w:t>Économique</w:t>
      </w:r>
      <w:r w:rsidRPr="0017149F">
        <w:rPr>
          <w:rFonts w:ascii="Arial Narrow" w:eastAsia="Times New Roman" w:hAnsi="Arial Narrow" w:cs="Arial"/>
          <w:sz w:val="24"/>
          <w:szCs w:val="24"/>
          <w:lang w:eastAsia="fr-FR"/>
        </w:rPr>
        <w:t>, tels que décrits dans les Spécifications techniques ou les clauses techniqu</w:t>
      </w:r>
      <w:r w:rsidR="00A73055" w:rsidRPr="0017149F">
        <w:rPr>
          <w:rFonts w:ascii="Arial Narrow" w:eastAsia="Times New Roman" w:hAnsi="Arial Narrow" w:cs="Arial"/>
          <w:sz w:val="24"/>
          <w:szCs w:val="24"/>
          <w:lang w:eastAsia="fr-FR"/>
        </w:rPr>
        <w:t xml:space="preserve">es, sous le contrôle de </w:t>
      </w:r>
      <w:r w:rsidR="000F0BA2" w:rsidRPr="0017149F">
        <w:rPr>
          <w:rFonts w:ascii="Arial Narrow" w:eastAsia="Times New Roman" w:hAnsi="Arial Narrow" w:cs="Arial"/>
          <w:sz w:val="24"/>
          <w:szCs w:val="24"/>
          <w:lang w:eastAsia="fr-FR"/>
        </w:rPr>
        <w:t>L’Ingénieur</w:t>
      </w:r>
      <w:r w:rsidRPr="0017149F">
        <w:rPr>
          <w:rFonts w:ascii="Arial Narrow" w:eastAsia="Times New Roman" w:hAnsi="Arial Narrow" w:cs="Arial"/>
          <w:sz w:val="24"/>
          <w:szCs w:val="24"/>
          <w:lang w:eastAsia="fr-FR"/>
        </w:rPr>
        <w:t xml:space="preserve"> et ce conformément au présent marché aux règles et normes</w:t>
      </w:r>
      <w:r w:rsidR="00A73055" w:rsidRPr="0017149F">
        <w:rPr>
          <w:rFonts w:ascii="Arial Narrow" w:eastAsia="Times New Roman" w:hAnsi="Arial Narrow" w:cs="Arial"/>
          <w:sz w:val="24"/>
          <w:szCs w:val="24"/>
          <w:lang w:eastAsia="fr-FR"/>
        </w:rPr>
        <w:t xml:space="preserve"> en vigueur au Cameroun et aux </w:t>
      </w:r>
      <w:r w:rsidR="000F0BA2" w:rsidRPr="0017149F">
        <w:rPr>
          <w:rFonts w:ascii="Arial Narrow" w:eastAsia="Times New Roman" w:hAnsi="Arial Narrow" w:cs="Arial"/>
          <w:sz w:val="24"/>
          <w:szCs w:val="24"/>
          <w:lang w:eastAsia="fr-FR"/>
        </w:rPr>
        <w:t>Techniques</w:t>
      </w:r>
      <w:r w:rsidRPr="0017149F">
        <w:rPr>
          <w:rFonts w:ascii="Arial Narrow" w:eastAsia="Times New Roman" w:hAnsi="Arial Narrow" w:cs="Arial"/>
          <w:sz w:val="24"/>
          <w:szCs w:val="24"/>
          <w:lang w:eastAsia="fr-FR"/>
        </w:rPr>
        <w:t xml:space="preserve"> et pratiques généralement acceptées dans le domaine d’activité conce</w:t>
      </w:r>
      <w:r w:rsidR="00A73055" w:rsidRPr="0017149F">
        <w:rPr>
          <w:rFonts w:ascii="Arial Narrow" w:eastAsia="Times New Roman" w:hAnsi="Arial Narrow" w:cs="Arial"/>
          <w:sz w:val="24"/>
          <w:szCs w:val="24"/>
          <w:lang w:eastAsia="fr-FR"/>
        </w:rPr>
        <w:t xml:space="preserve">rné par le marché. Il est tenu </w:t>
      </w:r>
      <w:r w:rsidRPr="0017149F">
        <w:rPr>
          <w:rFonts w:ascii="Arial Narrow" w:eastAsia="Times New Roman" w:hAnsi="Arial Narrow" w:cs="Arial"/>
          <w:sz w:val="24"/>
          <w:szCs w:val="24"/>
          <w:lang w:eastAsia="fr-FR"/>
        </w:rPr>
        <w:t>notamment d’effectuer (s’il y a lieu) les calculs, essais et analyses, de détermi</w:t>
      </w:r>
      <w:r w:rsidR="00A73055" w:rsidRPr="0017149F">
        <w:rPr>
          <w:rFonts w:ascii="Arial Narrow" w:eastAsia="Times New Roman" w:hAnsi="Arial Narrow" w:cs="Arial"/>
          <w:sz w:val="24"/>
          <w:szCs w:val="24"/>
          <w:lang w:eastAsia="fr-FR"/>
        </w:rPr>
        <w:t xml:space="preserve">ner, de choisir, d’acheter, et </w:t>
      </w:r>
      <w:r w:rsidR="000F0BA2" w:rsidRPr="0017149F">
        <w:rPr>
          <w:rFonts w:ascii="Arial Narrow" w:eastAsia="Times New Roman" w:hAnsi="Arial Narrow" w:cs="Arial"/>
          <w:sz w:val="24"/>
          <w:szCs w:val="24"/>
          <w:lang w:eastAsia="fr-FR"/>
        </w:rPr>
        <w:t>Approvisionner</w:t>
      </w:r>
      <w:r w:rsidRPr="0017149F">
        <w:rPr>
          <w:rFonts w:ascii="Arial Narrow" w:eastAsia="Times New Roman" w:hAnsi="Arial Narrow" w:cs="Arial"/>
          <w:sz w:val="24"/>
          <w:szCs w:val="24"/>
          <w:lang w:eastAsia="fr-FR"/>
        </w:rPr>
        <w:t xml:space="preserve"> tous les outillages, matériaux et fournitures nécessaires pour l’exéc</w:t>
      </w:r>
      <w:r w:rsidR="00A73055" w:rsidRPr="0017149F">
        <w:rPr>
          <w:rFonts w:ascii="Arial Narrow" w:eastAsia="Times New Roman" w:hAnsi="Arial Narrow" w:cs="Arial"/>
          <w:sz w:val="24"/>
          <w:szCs w:val="24"/>
          <w:lang w:eastAsia="fr-FR"/>
        </w:rPr>
        <w:t xml:space="preserve">ution des travaux. Il est tenu </w:t>
      </w:r>
      <w:r w:rsidRPr="0017149F">
        <w:rPr>
          <w:rFonts w:ascii="Arial Narrow" w:eastAsia="Times New Roman" w:hAnsi="Arial Narrow" w:cs="Arial"/>
          <w:sz w:val="24"/>
          <w:szCs w:val="24"/>
          <w:lang w:eastAsia="fr-FR"/>
        </w:rPr>
        <w:t>d’engager tout le personnel utile spécialisé ou non.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13.2</w:t>
      </w:r>
      <w:r w:rsidRPr="0017149F">
        <w:rPr>
          <w:rFonts w:ascii="Arial Narrow" w:eastAsia="Times New Roman" w:hAnsi="Arial Narrow" w:cs="Arial"/>
          <w:sz w:val="24"/>
          <w:szCs w:val="24"/>
          <w:lang w:eastAsia="fr-FR"/>
        </w:rPr>
        <w:t xml:space="preserve">-Le cocontractant est responsable vis-à-vis du Maître d’Ouvrage ou du </w:t>
      </w:r>
      <w:r w:rsidR="00A73055" w:rsidRPr="0017149F">
        <w:rPr>
          <w:rFonts w:ascii="Arial Narrow" w:eastAsia="Times New Roman" w:hAnsi="Arial Narrow" w:cs="Arial"/>
          <w:sz w:val="24"/>
          <w:szCs w:val="24"/>
          <w:lang w:eastAsia="fr-FR"/>
        </w:rPr>
        <w:t xml:space="preserve">Maître d’Ouvrage Délégué de la </w:t>
      </w:r>
      <w:r w:rsidRPr="0017149F">
        <w:rPr>
          <w:rFonts w:ascii="Arial Narrow" w:eastAsia="Times New Roman" w:hAnsi="Arial Narrow" w:cs="Arial"/>
          <w:sz w:val="24"/>
          <w:szCs w:val="24"/>
          <w:lang w:eastAsia="fr-FR"/>
        </w:rPr>
        <w:t xml:space="preserve">qualité des matériaux et des fournitures utilisées, de leur parfaite adaptation </w:t>
      </w:r>
      <w:r w:rsidR="00A73055" w:rsidRPr="0017149F">
        <w:rPr>
          <w:rFonts w:ascii="Arial Narrow" w:eastAsia="Times New Roman" w:hAnsi="Arial Narrow" w:cs="Arial"/>
          <w:sz w:val="24"/>
          <w:szCs w:val="24"/>
          <w:lang w:eastAsia="fr-FR"/>
        </w:rPr>
        <w:t xml:space="preserve">aux besoins du chantier, de la </w:t>
      </w:r>
      <w:r w:rsidRPr="0017149F">
        <w:rPr>
          <w:rFonts w:ascii="Arial Narrow" w:eastAsia="Times New Roman" w:hAnsi="Arial Narrow" w:cs="Arial"/>
          <w:sz w:val="24"/>
          <w:szCs w:val="24"/>
          <w:lang w:eastAsia="fr-FR"/>
        </w:rPr>
        <w:t>bonne exécution des travaux, des prestations et interventions effectuées par l</w:t>
      </w:r>
      <w:r w:rsidR="00A73055" w:rsidRPr="0017149F">
        <w:rPr>
          <w:rFonts w:ascii="Arial Narrow" w:eastAsia="Times New Roman" w:hAnsi="Arial Narrow" w:cs="Arial"/>
          <w:sz w:val="24"/>
          <w:szCs w:val="24"/>
          <w:lang w:eastAsia="fr-FR"/>
        </w:rPr>
        <w:t xml:space="preserve">es sous-traitants agréés. Il a </w:t>
      </w:r>
      <w:r w:rsidRPr="0017149F">
        <w:rPr>
          <w:rFonts w:ascii="Arial Narrow" w:eastAsia="Times New Roman" w:hAnsi="Arial Narrow" w:cs="Arial"/>
          <w:sz w:val="24"/>
          <w:szCs w:val="24"/>
          <w:lang w:eastAsia="fr-FR"/>
        </w:rPr>
        <w:t xml:space="preserve">l’obligation de se conformer à la législation en vigueur au Cameroun concernant le respect de l’environnement.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Il devra exécuter toutes les travaux spécifiés dans le CCTP et aux textes et dir</w:t>
      </w:r>
      <w:r w:rsidR="00A73055" w:rsidRPr="0017149F">
        <w:rPr>
          <w:rFonts w:ascii="Arial Narrow" w:eastAsia="Times New Roman" w:hAnsi="Arial Narrow" w:cs="Arial"/>
          <w:sz w:val="24"/>
          <w:szCs w:val="24"/>
          <w:lang w:eastAsia="fr-FR"/>
        </w:rPr>
        <w:t xml:space="preserve">ectives mentionnés dans ladite </w:t>
      </w:r>
      <w:r w:rsidRPr="0017149F">
        <w:rPr>
          <w:rFonts w:ascii="Arial Narrow" w:eastAsia="Times New Roman" w:hAnsi="Arial Narrow" w:cs="Arial"/>
          <w:sz w:val="24"/>
          <w:szCs w:val="24"/>
          <w:lang w:eastAsia="fr-FR"/>
        </w:rPr>
        <w:t>pièce. Il aura notamment l’obligation de produire une plaque de chantier confo</w:t>
      </w:r>
      <w:r w:rsidR="00A73055" w:rsidRPr="0017149F">
        <w:rPr>
          <w:rFonts w:ascii="Arial Narrow" w:eastAsia="Times New Roman" w:hAnsi="Arial Narrow" w:cs="Arial"/>
          <w:sz w:val="24"/>
          <w:szCs w:val="24"/>
          <w:lang w:eastAsia="fr-FR"/>
        </w:rPr>
        <w:t xml:space="preserve">rmément à la réglementation et </w:t>
      </w:r>
      <w:r w:rsidRPr="0017149F">
        <w:rPr>
          <w:rFonts w:ascii="Arial Narrow" w:eastAsia="Times New Roman" w:hAnsi="Arial Narrow" w:cs="Arial"/>
          <w:sz w:val="24"/>
          <w:szCs w:val="24"/>
          <w:lang w:eastAsia="fr-FR"/>
        </w:rPr>
        <w:t>d’afficher un règlement intérieur à l’entreprise en prenant en compte les problèmes environnementau</w:t>
      </w:r>
      <w:r w:rsidR="00A73055" w:rsidRPr="0017149F">
        <w:rPr>
          <w:rFonts w:ascii="Arial Narrow" w:eastAsia="Times New Roman" w:hAnsi="Arial Narrow" w:cs="Arial"/>
          <w:sz w:val="24"/>
          <w:szCs w:val="24"/>
          <w:lang w:eastAsia="fr-FR"/>
        </w:rPr>
        <w:t xml:space="preserve">x et </w:t>
      </w:r>
      <w:r w:rsidRPr="0017149F">
        <w:rPr>
          <w:rFonts w:ascii="Arial Narrow" w:eastAsia="Times New Roman" w:hAnsi="Arial Narrow" w:cs="Arial"/>
          <w:sz w:val="24"/>
          <w:szCs w:val="24"/>
          <w:lang w:eastAsia="fr-FR"/>
        </w:rPr>
        <w:t xml:space="preserve">sociaux.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13.3</w:t>
      </w:r>
      <w:r w:rsidRPr="0017149F">
        <w:rPr>
          <w:rFonts w:ascii="Arial Narrow" w:eastAsia="Times New Roman" w:hAnsi="Arial Narrow" w:cs="Arial"/>
          <w:sz w:val="24"/>
          <w:szCs w:val="24"/>
          <w:lang w:eastAsia="fr-FR"/>
        </w:rPr>
        <w:t xml:space="preserve"> Pendant la durée du marché, le cocontractant ne s'engage pas directem</w:t>
      </w:r>
      <w:r w:rsidR="00A73055" w:rsidRPr="0017149F">
        <w:rPr>
          <w:rFonts w:ascii="Arial Narrow" w:eastAsia="Times New Roman" w:hAnsi="Arial Narrow" w:cs="Arial"/>
          <w:sz w:val="24"/>
          <w:szCs w:val="24"/>
          <w:lang w:eastAsia="fr-FR"/>
        </w:rPr>
        <w:t xml:space="preserve">ent ou indirectement, dans des </w:t>
      </w:r>
      <w:r w:rsidRPr="0017149F">
        <w:rPr>
          <w:rFonts w:ascii="Arial Narrow" w:eastAsia="Times New Roman" w:hAnsi="Arial Narrow" w:cs="Arial"/>
          <w:sz w:val="24"/>
          <w:szCs w:val="24"/>
          <w:lang w:eastAsia="fr-FR"/>
        </w:rPr>
        <w:t>activités professionnelles ou contractuelles susceptibles de compromettre so</w:t>
      </w:r>
      <w:r w:rsidR="00A73055" w:rsidRPr="0017149F">
        <w:rPr>
          <w:rFonts w:ascii="Arial Narrow" w:eastAsia="Times New Roman" w:hAnsi="Arial Narrow" w:cs="Arial"/>
          <w:sz w:val="24"/>
          <w:szCs w:val="24"/>
          <w:lang w:eastAsia="fr-FR"/>
        </w:rPr>
        <w:t xml:space="preserve">n indépendance par rapport aux </w:t>
      </w:r>
      <w:r w:rsidRPr="0017149F">
        <w:rPr>
          <w:rFonts w:ascii="Arial Narrow" w:eastAsia="Times New Roman" w:hAnsi="Arial Narrow" w:cs="Arial"/>
          <w:sz w:val="24"/>
          <w:szCs w:val="24"/>
          <w:lang w:eastAsia="fr-FR"/>
        </w:rPr>
        <w:t>missions qui lui sont dévolues.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13.4</w:t>
      </w:r>
      <w:r w:rsidRPr="0017149F">
        <w:rPr>
          <w:rFonts w:ascii="Arial Narrow" w:eastAsia="Times New Roman" w:hAnsi="Arial Narrow" w:cs="Arial"/>
          <w:sz w:val="24"/>
          <w:szCs w:val="24"/>
          <w:lang w:eastAsia="fr-FR"/>
        </w:rPr>
        <w:t xml:space="preserve"> En cas de conflit d’intérêt du fait d’un membre de l’équipe de la mission, le </w:t>
      </w:r>
      <w:r w:rsidR="00A73055" w:rsidRPr="0017149F">
        <w:rPr>
          <w:rFonts w:ascii="Arial Narrow" w:eastAsia="Times New Roman" w:hAnsi="Arial Narrow" w:cs="Arial"/>
          <w:sz w:val="24"/>
          <w:szCs w:val="24"/>
          <w:lang w:eastAsia="fr-FR"/>
        </w:rPr>
        <w:t xml:space="preserve">cocontractant doit le signaler </w:t>
      </w:r>
      <w:r w:rsidRPr="0017149F">
        <w:rPr>
          <w:rFonts w:ascii="Arial Narrow" w:eastAsia="Times New Roman" w:hAnsi="Arial Narrow" w:cs="Arial"/>
          <w:sz w:val="24"/>
          <w:szCs w:val="24"/>
          <w:lang w:eastAsia="fr-FR"/>
        </w:rPr>
        <w:t>par écrit au Maître d’Ouvrage et doit remplacer l’expert en question, impliqué dans le projet ou le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conflit d’intérêt s’entend de toute situation dans laquelle le cocontractant pour</w:t>
      </w:r>
      <w:r w:rsidR="00A73055" w:rsidRPr="0017149F">
        <w:rPr>
          <w:rFonts w:ascii="Arial Narrow" w:eastAsia="Times New Roman" w:hAnsi="Arial Narrow" w:cs="Arial"/>
          <w:sz w:val="24"/>
          <w:szCs w:val="24"/>
          <w:lang w:eastAsia="fr-FR"/>
        </w:rPr>
        <w:t xml:space="preserve">rait tirer des profits directs </w:t>
      </w:r>
      <w:r w:rsidRPr="0017149F">
        <w:rPr>
          <w:rFonts w:ascii="Arial Narrow" w:eastAsia="Times New Roman" w:hAnsi="Arial Narrow" w:cs="Arial"/>
          <w:sz w:val="24"/>
          <w:szCs w:val="24"/>
          <w:lang w:eastAsia="fr-FR"/>
        </w:rPr>
        <w:t>ou indirects d’un marché passé par le Maître d’Ouvrage auprès de laquelle il est co</w:t>
      </w:r>
      <w:r w:rsidR="00A73055" w:rsidRPr="0017149F">
        <w:rPr>
          <w:rFonts w:ascii="Arial Narrow" w:eastAsia="Times New Roman" w:hAnsi="Arial Narrow" w:cs="Arial"/>
          <w:sz w:val="24"/>
          <w:szCs w:val="24"/>
          <w:lang w:eastAsia="fr-FR"/>
        </w:rPr>
        <w:t xml:space="preserve">nsulté ou toute situation dans </w:t>
      </w:r>
      <w:r w:rsidRPr="0017149F">
        <w:rPr>
          <w:rFonts w:ascii="Arial Narrow" w:eastAsia="Times New Roman" w:hAnsi="Arial Narrow" w:cs="Arial"/>
          <w:sz w:val="24"/>
          <w:szCs w:val="24"/>
          <w:lang w:eastAsia="fr-FR"/>
        </w:rPr>
        <w:t>laquelle il a des intérêts personnels ou financiers suffisants pour comp</w:t>
      </w:r>
      <w:r w:rsidR="00A73055" w:rsidRPr="0017149F">
        <w:rPr>
          <w:rFonts w:ascii="Arial Narrow" w:eastAsia="Times New Roman" w:hAnsi="Arial Narrow" w:cs="Arial"/>
          <w:sz w:val="24"/>
          <w:szCs w:val="24"/>
          <w:lang w:eastAsia="fr-FR"/>
        </w:rPr>
        <w:t xml:space="preserve">romettre son impartialité dans </w:t>
      </w:r>
      <w:r w:rsidRPr="0017149F">
        <w:rPr>
          <w:rFonts w:ascii="Arial Narrow" w:eastAsia="Times New Roman" w:hAnsi="Arial Narrow" w:cs="Arial"/>
          <w:sz w:val="24"/>
          <w:szCs w:val="24"/>
          <w:lang w:eastAsia="fr-FR"/>
        </w:rPr>
        <w:t>l’accomplissement de ses fonctions ou de nature à affecter défavorablement son jugement.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13.5</w:t>
      </w:r>
      <w:r w:rsidRPr="0017149F">
        <w:rPr>
          <w:rFonts w:ascii="Arial Narrow" w:eastAsia="Times New Roman" w:hAnsi="Arial Narrow" w:cs="Arial"/>
          <w:sz w:val="24"/>
          <w:szCs w:val="24"/>
          <w:lang w:eastAsia="fr-FR"/>
        </w:rPr>
        <w:t xml:space="preserve"> Le cocontractant est tenu au secret professionnel vis-à-vis des tiers, sur les informations, renseignements 93et documents recueillis ou portés à sa connaissance à l'occasion de l'exécution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ce titre, les documents établis par le cocontractant au cours de l’exécution du </w:t>
      </w:r>
      <w:r w:rsidR="00A73055" w:rsidRPr="0017149F">
        <w:rPr>
          <w:rFonts w:ascii="Arial Narrow" w:eastAsia="Times New Roman" w:hAnsi="Arial Narrow" w:cs="Arial"/>
          <w:sz w:val="24"/>
          <w:szCs w:val="24"/>
          <w:lang w:eastAsia="fr-FR"/>
        </w:rPr>
        <w:t xml:space="preserve">marché ne peuvent être publiés </w:t>
      </w:r>
      <w:r w:rsidRPr="0017149F">
        <w:rPr>
          <w:rFonts w:ascii="Arial Narrow" w:eastAsia="Times New Roman" w:hAnsi="Arial Narrow" w:cs="Arial"/>
          <w:sz w:val="24"/>
          <w:szCs w:val="24"/>
          <w:lang w:eastAsia="fr-FR"/>
        </w:rPr>
        <w:t>ou communiqués qu’avec l’accord écrit du Maître d’Ouvrage.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est tenu lors du dépôt du rapport final, de restituer tous les</w:t>
      </w:r>
      <w:r w:rsidR="00A73055" w:rsidRPr="0017149F">
        <w:rPr>
          <w:rFonts w:ascii="Arial Narrow" w:eastAsia="Times New Roman" w:hAnsi="Arial Narrow" w:cs="Arial"/>
          <w:sz w:val="24"/>
          <w:szCs w:val="24"/>
          <w:lang w:eastAsia="fr-FR"/>
        </w:rPr>
        <w:t xml:space="preserve"> documents empruntés au Maître </w:t>
      </w:r>
      <w:r w:rsidRPr="0017149F">
        <w:rPr>
          <w:rFonts w:ascii="Arial Narrow" w:eastAsia="Times New Roman" w:hAnsi="Arial Narrow" w:cs="Arial"/>
          <w:sz w:val="24"/>
          <w:szCs w:val="24"/>
          <w:lang w:eastAsia="fr-FR"/>
        </w:rPr>
        <w:t>d’Ouvrage.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13.6</w:t>
      </w:r>
      <w:r w:rsidRPr="0017149F">
        <w:rPr>
          <w:rFonts w:ascii="Arial Narrow" w:eastAsia="Times New Roman" w:hAnsi="Arial Narrow" w:cs="Arial"/>
          <w:sz w:val="24"/>
          <w:szCs w:val="24"/>
          <w:lang w:eastAsia="fr-FR"/>
        </w:rPr>
        <w:t xml:space="preserve"> Le cocontractant ainsi que ses associés ou ses sous-traitants s’interdisent </w:t>
      </w:r>
      <w:r w:rsidR="00A73055" w:rsidRPr="0017149F">
        <w:rPr>
          <w:rFonts w:ascii="Arial Narrow" w:eastAsia="Times New Roman" w:hAnsi="Arial Narrow" w:cs="Arial"/>
          <w:sz w:val="24"/>
          <w:szCs w:val="24"/>
          <w:lang w:eastAsia="fr-FR"/>
        </w:rPr>
        <w:t xml:space="preserve">pendant la durée du marché, et </w:t>
      </w:r>
      <w:r w:rsidRPr="0017149F">
        <w:rPr>
          <w:rFonts w:ascii="Arial Narrow" w:eastAsia="Times New Roman" w:hAnsi="Arial Narrow" w:cs="Arial"/>
          <w:sz w:val="24"/>
          <w:szCs w:val="24"/>
          <w:lang w:eastAsia="fr-FR"/>
        </w:rPr>
        <w:t>à son issue pendant [six (6) mois], de fournir des biens, prestations ou service</w:t>
      </w:r>
      <w:r w:rsidR="00A73055" w:rsidRPr="0017149F">
        <w:rPr>
          <w:rFonts w:ascii="Arial Narrow" w:eastAsia="Times New Roman" w:hAnsi="Arial Narrow" w:cs="Arial"/>
          <w:sz w:val="24"/>
          <w:szCs w:val="24"/>
          <w:lang w:eastAsia="fr-FR"/>
        </w:rPr>
        <w:t xml:space="preserve">s destinés au Maître d’Ouvrage </w:t>
      </w:r>
      <w:r w:rsidRPr="0017149F">
        <w:rPr>
          <w:rFonts w:ascii="Arial Narrow" w:eastAsia="Times New Roman" w:hAnsi="Arial Narrow" w:cs="Arial"/>
          <w:sz w:val="24"/>
          <w:szCs w:val="24"/>
          <w:lang w:eastAsia="fr-FR"/>
        </w:rPr>
        <w:t xml:space="preserve">découlant des prestations ou ayant un rapport étroit avec elles (à l’exception de </w:t>
      </w:r>
      <w:r w:rsidR="00A73055" w:rsidRPr="0017149F">
        <w:rPr>
          <w:rFonts w:ascii="Arial Narrow" w:eastAsia="Times New Roman" w:hAnsi="Arial Narrow" w:cs="Arial"/>
          <w:sz w:val="24"/>
          <w:szCs w:val="24"/>
          <w:lang w:eastAsia="fr-FR"/>
        </w:rPr>
        <w:t xml:space="preserve">l’exécution des prestations ou </w:t>
      </w:r>
      <w:r w:rsidRPr="0017149F">
        <w:rPr>
          <w:rFonts w:ascii="Arial Narrow" w:eastAsia="Times New Roman" w:hAnsi="Arial Narrow" w:cs="Arial"/>
          <w:sz w:val="24"/>
          <w:szCs w:val="24"/>
          <w:lang w:eastAsia="fr-FR"/>
        </w:rPr>
        <w:t xml:space="preserve">de leur continuation).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doit prendre en charge des frais professionnels et de la couvert</w:t>
      </w:r>
      <w:r w:rsidR="00A73055" w:rsidRPr="0017149F">
        <w:rPr>
          <w:rFonts w:ascii="Arial Narrow" w:eastAsia="Times New Roman" w:hAnsi="Arial Narrow" w:cs="Arial"/>
          <w:sz w:val="24"/>
          <w:szCs w:val="24"/>
          <w:lang w:eastAsia="fr-FR"/>
        </w:rPr>
        <w:t xml:space="preserve">ure de tous risques de maladie </w:t>
      </w:r>
      <w:r w:rsidRPr="0017149F">
        <w:rPr>
          <w:rFonts w:ascii="Arial Narrow" w:eastAsia="Times New Roman" w:hAnsi="Arial Narrow" w:cs="Arial"/>
          <w:sz w:val="24"/>
          <w:szCs w:val="24"/>
          <w:lang w:eastAsia="fr-FR"/>
        </w:rPr>
        <w:t>et d'accident dans le cadre de sa mission.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ne peut pas modifier la composition de l’équipe proposée</w:t>
      </w:r>
      <w:r w:rsidR="00A73055" w:rsidRPr="0017149F">
        <w:rPr>
          <w:rFonts w:ascii="Arial Narrow" w:eastAsia="Times New Roman" w:hAnsi="Arial Narrow" w:cs="Arial"/>
          <w:sz w:val="24"/>
          <w:szCs w:val="24"/>
          <w:lang w:eastAsia="fr-FR"/>
        </w:rPr>
        <w:t xml:space="preserve"> dans son offre technique sans </w:t>
      </w:r>
      <w:r w:rsidRPr="0017149F">
        <w:rPr>
          <w:rFonts w:ascii="Arial Narrow" w:eastAsia="Times New Roman" w:hAnsi="Arial Narrow" w:cs="Arial"/>
          <w:sz w:val="24"/>
          <w:szCs w:val="24"/>
          <w:lang w:eastAsia="fr-FR"/>
        </w:rPr>
        <w:t>l’accord écrit au Maître d’Ouvrage.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les entreprises étrangères et à défaut de résider, le Cocontractant aur</w:t>
      </w:r>
      <w:r w:rsidR="00A73055" w:rsidRPr="0017149F">
        <w:rPr>
          <w:rFonts w:ascii="Arial Narrow" w:eastAsia="Times New Roman" w:hAnsi="Arial Narrow" w:cs="Arial"/>
          <w:sz w:val="24"/>
          <w:szCs w:val="24"/>
          <w:lang w:eastAsia="fr-FR"/>
        </w:rPr>
        <w:t xml:space="preserve">a à maintenir en République du </w:t>
      </w:r>
      <w:r w:rsidRPr="0017149F">
        <w:rPr>
          <w:rFonts w:ascii="Arial Narrow" w:eastAsia="Times New Roman" w:hAnsi="Arial Narrow" w:cs="Arial"/>
          <w:sz w:val="24"/>
          <w:szCs w:val="24"/>
          <w:lang w:eastAsia="fr-FR"/>
        </w:rPr>
        <w:t>Cameroun pendant la période d’exécution du contrat, un représ</w:t>
      </w:r>
      <w:r w:rsidR="00A73055" w:rsidRPr="0017149F">
        <w:rPr>
          <w:rFonts w:ascii="Arial Narrow" w:eastAsia="Times New Roman" w:hAnsi="Arial Narrow" w:cs="Arial"/>
          <w:sz w:val="24"/>
          <w:szCs w:val="24"/>
          <w:lang w:eastAsia="fr-FR"/>
        </w:rPr>
        <w:t>entant permanent dument mandaté.</w:t>
      </w:r>
    </w:p>
    <w:p w:rsidR="00F40AA6" w:rsidRDefault="00F40AA6" w:rsidP="001E7095">
      <w:pPr>
        <w:tabs>
          <w:tab w:val="left" w:pos="3000"/>
        </w:tabs>
        <w:spacing w:after="0" w:line="240" w:lineRule="auto"/>
        <w:jc w:val="both"/>
        <w:rPr>
          <w:rFonts w:ascii="Arial Narrow" w:eastAsia="Times New Roman" w:hAnsi="Arial Narrow" w:cs="Arial"/>
          <w:b/>
          <w:sz w:val="24"/>
          <w:szCs w:val="24"/>
          <w:u w:val="single"/>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14</w:t>
      </w:r>
      <w:r w:rsidRPr="0017149F">
        <w:rPr>
          <w:rFonts w:ascii="Arial Narrow" w:eastAsia="Times New Roman" w:hAnsi="Arial Narrow" w:cs="Arial"/>
          <w:b/>
          <w:sz w:val="24"/>
          <w:szCs w:val="24"/>
          <w:lang w:eastAsia="fr-FR"/>
        </w:rPr>
        <w:t xml:space="preserve"> Mar</w:t>
      </w:r>
      <w:r w:rsidR="00AC5647" w:rsidRPr="0017149F">
        <w:rPr>
          <w:rFonts w:ascii="Arial Narrow" w:eastAsia="Times New Roman" w:hAnsi="Arial Narrow" w:cs="Arial"/>
          <w:b/>
          <w:sz w:val="24"/>
          <w:szCs w:val="24"/>
          <w:lang w:eastAsia="fr-FR"/>
        </w:rPr>
        <w:t>chés à tranches conditionnelles</w:t>
      </w:r>
    </w:p>
    <w:p w:rsidR="00AC5647" w:rsidRPr="0017149F" w:rsidRDefault="00AC5647"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Sans objet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15</w:t>
      </w:r>
      <w:r w:rsidRPr="0017149F">
        <w:rPr>
          <w:rFonts w:ascii="Arial Narrow" w:eastAsia="Times New Roman" w:hAnsi="Arial Narrow" w:cs="Arial"/>
          <w:b/>
          <w:sz w:val="24"/>
          <w:szCs w:val="24"/>
          <w:lang w:eastAsia="fr-FR"/>
        </w:rPr>
        <w:t xml:space="preserve">- Personnel et Matériel du cocontractant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15.1.</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Personnel de l’entreprise</w:t>
      </w:r>
    </w:p>
    <w:p w:rsidR="00780A6F" w:rsidRPr="0049021C"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49021C">
        <w:rPr>
          <w:rFonts w:ascii="Arial Narrow" w:eastAsia="Times New Roman" w:hAnsi="Arial Narrow" w:cs="Arial"/>
          <w:sz w:val="24"/>
          <w:szCs w:val="24"/>
          <w:lang w:eastAsia="fr-FR"/>
        </w:rPr>
        <w:t>L’entreprise est tenue d’utiliser le personnel proposé dans l’offre, dont</w:t>
      </w:r>
      <w:r w:rsidR="00E760A7">
        <w:rPr>
          <w:rFonts w:ascii="Arial Narrow" w:eastAsia="Times New Roman" w:hAnsi="Arial Narrow" w:cs="Arial"/>
          <w:sz w:val="24"/>
          <w:szCs w:val="24"/>
          <w:lang w:eastAsia="fr-FR"/>
        </w:rPr>
        <w:t xml:space="preserve"> l’équipe se compose comme suit</w:t>
      </w:r>
      <w:r w:rsidRPr="0049021C">
        <w:rPr>
          <w:rFonts w:ascii="Arial Narrow" w:eastAsia="Times New Roman" w:hAnsi="Arial Narrow" w:cs="Arial"/>
          <w:sz w:val="24"/>
          <w:szCs w:val="24"/>
          <w:lang w:eastAsia="fr-FR"/>
        </w:rPr>
        <w:t xml:space="preserve">: </w:t>
      </w:r>
    </w:p>
    <w:p w:rsidR="00780A6F" w:rsidRPr="0049021C"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49021C">
        <w:rPr>
          <w:rFonts w:ascii="Arial Narrow" w:eastAsia="Times New Roman" w:hAnsi="Arial Narrow" w:cs="Arial"/>
          <w:sz w:val="24"/>
          <w:szCs w:val="24"/>
          <w:lang w:eastAsia="fr-FR"/>
        </w:rPr>
        <w:t xml:space="preserve">. Personnel clé pour l’exécution des travaux : </w:t>
      </w:r>
    </w:p>
    <w:p w:rsidR="00780A6F" w:rsidRPr="0049021C" w:rsidRDefault="003D4EA8" w:rsidP="001E7095">
      <w:pPr>
        <w:tabs>
          <w:tab w:val="left" w:pos="3000"/>
        </w:tabs>
        <w:spacing w:after="0" w:line="240" w:lineRule="auto"/>
        <w:jc w:val="both"/>
        <w:rPr>
          <w:rFonts w:ascii="Arial Narrow" w:eastAsia="Times New Roman" w:hAnsi="Arial Narrow" w:cs="Arial"/>
          <w:sz w:val="24"/>
          <w:szCs w:val="24"/>
          <w:lang w:eastAsia="fr-FR"/>
        </w:rPr>
      </w:pPr>
      <w:r w:rsidRPr="0049021C">
        <w:rPr>
          <w:rFonts w:ascii="Arial Narrow" w:eastAsia="Times New Roman" w:hAnsi="Arial Narrow" w:cs="Arial"/>
          <w:sz w:val="24"/>
          <w:szCs w:val="24"/>
          <w:lang w:eastAsia="fr-FR"/>
        </w:rPr>
        <w:t>Conducteur des Travaux</w:t>
      </w:r>
      <w:r w:rsidR="00780A6F" w:rsidRPr="0049021C">
        <w:rPr>
          <w:rFonts w:ascii="Arial Narrow" w:eastAsia="Times New Roman" w:hAnsi="Arial Narrow" w:cs="Arial"/>
          <w:sz w:val="24"/>
          <w:szCs w:val="24"/>
          <w:lang w:eastAsia="fr-FR"/>
        </w:rPr>
        <w:t xml:space="preserve"> :</w:t>
      </w:r>
      <w:r w:rsidR="00574A1C" w:rsidRPr="0049021C">
        <w:rPr>
          <w:rFonts w:ascii="Arial Narrow" w:eastAsia="Times New Roman" w:hAnsi="Arial Narrow" w:cs="Arial"/>
          <w:sz w:val="24"/>
          <w:szCs w:val="24"/>
          <w:lang w:eastAsia="fr-FR"/>
        </w:rPr>
        <w:t xml:space="preserve">   Ingénieur des travaux du génie hydraulique, du génie rural ou tout autre domaine en rapport avec l’hydraulique (BAC +3)</w:t>
      </w:r>
    </w:p>
    <w:p w:rsidR="00780A6F" w:rsidRPr="0049021C"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49021C">
        <w:rPr>
          <w:rFonts w:ascii="Arial Narrow" w:eastAsia="Times New Roman" w:hAnsi="Arial Narrow" w:cs="Arial"/>
          <w:sz w:val="24"/>
          <w:szCs w:val="24"/>
          <w:lang w:eastAsia="fr-FR"/>
        </w:rPr>
        <w:t xml:space="preserve"> </w:t>
      </w:r>
      <w:r w:rsidR="00574A1C" w:rsidRPr="0049021C">
        <w:rPr>
          <w:rFonts w:ascii="Arial Narrow" w:eastAsia="Times New Roman" w:hAnsi="Arial Narrow" w:cs="Arial"/>
          <w:sz w:val="24"/>
          <w:szCs w:val="24"/>
          <w:lang w:eastAsia="fr-FR"/>
        </w:rPr>
        <w:t>•Chef de chantier</w:t>
      </w:r>
      <w:r w:rsidRPr="0049021C">
        <w:rPr>
          <w:rFonts w:ascii="Arial Narrow" w:eastAsia="Times New Roman" w:hAnsi="Arial Narrow" w:cs="Arial"/>
          <w:sz w:val="24"/>
          <w:szCs w:val="24"/>
          <w:lang w:eastAsia="fr-FR"/>
        </w:rPr>
        <w:t>:</w:t>
      </w:r>
      <w:r w:rsidR="00574A1C" w:rsidRPr="0049021C">
        <w:rPr>
          <w:rFonts w:ascii="Arial Narrow" w:eastAsia="Times New Roman" w:hAnsi="Arial Narrow" w:cs="Arial"/>
          <w:sz w:val="24"/>
          <w:szCs w:val="24"/>
          <w:lang w:eastAsia="fr-FR"/>
        </w:rPr>
        <w:t xml:space="preserve"> Technicien supérieur du génie hydraulique, du génie rural ou tout autre domaine en rapport avec l’hydraulique (BAC +2),</w:t>
      </w:r>
    </w:p>
    <w:p w:rsidR="00574A1C" w:rsidRPr="0049021C"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49021C">
        <w:rPr>
          <w:rFonts w:ascii="Arial Narrow" w:eastAsia="Times New Roman" w:hAnsi="Arial Narrow" w:cs="Arial"/>
          <w:sz w:val="24"/>
          <w:szCs w:val="24"/>
          <w:lang w:eastAsia="fr-FR"/>
        </w:rPr>
        <w:t xml:space="preserve"> Autres personnels clés :</w:t>
      </w:r>
      <w:r w:rsidR="00574A1C" w:rsidRPr="0049021C">
        <w:rPr>
          <w:rFonts w:ascii="Arial Narrow" w:eastAsia="Times New Roman" w:hAnsi="Arial Narrow" w:cs="Arial"/>
          <w:sz w:val="24"/>
          <w:szCs w:val="24"/>
          <w:lang w:eastAsia="fr-FR"/>
        </w:rPr>
        <w:t xml:space="preserve"> </w:t>
      </w:r>
    </w:p>
    <w:p w:rsidR="00574A1C" w:rsidRPr="0049021C" w:rsidRDefault="00574A1C" w:rsidP="003277B5">
      <w:pPr>
        <w:pStyle w:val="Paragraphedeliste"/>
        <w:numPr>
          <w:ilvl w:val="0"/>
          <w:numId w:val="7"/>
        </w:numPr>
        <w:tabs>
          <w:tab w:val="left" w:pos="3000"/>
        </w:tabs>
        <w:spacing w:after="0" w:line="240" w:lineRule="auto"/>
        <w:ind w:left="0" w:hanging="425"/>
        <w:jc w:val="both"/>
        <w:rPr>
          <w:rFonts w:ascii="Arial Narrow" w:eastAsia="Times New Roman" w:hAnsi="Arial Narrow" w:cs="Arial"/>
          <w:sz w:val="24"/>
          <w:szCs w:val="24"/>
          <w:lang w:val="fr-FR" w:eastAsia="fr-FR"/>
        </w:rPr>
      </w:pPr>
      <w:r w:rsidRPr="0049021C">
        <w:rPr>
          <w:rFonts w:ascii="Arial Narrow" w:eastAsia="Times New Roman" w:hAnsi="Arial Narrow" w:cs="Arial"/>
          <w:sz w:val="24"/>
          <w:szCs w:val="24"/>
          <w:lang w:val="fr-FR" w:eastAsia="fr-FR"/>
        </w:rPr>
        <w:t>Géophysicien: Géologue ou  assimilé,</w:t>
      </w:r>
      <w:r w:rsidR="00A73055" w:rsidRPr="0049021C">
        <w:rPr>
          <w:rFonts w:ascii="Arial Narrow" w:eastAsia="Times New Roman" w:hAnsi="Arial Narrow" w:cs="Arial"/>
          <w:sz w:val="24"/>
          <w:szCs w:val="24"/>
          <w:lang w:val="fr-FR" w:eastAsia="fr-FR"/>
        </w:rPr>
        <w:t xml:space="preserve"> </w:t>
      </w:r>
      <w:r w:rsidRPr="0049021C">
        <w:rPr>
          <w:rFonts w:ascii="Arial Narrow" w:eastAsia="Times New Roman" w:hAnsi="Arial Narrow" w:cs="Arial"/>
          <w:sz w:val="24"/>
          <w:szCs w:val="24"/>
          <w:lang w:val="fr-FR" w:eastAsia="fr-FR"/>
        </w:rPr>
        <w:t>Minimum ingénieur des travau</w:t>
      </w:r>
      <w:r w:rsidR="00A73055" w:rsidRPr="0049021C">
        <w:rPr>
          <w:rFonts w:ascii="Arial Narrow" w:eastAsia="Times New Roman" w:hAnsi="Arial Narrow" w:cs="Arial"/>
          <w:sz w:val="24"/>
          <w:szCs w:val="24"/>
          <w:lang w:val="fr-FR" w:eastAsia="fr-FR"/>
        </w:rPr>
        <w:t>x</w:t>
      </w:r>
      <w:r w:rsidRPr="0049021C">
        <w:rPr>
          <w:rFonts w:ascii="Arial Narrow" w:eastAsia="Times New Roman" w:hAnsi="Arial Narrow" w:cs="Arial"/>
          <w:sz w:val="24"/>
          <w:szCs w:val="24"/>
          <w:lang w:val="fr-FR" w:eastAsia="fr-FR"/>
        </w:rPr>
        <w:t>;</w:t>
      </w:r>
    </w:p>
    <w:p w:rsidR="00A73055" w:rsidRPr="0049021C" w:rsidRDefault="00A73055" w:rsidP="003277B5">
      <w:pPr>
        <w:pStyle w:val="Paragraphedeliste"/>
        <w:numPr>
          <w:ilvl w:val="0"/>
          <w:numId w:val="7"/>
        </w:numPr>
        <w:tabs>
          <w:tab w:val="left" w:pos="3000"/>
        </w:tabs>
        <w:spacing w:after="0" w:line="240" w:lineRule="auto"/>
        <w:ind w:left="0" w:hanging="425"/>
        <w:jc w:val="both"/>
        <w:rPr>
          <w:rFonts w:ascii="Arial Narrow" w:eastAsia="Times New Roman" w:hAnsi="Arial Narrow" w:cs="Arial"/>
          <w:sz w:val="24"/>
          <w:szCs w:val="24"/>
          <w:lang w:val="fr-FR" w:eastAsia="fr-FR"/>
        </w:rPr>
      </w:pPr>
      <w:r w:rsidRPr="0049021C">
        <w:rPr>
          <w:rFonts w:ascii="Arial Narrow" w:eastAsia="Times New Roman" w:hAnsi="Arial Narrow" w:cs="Arial"/>
          <w:sz w:val="24"/>
          <w:szCs w:val="24"/>
          <w:lang w:val="fr-FR" w:eastAsia="fr-FR"/>
        </w:rPr>
        <w:t>Electrotechnicien : diplôme en électrotechnique ou électricité, minimum BACCALAUREAT.</w:t>
      </w:r>
    </w:p>
    <w:p w:rsidR="0084550F" w:rsidRPr="0049021C" w:rsidRDefault="007F4B59" w:rsidP="003277B5">
      <w:pPr>
        <w:pStyle w:val="Paragraphedeliste"/>
        <w:numPr>
          <w:ilvl w:val="0"/>
          <w:numId w:val="7"/>
        </w:numPr>
        <w:tabs>
          <w:tab w:val="left" w:pos="3000"/>
        </w:tabs>
        <w:spacing w:after="0" w:line="240" w:lineRule="auto"/>
        <w:ind w:left="0" w:hanging="425"/>
        <w:jc w:val="both"/>
        <w:rPr>
          <w:rFonts w:ascii="Arial Narrow" w:eastAsia="Times New Roman" w:hAnsi="Arial Narrow" w:cs="Arial"/>
          <w:sz w:val="24"/>
          <w:szCs w:val="24"/>
          <w:lang w:val="fr-FR" w:eastAsia="fr-FR"/>
        </w:rPr>
      </w:pPr>
      <w:r w:rsidRPr="0049021C">
        <w:rPr>
          <w:rFonts w:ascii="Arial Narrow" w:eastAsia="Times New Roman" w:hAnsi="Arial Narrow" w:cs="Arial"/>
          <w:sz w:val="24"/>
          <w:szCs w:val="24"/>
          <w:lang w:val="fr-FR" w:eastAsia="fr-FR"/>
        </w:rPr>
        <w:t>Plombier: Plombier de formation  (diplôme certifié conforme) : ≥  CAP</w:t>
      </w:r>
    </w:p>
    <w:p w:rsidR="00780A6F" w:rsidRPr="00F40AA6" w:rsidRDefault="00780A6F" w:rsidP="001E7095">
      <w:pPr>
        <w:pStyle w:val="Paragraphedeliste"/>
        <w:tabs>
          <w:tab w:val="left" w:pos="3000"/>
        </w:tabs>
        <w:spacing w:after="0" w:line="240" w:lineRule="auto"/>
        <w:ind w:left="0" w:hanging="425"/>
        <w:jc w:val="both"/>
        <w:rPr>
          <w:rFonts w:ascii="Arial Narrow" w:eastAsia="Times New Roman" w:hAnsi="Arial Narrow" w:cs="Arial"/>
          <w:color w:val="FF0000"/>
          <w:sz w:val="12"/>
          <w:szCs w:val="12"/>
          <w:lang w:val="fr-FR" w:eastAsia="fr-FR"/>
        </w:rPr>
      </w:pP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15.2.</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Remplacement du personnel clé</w:t>
      </w:r>
    </w:p>
    <w:p w:rsidR="008E17F8" w:rsidRPr="00564E9C" w:rsidRDefault="008E17F8" w:rsidP="001E7095">
      <w:pPr>
        <w:tabs>
          <w:tab w:val="left" w:pos="3000"/>
        </w:tabs>
        <w:spacing w:after="0" w:line="240" w:lineRule="auto"/>
        <w:jc w:val="both"/>
        <w:rPr>
          <w:rFonts w:ascii="Arial Narrow" w:eastAsia="Times New Roman" w:hAnsi="Arial Narrow" w:cs="Arial"/>
          <w:sz w:val="16"/>
          <w:szCs w:val="16"/>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Toute modification, même partielle, apportée aux propositions de l’offre tec</w:t>
      </w:r>
      <w:r w:rsidR="00A73055" w:rsidRPr="0017149F">
        <w:rPr>
          <w:rFonts w:ascii="Arial Narrow" w:eastAsia="Times New Roman" w:hAnsi="Arial Narrow" w:cs="Arial"/>
          <w:sz w:val="24"/>
          <w:szCs w:val="24"/>
          <w:lang w:eastAsia="fr-FR"/>
        </w:rPr>
        <w:t xml:space="preserve">hnique n’interviendra qu’après </w:t>
      </w:r>
      <w:r w:rsidRPr="0017149F">
        <w:rPr>
          <w:rFonts w:ascii="Arial Narrow" w:eastAsia="Times New Roman" w:hAnsi="Arial Narrow" w:cs="Arial"/>
          <w:sz w:val="24"/>
          <w:szCs w:val="24"/>
          <w:lang w:eastAsia="fr-FR"/>
        </w:rPr>
        <w:t>agrément écrit du Maître d’Ouvrage ou du Maître d’Ouvrage Délégué ou du</w:t>
      </w:r>
      <w:r w:rsidR="00A73055" w:rsidRPr="0017149F">
        <w:rPr>
          <w:rFonts w:ascii="Arial Narrow" w:eastAsia="Times New Roman" w:hAnsi="Arial Narrow" w:cs="Arial"/>
          <w:sz w:val="24"/>
          <w:szCs w:val="24"/>
          <w:lang w:eastAsia="fr-FR"/>
        </w:rPr>
        <w:t xml:space="preserve"> Chef de service du marché. En </w:t>
      </w:r>
      <w:r w:rsidRPr="0017149F">
        <w:rPr>
          <w:rFonts w:ascii="Arial Narrow" w:eastAsia="Times New Roman" w:hAnsi="Arial Narrow" w:cs="Arial"/>
          <w:sz w:val="24"/>
          <w:szCs w:val="24"/>
          <w:lang w:eastAsia="fr-FR"/>
        </w:rPr>
        <w:t>cas de modification, le cocontractant le fera remplacer par un personnel de</w:t>
      </w:r>
      <w:r w:rsidR="00A73055" w:rsidRPr="0017149F">
        <w:rPr>
          <w:rFonts w:ascii="Arial Narrow" w:eastAsia="Times New Roman" w:hAnsi="Arial Narrow" w:cs="Arial"/>
          <w:sz w:val="24"/>
          <w:szCs w:val="24"/>
          <w:lang w:eastAsia="fr-FR"/>
        </w:rPr>
        <w:t xml:space="preserve"> compétence (qualifications et </w:t>
      </w:r>
      <w:r w:rsidRPr="0017149F">
        <w:rPr>
          <w:rFonts w:ascii="Arial Narrow" w:eastAsia="Times New Roman" w:hAnsi="Arial Narrow" w:cs="Arial"/>
          <w:sz w:val="24"/>
          <w:szCs w:val="24"/>
          <w:lang w:eastAsia="fr-FR"/>
        </w:rPr>
        <w:t>expérience) au moins égale ou par un matériel de performance similaire et en bon état de marche.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 tout état de cause, les listes du personnel d’encadrement à mettre en place</w:t>
      </w:r>
      <w:r w:rsidR="00A73055" w:rsidRPr="0017149F">
        <w:rPr>
          <w:rFonts w:ascii="Arial Narrow" w:eastAsia="Times New Roman" w:hAnsi="Arial Narrow" w:cs="Arial"/>
          <w:sz w:val="24"/>
          <w:szCs w:val="24"/>
          <w:lang w:eastAsia="fr-FR"/>
        </w:rPr>
        <w:t xml:space="preserve"> seront préalablement soumises </w:t>
      </w:r>
      <w:r w:rsidRPr="0017149F">
        <w:rPr>
          <w:rFonts w:ascii="Arial Narrow" w:eastAsia="Times New Roman" w:hAnsi="Arial Narrow" w:cs="Arial"/>
          <w:sz w:val="24"/>
          <w:szCs w:val="24"/>
          <w:lang w:eastAsia="fr-FR"/>
        </w:rPr>
        <w:t>à l’agrément écrit du Maitre d’Œuvre ou de l’ingénieur</w:t>
      </w:r>
      <w:r w:rsidR="00A73055" w:rsidRPr="0017149F">
        <w:rPr>
          <w:rFonts w:ascii="Arial Narrow" w:eastAsia="Times New Roman" w:hAnsi="Arial Narrow" w:cs="Arial"/>
          <w:sz w:val="24"/>
          <w:szCs w:val="24"/>
          <w:lang w:eastAsia="fr-FR"/>
        </w:rPr>
        <w:t xml:space="preserve"> le cas échéant dans les jours </w:t>
      </w:r>
      <w:r w:rsidR="002649E7" w:rsidRPr="0017149F">
        <w:rPr>
          <w:rFonts w:ascii="Arial Narrow" w:eastAsia="Times New Roman" w:hAnsi="Arial Narrow" w:cs="Arial"/>
          <w:sz w:val="24"/>
          <w:szCs w:val="24"/>
          <w:lang w:eastAsia="fr-FR"/>
        </w:rPr>
        <w:t>15 (quinze) jours</w:t>
      </w:r>
      <w:r w:rsidRPr="0017149F">
        <w:rPr>
          <w:rFonts w:ascii="Arial Narrow" w:eastAsia="Times New Roman" w:hAnsi="Arial Narrow" w:cs="Arial"/>
          <w:sz w:val="24"/>
          <w:szCs w:val="24"/>
          <w:lang w:eastAsia="fr-FR"/>
        </w:rPr>
        <w:t xml:space="preserve"> qui suivent la notification de l’ord</w:t>
      </w:r>
      <w:r w:rsidR="00A73055" w:rsidRPr="0017149F">
        <w:rPr>
          <w:rFonts w:ascii="Arial Narrow" w:eastAsia="Times New Roman" w:hAnsi="Arial Narrow" w:cs="Arial"/>
          <w:sz w:val="24"/>
          <w:szCs w:val="24"/>
          <w:lang w:eastAsia="fr-FR"/>
        </w:rPr>
        <w:t xml:space="preserve">re de service de commencer les </w:t>
      </w:r>
      <w:r w:rsidR="002649E7" w:rsidRPr="0017149F">
        <w:rPr>
          <w:rFonts w:ascii="Arial Narrow" w:eastAsia="Times New Roman" w:hAnsi="Arial Narrow" w:cs="Arial"/>
          <w:sz w:val="24"/>
          <w:szCs w:val="24"/>
          <w:lang w:eastAsia="fr-FR"/>
        </w:rPr>
        <w:t>Travaux</w:t>
      </w:r>
      <w:r w:rsidRPr="0017149F">
        <w:rPr>
          <w:rFonts w:ascii="Arial Narrow" w:eastAsia="Times New Roman" w:hAnsi="Arial Narrow" w:cs="Arial"/>
          <w:sz w:val="24"/>
          <w:szCs w:val="24"/>
          <w:lang w:eastAsia="fr-FR"/>
        </w:rPr>
        <w:t>. Passé ce délai, les listes seron</w:t>
      </w:r>
      <w:r w:rsidR="00A73055" w:rsidRPr="0017149F">
        <w:rPr>
          <w:rFonts w:ascii="Arial Narrow" w:eastAsia="Times New Roman" w:hAnsi="Arial Narrow" w:cs="Arial"/>
          <w:sz w:val="24"/>
          <w:szCs w:val="24"/>
          <w:lang w:eastAsia="fr-FR"/>
        </w:rPr>
        <w:t xml:space="preserve">t considérées comme approuvées. </w:t>
      </w:r>
      <w:r w:rsidR="00AC5647" w:rsidRPr="0017149F">
        <w:rPr>
          <w:rFonts w:ascii="Arial Narrow" w:eastAsia="Times New Roman" w:hAnsi="Arial Narrow" w:cs="Arial"/>
          <w:sz w:val="24"/>
          <w:szCs w:val="24"/>
          <w:lang w:eastAsia="fr-FR"/>
        </w:rPr>
        <w:t>L</w:t>
      </w:r>
      <w:r w:rsidRPr="0017149F">
        <w:rPr>
          <w:rFonts w:ascii="Arial Narrow" w:eastAsia="Times New Roman" w:hAnsi="Arial Narrow" w:cs="Arial"/>
          <w:sz w:val="24"/>
          <w:szCs w:val="24"/>
          <w:lang w:eastAsia="fr-FR"/>
        </w:rPr>
        <w:t xml:space="preserve">’ingénieur le cas échéant disposera de </w:t>
      </w:r>
      <w:r w:rsidR="002649E7" w:rsidRPr="0017149F">
        <w:rPr>
          <w:rFonts w:ascii="Arial Narrow" w:eastAsia="Times New Roman" w:hAnsi="Arial Narrow" w:cs="Arial"/>
          <w:sz w:val="24"/>
          <w:szCs w:val="24"/>
          <w:lang w:eastAsia="fr-FR"/>
        </w:rPr>
        <w:t>07 (sept)</w:t>
      </w:r>
      <w:r w:rsidRPr="0017149F">
        <w:rPr>
          <w:rFonts w:ascii="Arial Narrow" w:eastAsia="Times New Roman" w:hAnsi="Arial Narrow" w:cs="Arial"/>
          <w:sz w:val="24"/>
          <w:szCs w:val="24"/>
          <w:lang w:eastAsia="fr-FR"/>
        </w:rPr>
        <w:t xml:space="preserve"> jours pour notifier </w:t>
      </w:r>
      <w:r w:rsidR="00A73055" w:rsidRPr="0017149F">
        <w:rPr>
          <w:rFonts w:ascii="Arial Narrow" w:eastAsia="Times New Roman" w:hAnsi="Arial Narrow" w:cs="Arial"/>
          <w:sz w:val="24"/>
          <w:szCs w:val="24"/>
          <w:lang w:eastAsia="fr-FR"/>
        </w:rPr>
        <w:t xml:space="preserve">par écrit </w:t>
      </w:r>
      <w:r w:rsidRPr="0017149F">
        <w:rPr>
          <w:rFonts w:ascii="Arial Narrow" w:eastAsia="Times New Roman" w:hAnsi="Arial Narrow" w:cs="Arial"/>
          <w:sz w:val="24"/>
          <w:szCs w:val="24"/>
          <w:lang w:eastAsia="fr-FR"/>
        </w:rPr>
        <w:t>son avis au Chef de service du Marché. Le Maître d’Ouvrage se réserve la possibilité de refuser son agrément à une personne proposée par le cocontractant dont la qual</w:t>
      </w:r>
      <w:r w:rsidR="00A73055" w:rsidRPr="0017149F">
        <w:rPr>
          <w:rFonts w:ascii="Arial Narrow" w:eastAsia="Times New Roman" w:hAnsi="Arial Narrow" w:cs="Arial"/>
          <w:sz w:val="24"/>
          <w:szCs w:val="24"/>
          <w:lang w:eastAsia="fr-FR"/>
        </w:rPr>
        <w:t xml:space="preserve">ification serait insuffisante. </w:t>
      </w:r>
      <w:r w:rsidRPr="0017149F">
        <w:rPr>
          <w:rFonts w:ascii="Arial Narrow" w:eastAsia="Times New Roman" w:hAnsi="Arial Narrow" w:cs="Arial"/>
          <w:sz w:val="24"/>
          <w:szCs w:val="24"/>
          <w:lang w:eastAsia="fr-FR"/>
        </w:rPr>
        <w:t>Toute modification unilatérale apportée aux propositions en personnel d’encadreme</w:t>
      </w:r>
      <w:r w:rsidR="00A73055" w:rsidRPr="0017149F">
        <w:rPr>
          <w:rFonts w:ascii="Arial Narrow" w:eastAsia="Times New Roman" w:hAnsi="Arial Narrow" w:cs="Arial"/>
          <w:sz w:val="24"/>
          <w:szCs w:val="24"/>
          <w:lang w:eastAsia="fr-FR"/>
        </w:rPr>
        <w:t xml:space="preserve">nt de l’offre technique, avant </w:t>
      </w:r>
      <w:r w:rsidRPr="0017149F">
        <w:rPr>
          <w:rFonts w:ascii="Arial Narrow" w:eastAsia="Times New Roman" w:hAnsi="Arial Narrow" w:cs="Arial"/>
          <w:sz w:val="24"/>
          <w:szCs w:val="24"/>
          <w:lang w:eastAsia="fr-FR"/>
        </w:rPr>
        <w:t>et pendant les travaux constitue un motif de résiliation du marché tel que vis</w:t>
      </w:r>
      <w:r w:rsidR="00A73055" w:rsidRPr="0017149F">
        <w:rPr>
          <w:rFonts w:ascii="Arial Narrow" w:eastAsia="Times New Roman" w:hAnsi="Arial Narrow" w:cs="Arial"/>
          <w:sz w:val="24"/>
          <w:szCs w:val="24"/>
          <w:lang w:eastAsia="fr-FR"/>
        </w:rPr>
        <w:t xml:space="preserve">é à l’article 41 ci-dessous ou </w:t>
      </w:r>
      <w:r w:rsidRPr="0017149F">
        <w:rPr>
          <w:rFonts w:ascii="Arial Narrow" w:eastAsia="Times New Roman" w:hAnsi="Arial Narrow" w:cs="Arial"/>
          <w:sz w:val="24"/>
          <w:szCs w:val="24"/>
          <w:lang w:eastAsia="fr-FR"/>
        </w:rPr>
        <w:t>d’appl</w:t>
      </w:r>
      <w:r w:rsidR="002649E7" w:rsidRPr="0017149F">
        <w:rPr>
          <w:rFonts w:ascii="Arial Narrow" w:eastAsia="Times New Roman" w:hAnsi="Arial Narrow" w:cs="Arial"/>
          <w:sz w:val="24"/>
          <w:szCs w:val="24"/>
          <w:lang w:eastAsia="fr-FR"/>
        </w:rPr>
        <w:t xml:space="preserve">ication </w:t>
      </w:r>
      <w:r w:rsidR="00015870" w:rsidRPr="0017149F">
        <w:rPr>
          <w:rFonts w:ascii="Arial Narrow" w:eastAsia="Times New Roman" w:hAnsi="Arial Narrow" w:cs="Arial"/>
          <w:sz w:val="24"/>
          <w:szCs w:val="24"/>
          <w:lang w:eastAsia="fr-FR"/>
        </w:rPr>
        <w:t xml:space="preserve">de pénalités d’un montant de </w:t>
      </w:r>
      <w:r w:rsidR="00015870" w:rsidRPr="0017149F">
        <w:rPr>
          <w:rFonts w:ascii="Arial Narrow" w:eastAsia="Times New Roman" w:hAnsi="Arial Narrow" w:cs="Arial"/>
          <w:b/>
          <w:sz w:val="24"/>
          <w:szCs w:val="24"/>
          <w:lang w:eastAsia="fr-FR"/>
        </w:rPr>
        <w:t>250 000 (deux cent cinquante mille) Francs CFA</w:t>
      </w:r>
      <w:r w:rsidR="00015870" w:rsidRPr="0017149F">
        <w:rPr>
          <w:rFonts w:ascii="Arial Narrow" w:eastAsia="Times New Roman" w:hAnsi="Arial Narrow" w:cs="Arial"/>
          <w:sz w:val="24"/>
          <w:szCs w:val="24"/>
          <w:lang w:eastAsia="fr-FR"/>
        </w:rPr>
        <w:t xml:space="preserve"> par personnel remplacé, sous réserve de la disqualification du personnel de substitution au cas où leur profil ne correspondrait pas à celui présenté dans la soumission</w:t>
      </w:r>
      <w:r w:rsidRPr="0017149F">
        <w:rPr>
          <w:rFonts w:ascii="Arial Narrow" w:eastAsia="Times New Roman" w:hAnsi="Arial Narrow" w:cs="Arial"/>
          <w:b/>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Toute modification apportée sera notifiée au Maître d’Ouvrage pour approbation préalable.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15.3. Retrait du personnel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Après agrément écrit du Maître d’Ouvrage ou du Maitre d’Ouvrage Délégué, le C</w:t>
      </w:r>
      <w:r w:rsidR="00A73055" w:rsidRPr="0017149F">
        <w:rPr>
          <w:rFonts w:ascii="Arial Narrow" w:eastAsia="Times New Roman" w:hAnsi="Arial Narrow" w:cs="Arial"/>
          <w:sz w:val="24"/>
          <w:szCs w:val="24"/>
          <w:lang w:eastAsia="fr-FR"/>
        </w:rPr>
        <w:t xml:space="preserve">hef de service du marché, peut </w:t>
      </w:r>
      <w:r w:rsidRPr="0017149F">
        <w:rPr>
          <w:rFonts w:ascii="Arial Narrow" w:eastAsia="Times New Roman" w:hAnsi="Arial Narrow" w:cs="Arial"/>
          <w:sz w:val="24"/>
          <w:szCs w:val="24"/>
          <w:lang w:eastAsia="fr-FR"/>
        </w:rPr>
        <w:t>sur proposition de l’Ingénieur du Marché ou du Maître d’œuvre le cas échéa</w:t>
      </w:r>
      <w:r w:rsidR="00A73055" w:rsidRPr="0017149F">
        <w:rPr>
          <w:rFonts w:ascii="Arial Narrow" w:eastAsia="Times New Roman" w:hAnsi="Arial Narrow" w:cs="Arial"/>
          <w:sz w:val="24"/>
          <w:szCs w:val="24"/>
          <w:lang w:eastAsia="fr-FR"/>
        </w:rPr>
        <w:t xml:space="preserve">nt, demander au cocontractant, après mise en </w:t>
      </w:r>
      <w:r w:rsidRPr="0017149F">
        <w:rPr>
          <w:rFonts w:ascii="Arial Narrow" w:eastAsia="Times New Roman" w:hAnsi="Arial Narrow" w:cs="Arial"/>
          <w:sz w:val="24"/>
          <w:szCs w:val="24"/>
          <w:lang w:eastAsia="fr-FR"/>
        </w:rPr>
        <w:t>demeure, de retirer un personnel faisant partie de ses effectifs pour faute grave dûment constatée ou pour incompétence, en donnant les motifs de sa requête, le cocontractant ve</w:t>
      </w:r>
      <w:r w:rsidR="00A73055" w:rsidRPr="0017149F">
        <w:rPr>
          <w:rFonts w:ascii="Arial Narrow" w:eastAsia="Times New Roman" w:hAnsi="Arial Narrow" w:cs="Arial"/>
          <w:sz w:val="24"/>
          <w:szCs w:val="24"/>
          <w:lang w:eastAsia="fr-FR"/>
        </w:rPr>
        <w:t xml:space="preserve">illera à ce que cette personne </w:t>
      </w:r>
      <w:r w:rsidRPr="0017149F">
        <w:rPr>
          <w:rFonts w:ascii="Arial Narrow" w:eastAsia="Times New Roman" w:hAnsi="Arial Narrow" w:cs="Arial"/>
          <w:sz w:val="24"/>
          <w:szCs w:val="24"/>
          <w:lang w:eastAsia="fr-FR"/>
        </w:rPr>
        <w:t>quitte le Site dans les quinze (15) jours et qu’elle n’ait plus aucun rapport avec le trav</w:t>
      </w:r>
      <w:r w:rsidR="00A73055" w:rsidRPr="0017149F">
        <w:rPr>
          <w:rFonts w:ascii="Arial Narrow" w:eastAsia="Times New Roman" w:hAnsi="Arial Narrow" w:cs="Arial"/>
          <w:sz w:val="24"/>
          <w:szCs w:val="24"/>
          <w:lang w:eastAsia="fr-FR"/>
        </w:rPr>
        <w:t xml:space="preserve">ail dans le cadre du Marché. </w:t>
      </w:r>
      <w:r w:rsidRPr="0017149F">
        <w:rPr>
          <w:rFonts w:ascii="Arial Narrow" w:eastAsia="Times New Roman" w:hAnsi="Arial Narrow" w:cs="Arial"/>
          <w:sz w:val="24"/>
          <w:szCs w:val="24"/>
          <w:lang w:eastAsia="fr-FR"/>
        </w:rPr>
        <w:t xml:space="preserve">Dans ce cas, son remplacement est effectué conformément aux dispositions de l’article 13.2 ci-dessus.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15.4</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Représentant du cocontractant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Dès notification du marché, le cocontractant désigne une personne physique qui le représ</w:t>
      </w:r>
      <w:r w:rsidR="00A73055" w:rsidRPr="0017149F">
        <w:rPr>
          <w:rFonts w:ascii="Arial Narrow" w:eastAsia="Times New Roman" w:hAnsi="Arial Narrow" w:cs="Arial"/>
          <w:sz w:val="24"/>
          <w:szCs w:val="24"/>
          <w:lang w:eastAsia="fr-FR"/>
        </w:rPr>
        <w:t xml:space="preserve">ente vis-à-vis de </w:t>
      </w:r>
      <w:r w:rsidRPr="0017149F">
        <w:rPr>
          <w:rFonts w:ascii="Arial Narrow" w:eastAsia="Times New Roman" w:hAnsi="Arial Narrow" w:cs="Arial"/>
          <w:sz w:val="24"/>
          <w:szCs w:val="24"/>
          <w:lang w:eastAsia="fr-FR"/>
        </w:rPr>
        <w:t>l’Administration pour tout ce qui concerne l’exécution du projet.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Cette personne chargée de la conduite des travaux, doit disposer de pouvoirs suff</w:t>
      </w:r>
      <w:r w:rsidR="00A73055" w:rsidRPr="0017149F">
        <w:rPr>
          <w:rFonts w:ascii="Arial Narrow" w:eastAsia="Times New Roman" w:hAnsi="Arial Narrow" w:cs="Arial"/>
          <w:sz w:val="24"/>
          <w:szCs w:val="24"/>
          <w:lang w:eastAsia="fr-FR"/>
        </w:rPr>
        <w:t xml:space="preserve">isants pour prendre sans délai  </w:t>
      </w:r>
      <w:r w:rsidRPr="0017149F">
        <w:rPr>
          <w:rFonts w:ascii="Arial Narrow" w:eastAsia="Times New Roman" w:hAnsi="Arial Narrow" w:cs="Arial"/>
          <w:sz w:val="24"/>
          <w:szCs w:val="24"/>
          <w:lang w:eastAsia="fr-FR"/>
        </w:rPr>
        <w:t>les décisions nécessaires à la bonne marche du projet.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15.5. Législation du travail</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devra se conformer à la législation du travail en vigueur au Ca</w:t>
      </w:r>
      <w:r w:rsidR="00A73055" w:rsidRPr="0017149F">
        <w:rPr>
          <w:rFonts w:ascii="Arial Narrow" w:eastAsia="Times New Roman" w:hAnsi="Arial Narrow" w:cs="Arial"/>
          <w:sz w:val="24"/>
          <w:szCs w:val="24"/>
          <w:lang w:eastAsia="fr-FR"/>
        </w:rPr>
        <w:t xml:space="preserve">meroun incluant la législation  </w:t>
      </w:r>
      <w:r w:rsidRPr="0017149F">
        <w:rPr>
          <w:rFonts w:ascii="Arial Narrow" w:eastAsia="Times New Roman" w:hAnsi="Arial Narrow" w:cs="Arial"/>
          <w:sz w:val="24"/>
          <w:szCs w:val="24"/>
          <w:lang w:eastAsia="fr-FR"/>
        </w:rPr>
        <w:t>relative à l’embauche, la santé, la sécurité, la protection sociale, à l’HIMO, au</w:t>
      </w:r>
      <w:r w:rsidR="000F0BA2" w:rsidRPr="0017149F">
        <w:rPr>
          <w:rFonts w:ascii="Arial Narrow" w:eastAsia="Times New Roman" w:hAnsi="Arial Narrow" w:cs="Arial"/>
          <w:sz w:val="24"/>
          <w:szCs w:val="24"/>
          <w:lang w:eastAsia="fr-FR"/>
        </w:rPr>
        <w:t xml:space="preserve"> quota de ressources locales à </w:t>
      </w:r>
      <w:r w:rsidRPr="0017149F">
        <w:rPr>
          <w:rFonts w:ascii="Arial Narrow" w:eastAsia="Times New Roman" w:hAnsi="Arial Narrow" w:cs="Arial"/>
          <w:sz w:val="24"/>
          <w:szCs w:val="24"/>
          <w:lang w:eastAsia="fr-FR"/>
        </w:rPr>
        <w:t xml:space="preserve">mobiliser.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devra fournir le logement, l’assistance médicale, la nourriture et l</w:t>
      </w:r>
      <w:r w:rsidR="00A73055" w:rsidRPr="0017149F">
        <w:rPr>
          <w:rFonts w:ascii="Arial Narrow" w:eastAsia="Times New Roman" w:hAnsi="Arial Narrow" w:cs="Arial"/>
          <w:sz w:val="24"/>
          <w:szCs w:val="24"/>
          <w:lang w:eastAsia="fr-FR"/>
        </w:rPr>
        <w:t xml:space="preserve">es installations sanitaires au </w:t>
      </w:r>
      <w:r w:rsidRPr="0017149F">
        <w:rPr>
          <w:rFonts w:ascii="Arial Narrow" w:eastAsia="Times New Roman" w:hAnsi="Arial Narrow" w:cs="Arial"/>
          <w:sz w:val="24"/>
          <w:szCs w:val="24"/>
          <w:lang w:eastAsia="fr-FR"/>
        </w:rPr>
        <w:t>personnel vivant dans les bases vie du cocontractant, en se conformant aux e</w:t>
      </w:r>
      <w:r w:rsidR="00A73055" w:rsidRPr="0017149F">
        <w:rPr>
          <w:rFonts w:ascii="Arial Narrow" w:eastAsia="Times New Roman" w:hAnsi="Arial Narrow" w:cs="Arial"/>
          <w:sz w:val="24"/>
          <w:szCs w:val="24"/>
          <w:lang w:eastAsia="fr-FR"/>
        </w:rPr>
        <w:t xml:space="preserve">xigences des Spécifications se </w:t>
      </w:r>
      <w:r w:rsidRPr="0017149F">
        <w:rPr>
          <w:rFonts w:ascii="Arial Narrow" w:eastAsia="Times New Roman" w:hAnsi="Arial Narrow" w:cs="Arial"/>
          <w:sz w:val="24"/>
          <w:szCs w:val="24"/>
          <w:lang w:eastAsia="fr-FR"/>
        </w:rPr>
        <w:t>rapportant aux Conditions sociales et sanitaires de la main d’œuvre.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Dans les relations avec son personnel et le personnel de ses sous-traitants, qui se</w:t>
      </w:r>
      <w:r w:rsidR="00FA2B6F" w:rsidRPr="0017149F">
        <w:rPr>
          <w:rFonts w:ascii="Arial Narrow" w:eastAsia="Times New Roman" w:hAnsi="Arial Narrow" w:cs="Arial"/>
          <w:sz w:val="24"/>
          <w:szCs w:val="24"/>
          <w:lang w:eastAsia="fr-FR"/>
        </w:rPr>
        <w:t xml:space="preserve">ront employés ou participeront </w:t>
      </w:r>
      <w:r w:rsidRPr="0017149F">
        <w:rPr>
          <w:rFonts w:ascii="Arial Narrow" w:eastAsia="Times New Roman" w:hAnsi="Arial Narrow" w:cs="Arial"/>
          <w:sz w:val="24"/>
          <w:szCs w:val="24"/>
          <w:lang w:eastAsia="fr-FR"/>
        </w:rPr>
        <w:t>à l’exécution du Marché, le cocontractant devra respecter les fêtes national</w:t>
      </w:r>
      <w:r w:rsidR="00FA2B6F" w:rsidRPr="0017149F">
        <w:rPr>
          <w:rFonts w:ascii="Arial Narrow" w:eastAsia="Times New Roman" w:hAnsi="Arial Narrow" w:cs="Arial"/>
          <w:sz w:val="24"/>
          <w:szCs w:val="24"/>
          <w:lang w:eastAsia="fr-FR"/>
        </w:rPr>
        <w:t xml:space="preserve">es, jours fériés légaux, fêtes </w:t>
      </w:r>
      <w:r w:rsidRPr="0017149F">
        <w:rPr>
          <w:rFonts w:ascii="Arial Narrow" w:eastAsia="Times New Roman" w:hAnsi="Arial Narrow" w:cs="Arial"/>
          <w:sz w:val="24"/>
          <w:szCs w:val="24"/>
          <w:lang w:eastAsia="fr-FR"/>
        </w:rPr>
        <w:t>religieuses ou autres coutumes, ainsi que toutes les lois et toutes les réglemen</w:t>
      </w:r>
      <w:r w:rsidR="00FA2B6F" w:rsidRPr="0017149F">
        <w:rPr>
          <w:rFonts w:ascii="Arial Narrow" w:eastAsia="Times New Roman" w:hAnsi="Arial Narrow" w:cs="Arial"/>
          <w:sz w:val="24"/>
          <w:szCs w:val="24"/>
          <w:lang w:eastAsia="fr-FR"/>
        </w:rPr>
        <w:t xml:space="preserve">tations locales applicables en </w:t>
      </w:r>
      <w:r w:rsidRPr="0017149F">
        <w:rPr>
          <w:rFonts w:ascii="Arial Narrow" w:eastAsia="Times New Roman" w:hAnsi="Arial Narrow" w:cs="Arial"/>
          <w:sz w:val="24"/>
          <w:szCs w:val="24"/>
          <w:lang w:eastAsia="fr-FR"/>
        </w:rPr>
        <w:t>matière de droit du travail.</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Sauf disposition contraire du Marché, si le cocontractant estime nécessaire d’ef</w:t>
      </w:r>
      <w:r w:rsidR="00FA2B6F" w:rsidRPr="0017149F">
        <w:rPr>
          <w:rFonts w:ascii="Arial Narrow" w:eastAsia="Times New Roman" w:hAnsi="Arial Narrow" w:cs="Arial"/>
          <w:sz w:val="24"/>
          <w:szCs w:val="24"/>
          <w:lang w:eastAsia="fr-FR"/>
        </w:rPr>
        <w:t xml:space="preserve">fectuer des travaux de nuit ou </w:t>
      </w:r>
      <w:r w:rsidRPr="0017149F">
        <w:rPr>
          <w:rFonts w:ascii="Arial Narrow" w:eastAsia="Times New Roman" w:hAnsi="Arial Narrow" w:cs="Arial"/>
          <w:sz w:val="24"/>
          <w:szCs w:val="24"/>
          <w:lang w:eastAsia="fr-FR"/>
        </w:rPr>
        <w:t>pendant les jours fériés afin de respecter les Niveaux de service et le Délai d’a</w:t>
      </w:r>
      <w:r w:rsidR="00FA2B6F" w:rsidRPr="0017149F">
        <w:rPr>
          <w:rFonts w:ascii="Arial Narrow" w:eastAsia="Times New Roman" w:hAnsi="Arial Narrow" w:cs="Arial"/>
          <w:sz w:val="24"/>
          <w:szCs w:val="24"/>
          <w:lang w:eastAsia="fr-FR"/>
        </w:rPr>
        <w:t xml:space="preserve">chèvement contractuel, et s’il </w:t>
      </w:r>
      <w:r w:rsidRPr="0017149F">
        <w:rPr>
          <w:rFonts w:ascii="Arial Narrow" w:eastAsia="Times New Roman" w:hAnsi="Arial Narrow" w:cs="Arial"/>
          <w:sz w:val="24"/>
          <w:szCs w:val="24"/>
          <w:lang w:eastAsia="fr-FR"/>
        </w:rPr>
        <w:t xml:space="preserve">demande son consentement au Maître d’ouvrage ou au Maître d’Ouvrage </w:t>
      </w:r>
      <w:r w:rsidR="00FA2B6F" w:rsidRPr="0017149F">
        <w:rPr>
          <w:rFonts w:ascii="Arial Narrow" w:eastAsia="Times New Roman" w:hAnsi="Arial Narrow" w:cs="Arial"/>
          <w:sz w:val="24"/>
          <w:szCs w:val="24"/>
          <w:lang w:eastAsia="fr-FR"/>
        </w:rPr>
        <w:t xml:space="preserve">Délégué à cet effet (si un tel </w:t>
      </w:r>
      <w:r w:rsidRPr="0017149F">
        <w:rPr>
          <w:rFonts w:ascii="Arial Narrow" w:eastAsia="Times New Roman" w:hAnsi="Arial Narrow" w:cs="Arial"/>
          <w:sz w:val="24"/>
          <w:szCs w:val="24"/>
          <w:lang w:eastAsia="fr-FR"/>
        </w:rPr>
        <w:t xml:space="preserve">consentement </w:t>
      </w:r>
      <w:r w:rsidR="00015870"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est requis), le Maître d’ouvrage ne devra pas lui refuser ce consentement sans motif valable.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aura la responsabilité d’obtenir tous les permis et/ou visas nécess</w:t>
      </w:r>
      <w:r w:rsidR="00FA2B6F" w:rsidRPr="0017149F">
        <w:rPr>
          <w:rFonts w:ascii="Arial Narrow" w:eastAsia="Times New Roman" w:hAnsi="Arial Narrow" w:cs="Arial"/>
          <w:sz w:val="24"/>
          <w:szCs w:val="24"/>
          <w:lang w:eastAsia="fr-FR"/>
        </w:rPr>
        <w:t xml:space="preserve">aires de la part des autorités </w:t>
      </w:r>
      <w:r w:rsidRPr="0017149F">
        <w:rPr>
          <w:rFonts w:ascii="Arial Narrow" w:eastAsia="Times New Roman" w:hAnsi="Arial Narrow" w:cs="Arial"/>
          <w:sz w:val="24"/>
          <w:szCs w:val="24"/>
          <w:lang w:eastAsia="fr-FR"/>
        </w:rPr>
        <w:t xml:space="preserve">compétentes, afin que toute la main-d’œuvre et tout le personnel devant être employés </w:t>
      </w:r>
      <w:r w:rsidR="00FA2B6F" w:rsidRPr="0017149F">
        <w:rPr>
          <w:rFonts w:ascii="Arial Narrow" w:eastAsia="Times New Roman" w:hAnsi="Arial Narrow" w:cs="Arial"/>
          <w:sz w:val="24"/>
          <w:szCs w:val="24"/>
          <w:lang w:eastAsia="fr-FR"/>
        </w:rPr>
        <w:t xml:space="preserve">sur le Site puissent </w:t>
      </w:r>
      <w:r w:rsidRPr="0017149F">
        <w:rPr>
          <w:rFonts w:ascii="Arial Narrow" w:eastAsia="Times New Roman" w:hAnsi="Arial Narrow" w:cs="Arial"/>
          <w:sz w:val="24"/>
          <w:szCs w:val="24"/>
          <w:lang w:eastAsia="fr-FR"/>
        </w:rPr>
        <w:t>entrer et séjourner en situation régulière au Cameroun.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Le cocontractant devra fournir à ses propres frais les moyens nécessaires afin de rapatrier tous les membres de son personnel et du personnel de ses sous-traitants travaillant sur le Site</w:t>
      </w:r>
      <w:r w:rsidR="00FA2B6F" w:rsidRPr="0017149F">
        <w:rPr>
          <w:rFonts w:ascii="Arial Narrow" w:eastAsia="Times New Roman" w:hAnsi="Arial Narrow" w:cs="Arial"/>
          <w:sz w:val="24"/>
          <w:szCs w:val="24"/>
          <w:lang w:eastAsia="fr-FR"/>
        </w:rPr>
        <w:t xml:space="preserve">, dans les pays où ils ont été </w:t>
      </w:r>
      <w:r w:rsidRPr="0017149F">
        <w:rPr>
          <w:rFonts w:ascii="Arial Narrow" w:eastAsia="Times New Roman" w:hAnsi="Arial Narrow" w:cs="Arial"/>
          <w:sz w:val="24"/>
          <w:szCs w:val="24"/>
          <w:lang w:eastAsia="fr-FR"/>
        </w:rPr>
        <w:t>respectivement recrutés pour l’exécution du Marché ; il devra également pourvoi</w:t>
      </w:r>
      <w:r w:rsidR="00FA2B6F" w:rsidRPr="0017149F">
        <w:rPr>
          <w:rFonts w:ascii="Arial Narrow" w:eastAsia="Times New Roman" w:hAnsi="Arial Narrow" w:cs="Arial"/>
          <w:sz w:val="24"/>
          <w:szCs w:val="24"/>
          <w:lang w:eastAsia="fr-FR"/>
        </w:rPr>
        <w:t xml:space="preserve">r, à ses propres frais, à leur </w:t>
      </w:r>
      <w:r w:rsidRPr="0017149F">
        <w:rPr>
          <w:rFonts w:ascii="Arial Narrow" w:eastAsia="Times New Roman" w:hAnsi="Arial Narrow" w:cs="Arial"/>
          <w:sz w:val="24"/>
          <w:szCs w:val="24"/>
          <w:lang w:eastAsia="fr-FR"/>
        </w:rPr>
        <w:t>séjour temporaire sur place, entre la date à laquelle ils cesseront d’être employés à l’exécution du Ma</w:t>
      </w:r>
      <w:r w:rsidR="00FA2B6F" w:rsidRPr="0017149F">
        <w:rPr>
          <w:rFonts w:ascii="Arial Narrow" w:eastAsia="Times New Roman" w:hAnsi="Arial Narrow" w:cs="Arial"/>
          <w:sz w:val="24"/>
          <w:szCs w:val="24"/>
          <w:lang w:eastAsia="fr-FR"/>
        </w:rPr>
        <w:t xml:space="preserve">rché et la </w:t>
      </w:r>
      <w:r w:rsidRPr="0017149F">
        <w:rPr>
          <w:rFonts w:ascii="Arial Narrow" w:eastAsia="Times New Roman" w:hAnsi="Arial Narrow" w:cs="Arial"/>
          <w:sz w:val="24"/>
          <w:szCs w:val="24"/>
          <w:lang w:eastAsia="fr-FR"/>
        </w:rPr>
        <w:t xml:space="preserve">date programmée pour leur rapatriement.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15.6. Matériel proposé dans l’offre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utilisera le matériel approprié de niveau comparable aux prescr</w:t>
      </w:r>
      <w:r w:rsidR="00FA2B6F" w:rsidRPr="0017149F">
        <w:rPr>
          <w:rFonts w:ascii="Arial Narrow" w:eastAsia="Times New Roman" w:hAnsi="Arial Narrow" w:cs="Arial"/>
          <w:sz w:val="24"/>
          <w:szCs w:val="24"/>
          <w:lang w:eastAsia="fr-FR"/>
        </w:rPr>
        <w:t xml:space="preserve">iptions du DAO, dans le projet </w:t>
      </w:r>
      <w:r w:rsidRPr="0017149F">
        <w:rPr>
          <w:rFonts w:ascii="Arial Narrow" w:eastAsia="Times New Roman" w:hAnsi="Arial Narrow" w:cs="Arial"/>
          <w:sz w:val="24"/>
          <w:szCs w:val="24"/>
          <w:lang w:eastAsia="fr-FR"/>
        </w:rPr>
        <w:t>d’exécution pour la bonne exécution des prestations selon les règles de l’art.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Toute modification apportée sera notifiée au Maître d’Ouvrage ou au</w:t>
      </w:r>
      <w:r w:rsidR="00FA2B6F" w:rsidRPr="0017149F">
        <w:rPr>
          <w:rFonts w:ascii="Arial Narrow" w:eastAsia="Times New Roman" w:hAnsi="Arial Narrow" w:cs="Arial"/>
          <w:sz w:val="24"/>
          <w:szCs w:val="24"/>
          <w:lang w:eastAsia="fr-FR"/>
        </w:rPr>
        <w:t xml:space="preserve"> Maître d’Ouvrage Délégué pour </w:t>
      </w:r>
      <w:r w:rsidR="00015870" w:rsidRPr="0017149F">
        <w:rPr>
          <w:rFonts w:ascii="Arial Narrow" w:eastAsia="Times New Roman" w:hAnsi="Arial Narrow" w:cs="Arial"/>
          <w:sz w:val="24"/>
          <w:szCs w:val="24"/>
          <w:lang w:eastAsia="fr-FR"/>
        </w:rPr>
        <w:t>approbation préalable.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single"/>
          <w:lang w:eastAsia="fr-FR"/>
        </w:rPr>
        <w:t>Article 16-</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Pièces à fournir par le cocontractant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16.1.</w:t>
      </w:r>
      <w:r w:rsidRPr="0017149F">
        <w:rPr>
          <w:rFonts w:ascii="Arial Narrow" w:eastAsia="Times New Roman" w:hAnsi="Arial Narrow" w:cs="Arial"/>
          <w:sz w:val="24"/>
          <w:szCs w:val="24"/>
          <w:lang w:eastAsia="fr-FR"/>
        </w:rPr>
        <w:t xml:space="preserve"> Programme des travaux, Plan d’assurance qualité et autres [A préciser]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Dans un délai maximum de </w:t>
      </w:r>
      <w:r w:rsidR="00015870" w:rsidRPr="0017149F">
        <w:rPr>
          <w:rFonts w:ascii="Arial Narrow" w:eastAsia="Times New Roman" w:hAnsi="Arial Narrow" w:cs="Arial"/>
          <w:bCs/>
          <w:iCs/>
          <w:sz w:val="24"/>
          <w:szCs w:val="24"/>
          <w:lang w:eastAsia="fr-FR"/>
        </w:rPr>
        <w:t>quinze (</w:t>
      </w:r>
      <w:r w:rsidR="00015870" w:rsidRPr="0017149F">
        <w:rPr>
          <w:rFonts w:ascii="Arial Narrow" w:eastAsia="Times New Roman" w:hAnsi="Arial Narrow" w:cs="Arial"/>
          <w:b/>
          <w:bCs/>
          <w:iCs/>
          <w:sz w:val="24"/>
          <w:szCs w:val="24"/>
          <w:lang w:eastAsia="fr-FR"/>
        </w:rPr>
        <w:t>15</w:t>
      </w:r>
      <w:r w:rsidR="00015870" w:rsidRPr="0017149F">
        <w:rPr>
          <w:rFonts w:ascii="Arial Narrow" w:eastAsia="Times New Roman" w:hAnsi="Arial Narrow" w:cs="Arial"/>
          <w:bCs/>
          <w:iCs/>
          <w:sz w:val="24"/>
          <w:szCs w:val="24"/>
          <w:lang w:eastAsia="fr-FR"/>
        </w:rPr>
        <w:t xml:space="preserve">) jours </w:t>
      </w:r>
      <w:r w:rsidRPr="0017149F">
        <w:rPr>
          <w:rFonts w:ascii="Arial Narrow" w:eastAsia="Times New Roman" w:hAnsi="Arial Narrow" w:cs="Arial"/>
          <w:sz w:val="24"/>
          <w:szCs w:val="24"/>
          <w:lang w:eastAsia="fr-FR"/>
        </w:rPr>
        <w:t>à compter de la notification de l’ord</w:t>
      </w:r>
      <w:r w:rsidR="00FA2B6F" w:rsidRPr="0017149F">
        <w:rPr>
          <w:rFonts w:ascii="Arial Narrow" w:eastAsia="Times New Roman" w:hAnsi="Arial Narrow" w:cs="Arial"/>
          <w:sz w:val="24"/>
          <w:szCs w:val="24"/>
          <w:lang w:eastAsia="fr-FR"/>
        </w:rPr>
        <w:t xml:space="preserve">re de service de commencer les </w:t>
      </w:r>
      <w:r w:rsidRPr="0017149F">
        <w:rPr>
          <w:rFonts w:ascii="Arial Narrow" w:eastAsia="Times New Roman" w:hAnsi="Arial Narrow" w:cs="Arial"/>
          <w:sz w:val="24"/>
          <w:szCs w:val="24"/>
          <w:lang w:eastAsia="fr-FR"/>
        </w:rPr>
        <w:t>travaux, Le cocontractant de l</w:t>
      </w:r>
      <w:r w:rsidR="00015870" w:rsidRPr="0017149F">
        <w:rPr>
          <w:rFonts w:ascii="Arial Narrow" w:eastAsia="Times New Roman" w:hAnsi="Arial Narrow" w:cs="Arial"/>
          <w:sz w:val="24"/>
          <w:szCs w:val="24"/>
          <w:lang w:eastAsia="fr-FR"/>
        </w:rPr>
        <w:t>’administration soumettra, en six (06)</w:t>
      </w:r>
      <w:r w:rsidR="00FA2B6F"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exemplaires, à l'approba</w:t>
      </w:r>
      <w:r w:rsidR="00015870" w:rsidRPr="0017149F">
        <w:rPr>
          <w:rFonts w:ascii="Arial Narrow" w:eastAsia="Times New Roman" w:hAnsi="Arial Narrow" w:cs="Arial"/>
          <w:sz w:val="24"/>
          <w:szCs w:val="24"/>
          <w:lang w:eastAsia="fr-FR"/>
        </w:rPr>
        <w:t xml:space="preserve">tion </w:t>
      </w:r>
      <w:r w:rsidRPr="0017149F">
        <w:rPr>
          <w:rFonts w:ascii="Arial Narrow" w:eastAsia="Times New Roman" w:hAnsi="Arial Narrow" w:cs="Arial"/>
          <w:sz w:val="24"/>
          <w:szCs w:val="24"/>
          <w:lang w:eastAsia="fr-FR"/>
        </w:rPr>
        <w:t xml:space="preserve">du Chef de service après </w:t>
      </w:r>
      <w:r w:rsidR="00015870" w:rsidRPr="0017149F">
        <w:rPr>
          <w:rFonts w:ascii="Arial Narrow" w:eastAsia="Times New Roman" w:hAnsi="Arial Narrow" w:cs="Arial"/>
          <w:sz w:val="24"/>
          <w:szCs w:val="24"/>
          <w:lang w:eastAsia="fr-FR"/>
        </w:rPr>
        <w:t xml:space="preserve">de l’Ingénieur </w:t>
      </w:r>
      <w:r w:rsidR="00FA2B6F" w:rsidRPr="0017149F">
        <w:rPr>
          <w:rFonts w:ascii="Arial Narrow" w:eastAsia="Times New Roman" w:hAnsi="Arial Narrow" w:cs="Arial"/>
          <w:sz w:val="24"/>
          <w:szCs w:val="24"/>
          <w:lang w:eastAsia="fr-FR"/>
        </w:rPr>
        <w:t xml:space="preserve"> le </w:t>
      </w:r>
      <w:r w:rsidRPr="0017149F">
        <w:rPr>
          <w:rFonts w:ascii="Arial Narrow" w:eastAsia="Times New Roman" w:hAnsi="Arial Narrow" w:cs="Arial"/>
          <w:sz w:val="24"/>
          <w:szCs w:val="24"/>
          <w:lang w:eastAsia="fr-FR"/>
        </w:rPr>
        <w:t xml:space="preserve">programme d'exécution des travaux, son calendrier d’approvisionnement, son projet de Plan d’Assurance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Qualité (PAQ) et son Plan de Gestion Environnementale,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Ce programme sera exclusivement présenté selon les modèles fournis et comprenant notamment,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PV de définition des tâches à exécuter, le 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La liste des travaux à sous-traiter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La description des modalités de maintien de la circulation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Etc.</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Deux (2) exemplaires de ces pièces lui seront retournés dans un délai </w:t>
      </w:r>
      <w:r w:rsidR="00015870" w:rsidRPr="0017149F">
        <w:rPr>
          <w:rFonts w:ascii="Arial Narrow" w:eastAsia="Times New Roman" w:hAnsi="Arial Narrow" w:cs="Arial"/>
          <w:sz w:val="24"/>
          <w:szCs w:val="24"/>
          <w:lang w:eastAsia="fr-FR"/>
        </w:rPr>
        <w:t>de quinze (1</w:t>
      </w:r>
      <w:r w:rsidR="00FA2B6F" w:rsidRPr="0017149F">
        <w:rPr>
          <w:rFonts w:ascii="Arial Narrow" w:eastAsia="Times New Roman" w:hAnsi="Arial Narrow" w:cs="Arial"/>
          <w:sz w:val="24"/>
          <w:szCs w:val="24"/>
          <w:lang w:eastAsia="fr-FR"/>
        </w:rPr>
        <w:t xml:space="preserve">5) jours ouvrables à compter de </w:t>
      </w:r>
      <w:r w:rsidR="00015870" w:rsidRPr="0017149F">
        <w:rPr>
          <w:rFonts w:ascii="Arial Narrow" w:eastAsia="Times New Roman" w:hAnsi="Arial Narrow" w:cs="Arial"/>
          <w:sz w:val="24"/>
          <w:szCs w:val="24"/>
          <w:lang w:eastAsia="fr-FR"/>
        </w:rPr>
        <w:t>leur réception avec</w:t>
      </w:r>
      <w:r w:rsidR="00132CAB" w:rsidRPr="0017149F">
        <w:rPr>
          <w:rFonts w:ascii="Arial Narrow" w:eastAsia="Times New Roman" w:hAnsi="Arial Narrow" w:cs="Arial"/>
          <w:sz w:val="24"/>
          <w:szCs w:val="24"/>
          <w:lang w:eastAsia="fr-FR"/>
        </w:rPr>
        <w: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Soit la mention d'approbation “ BON POUR EXECUTION”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Soit la mention de leur rejet accompagnée des motifs dudit rejet.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de l’administration disposera alors de [A préciser] pour présen</w:t>
      </w:r>
      <w:r w:rsidR="00FA2B6F" w:rsidRPr="0017149F">
        <w:rPr>
          <w:rFonts w:ascii="Arial Narrow" w:eastAsia="Times New Roman" w:hAnsi="Arial Narrow" w:cs="Arial"/>
          <w:sz w:val="24"/>
          <w:szCs w:val="24"/>
          <w:lang w:eastAsia="fr-FR"/>
        </w:rPr>
        <w:t xml:space="preserve">ter un nouveau projet. Le Chef </w:t>
      </w:r>
      <w:r w:rsidRPr="0017149F">
        <w:rPr>
          <w:rFonts w:ascii="Arial Narrow" w:eastAsia="Times New Roman" w:hAnsi="Arial Narrow" w:cs="Arial"/>
          <w:sz w:val="24"/>
          <w:szCs w:val="24"/>
          <w:lang w:eastAsia="fr-FR"/>
        </w:rPr>
        <w:t xml:space="preserve">de Service ou le Maitre d’Œuvre disposera alors d’un délai de </w:t>
      </w:r>
      <w:r w:rsidR="00132CAB" w:rsidRPr="0017149F">
        <w:rPr>
          <w:rFonts w:ascii="Arial Narrow" w:eastAsia="Times New Roman" w:hAnsi="Arial Narrow" w:cs="Arial"/>
          <w:sz w:val="24"/>
          <w:szCs w:val="24"/>
          <w:lang w:eastAsia="fr-FR"/>
        </w:rPr>
        <w:t xml:space="preserve">sept (07) jours calendaires </w:t>
      </w:r>
      <w:r w:rsidRPr="0017149F">
        <w:rPr>
          <w:rFonts w:ascii="Arial Narrow" w:eastAsia="Times New Roman" w:hAnsi="Arial Narrow" w:cs="Arial"/>
          <w:sz w:val="24"/>
          <w:szCs w:val="24"/>
          <w:lang w:eastAsia="fr-FR"/>
        </w:rPr>
        <w:t>pour d</w:t>
      </w:r>
      <w:r w:rsidR="00132CAB" w:rsidRPr="0017149F">
        <w:rPr>
          <w:rFonts w:ascii="Arial Narrow" w:eastAsia="Times New Roman" w:hAnsi="Arial Narrow" w:cs="Arial"/>
          <w:sz w:val="24"/>
          <w:szCs w:val="24"/>
          <w:lang w:eastAsia="fr-FR"/>
        </w:rPr>
        <w:t xml:space="preserve">onner son approbation ou faire </w:t>
      </w:r>
      <w:r w:rsidRPr="0017149F">
        <w:rPr>
          <w:rFonts w:ascii="Arial Narrow" w:eastAsia="Times New Roman" w:hAnsi="Arial Narrow" w:cs="Arial"/>
          <w:sz w:val="24"/>
          <w:szCs w:val="24"/>
          <w:lang w:eastAsia="fr-FR"/>
        </w:rPr>
        <w:t>d’éventuelles remarques. Les délais d’approbation du projet d’exécution sont suspensifs du délai d’exécution.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L'approbation donnée par le Chef de Service ou le Maitre d’Œuvre n'atténuer</w:t>
      </w:r>
      <w:r w:rsidR="00FA2B6F" w:rsidRPr="0017149F">
        <w:rPr>
          <w:rFonts w:ascii="Arial Narrow" w:eastAsia="Times New Roman" w:hAnsi="Arial Narrow" w:cs="Arial"/>
          <w:sz w:val="24"/>
          <w:szCs w:val="24"/>
          <w:lang w:eastAsia="fr-FR"/>
        </w:rPr>
        <w:t xml:space="preserve">a en rien la responsabilité du </w:t>
      </w:r>
      <w:r w:rsidRPr="0017149F">
        <w:rPr>
          <w:rFonts w:ascii="Arial Narrow" w:eastAsia="Times New Roman" w:hAnsi="Arial Narrow" w:cs="Arial"/>
          <w:sz w:val="24"/>
          <w:szCs w:val="24"/>
          <w:lang w:eastAsia="fr-FR"/>
        </w:rPr>
        <w:t>cocontractant. Cependant les travaux exécutés avant l'approbation du programme ne seront ni c</w:t>
      </w:r>
      <w:r w:rsidR="00FA2B6F" w:rsidRPr="0017149F">
        <w:rPr>
          <w:rFonts w:ascii="Arial Narrow" w:eastAsia="Times New Roman" w:hAnsi="Arial Narrow" w:cs="Arial"/>
          <w:sz w:val="24"/>
          <w:szCs w:val="24"/>
          <w:lang w:eastAsia="fr-FR"/>
        </w:rPr>
        <w:t xml:space="preserve">onstatés ni </w:t>
      </w:r>
      <w:r w:rsidRPr="0017149F">
        <w:rPr>
          <w:rFonts w:ascii="Arial Narrow" w:eastAsia="Times New Roman" w:hAnsi="Arial Narrow" w:cs="Arial"/>
          <w:sz w:val="24"/>
          <w:szCs w:val="24"/>
          <w:lang w:eastAsia="fr-FR"/>
        </w:rPr>
        <w:t xml:space="preserve">rémunérés sauf s’ils ont été expressément ordonnés. Le planning actualisé et </w:t>
      </w:r>
      <w:r w:rsidR="00FA2B6F" w:rsidRPr="0017149F">
        <w:rPr>
          <w:rFonts w:ascii="Arial Narrow" w:eastAsia="Times New Roman" w:hAnsi="Arial Narrow" w:cs="Arial"/>
          <w:sz w:val="24"/>
          <w:szCs w:val="24"/>
          <w:lang w:eastAsia="fr-FR"/>
        </w:rPr>
        <w:t xml:space="preserve">approuvé deviendra le planning </w:t>
      </w:r>
      <w:r w:rsidR="00132CAB" w:rsidRPr="0017149F">
        <w:rPr>
          <w:rFonts w:ascii="Arial Narrow" w:eastAsia="Times New Roman" w:hAnsi="Arial Narrow" w:cs="Arial"/>
          <w:sz w:val="24"/>
          <w:szCs w:val="24"/>
          <w:lang w:eastAsia="fr-FR"/>
        </w:rPr>
        <w:t xml:space="preserve">contractuel.  </w:t>
      </w:r>
      <w:r w:rsidRPr="0017149F">
        <w:rPr>
          <w:rFonts w:ascii="Arial Narrow" w:eastAsia="Times New Roman" w:hAnsi="Arial Narrow" w:cs="Arial"/>
          <w:sz w:val="24"/>
          <w:szCs w:val="24"/>
          <w:lang w:eastAsia="fr-FR"/>
        </w:rPr>
        <w:t>Le cocontractant de l’administration tiendra constamment à jour, sur le chantier, un plan</w:t>
      </w:r>
      <w:r w:rsidR="00132CAB" w:rsidRPr="0017149F">
        <w:rPr>
          <w:rFonts w:ascii="Arial Narrow" w:eastAsia="Times New Roman" w:hAnsi="Arial Narrow" w:cs="Arial"/>
          <w:sz w:val="24"/>
          <w:szCs w:val="24"/>
          <w:lang w:eastAsia="fr-FR"/>
        </w:rPr>
        <w:t xml:space="preserve">ning des travaux qui </w:t>
      </w:r>
      <w:r w:rsidRPr="0017149F">
        <w:rPr>
          <w:rFonts w:ascii="Arial Narrow" w:eastAsia="Times New Roman" w:hAnsi="Arial Narrow" w:cs="Arial"/>
          <w:sz w:val="24"/>
          <w:szCs w:val="24"/>
          <w:lang w:eastAsia="fr-FR"/>
        </w:rPr>
        <w:t>tiendra compte de l'avancement réel du chantier. Des modifications importantes</w:t>
      </w:r>
      <w:r w:rsidR="00132CAB" w:rsidRPr="0017149F">
        <w:rPr>
          <w:rFonts w:ascii="Arial Narrow" w:eastAsia="Times New Roman" w:hAnsi="Arial Narrow" w:cs="Arial"/>
          <w:sz w:val="24"/>
          <w:szCs w:val="24"/>
          <w:lang w:eastAsia="fr-FR"/>
        </w:rPr>
        <w:t xml:space="preserve"> ne pourront être apportées au </w:t>
      </w:r>
      <w:r w:rsidRPr="0017149F">
        <w:rPr>
          <w:rFonts w:ascii="Arial Narrow" w:eastAsia="Times New Roman" w:hAnsi="Arial Narrow" w:cs="Arial"/>
          <w:sz w:val="24"/>
          <w:szCs w:val="24"/>
          <w:lang w:eastAsia="fr-FR"/>
        </w:rPr>
        <w:t xml:space="preserve">programme contractuel qu'après avoir reçu l'accord du Chef service du Marché. Après approbation du programme d’exécution par le Chef service du Marché, celui-ci le transmettra dans un délai de </w:t>
      </w:r>
      <w:r w:rsidR="00132CAB" w:rsidRPr="0017149F">
        <w:rPr>
          <w:rFonts w:ascii="Arial Narrow" w:eastAsia="Times New Roman" w:hAnsi="Arial Narrow" w:cs="Arial"/>
          <w:b/>
          <w:sz w:val="24"/>
          <w:szCs w:val="24"/>
          <w:lang w:eastAsia="fr-FR"/>
        </w:rPr>
        <w:t>cinq (05) jours</w:t>
      </w:r>
      <w:r w:rsidR="00132CAB" w:rsidRPr="0017149F">
        <w:rPr>
          <w:rFonts w:ascii="Arial Narrow" w:eastAsia="Times New Roman" w:hAnsi="Arial Narrow" w:cs="Arial"/>
          <w:sz w:val="24"/>
          <w:szCs w:val="24"/>
          <w:lang w:eastAsia="fr-FR"/>
        </w:rPr>
        <w:t xml:space="preserve"> ouvrables au m</w:t>
      </w:r>
      <w:r w:rsidRPr="0017149F">
        <w:rPr>
          <w:rFonts w:ascii="Arial Narrow" w:eastAsia="Times New Roman" w:hAnsi="Arial Narrow" w:cs="Arial"/>
          <w:sz w:val="24"/>
          <w:szCs w:val="24"/>
          <w:lang w:eastAsia="fr-FR"/>
        </w:rPr>
        <w:t xml:space="preserve">aître d’Ouvrage ou au Maître d’Ouvrage Délégué, sans effet suspensif de son </w:t>
      </w:r>
      <w:r w:rsidR="00132CAB" w:rsidRPr="0017149F">
        <w:rPr>
          <w:rFonts w:ascii="Arial Narrow" w:eastAsia="Times New Roman" w:hAnsi="Arial Narrow" w:cs="Arial"/>
          <w:sz w:val="24"/>
          <w:szCs w:val="24"/>
          <w:lang w:eastAsia="fr-FR"/>
        </w:rPr>
        <w:t xml:space="preserve">exécution. Toutefois, s’il est </w:t>
      </w:r>
      <w:r w:rsidRPr="0017149F">
        <w:rPr>
          <w:rFonts w:ascii="Arial Narrow" w:eastAsia="Times New Roman" w:hAnsi="Arial Narrow" w:cs="Arial"/>
          <w:sz w:val="24"/>
          <w:szCs w:val="24"/>
          <w:lang w:eastAsia="fr-FR"/>
        </w:rPr>
        <w:t>constaté des modifications importantes dénaturant l’objectif du marché ou la cons</w:t>
      </w:r>
      <w:r w:rsidR="00132CAB" w:rsidRPr="0017149F">
        <w:rPr>
          <w:rFonts w:ascii="Arial Narrow" w:eastAsia="Times New Roman" w:hAnsi="Arial Narrow" w:cs="Arial"/>
          <w:sz w:val="24"/>
          <w:szCs w:val="24"/>
          <w:lang w:eastAsia="fr-FR"/>
        </w:rPr>
        <w:t xml:space="preserve">istance des travaux, le Maître </w:t>
      </w:r>
      <w:r w:rsidRPr="0017149F">
        <w:rPr>
          <w:rFonts w:ascii="Arial Narrow" w:eastAsia="Times New Roman" w:hAnsi="Arial Narrow" w:cs="Arial"/>
          <w:sz w:val="24"/>
          <w:szCs w:val="24"/>
          <w:lang w:eastAsia="fr-FR"/>
        </w:rPr>
        <w:t>d’Ouvrage ou le Maître d’Ouvrage Délégué retournera le programme d’exécu</w:t>
      </w:r>
      <w:r w:rsidR="00132CAB" w:rsidRPr="0017149F">
        <w:rPr>
          <w:rFonts w:ascii="Arial Narrow" w:eastAsia="Times New Roman" w:hAnsi="Arial Narrow" w:cs="Arial"/>
          <w:sz w:val="24"/>
          <w:szCs w:val="24"/>
          <w:lang w:eastAsia="fr-FR"/>
        </w:rPr>
        <w:t xml:space="preserve">tion accompagné des réserves à </w:t>
      </w:r>
      <w:r w:rsidRPr="0017149F">
        <w:rPr>
          <w:rFonts w:ascii="Arial Narrow" w:eastAsia="Times New Roman" w:hAnsi="Arial Narrow" w:cs="Arial"/>
          <w:sz w:val="24"/>
          <w:szCs w:val="24"/>
          <w:lang w:eastAsia="fr-FR"/>
        </w:rPr>
        <w:t>lever dans un délai de quinze (15) jours à compter de sa date de réception.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b</w:t>
      </w:r>
      <w:proofErr w:type="gramEnd"/>
      <w:r w:rsidRPr="0017149F">
        <w:rPr>
          <w:rFonts w:ascii="Arial Narrow" w:eastAsia="Times New Roman" w:hAnsi="Arial Narrow" w:cs="Arial"/>
          <w:sz w:val="24"/>
          <w:szCs w:val="24"/>
          <w:lang w:eastAsia="fr-FR"/>
        </w:rPr>
        <w:t>. Le Plan de Gestion Environnemental et Social fera ressortir notamment les c</w:t>
      </w:r>
      <w:r w:rsidR="00FA2B6F" w:rsidRPr="0017149F">
        <w:rPr>
          <w:rFonts w:ascii="Arial Narrow" w:eastAsia="Times New Roman" w:hAnsi="Arial Narrow" w:cs="Arial"/>
          <w:sz w:val="24"/>
          <w:szCs w:val="24"/>
          <w:lang w:eastAsia="fr-FR"/>
        </w:rPr>
        <w:t xml:space="preserve">onditions de choix des sites </w:t>
      </w:r>
      <w:r w:rsidRPr="0017149F">
        <w:rPr>
          <w:rFonts w:ascii="Arial Narrow" w:eastAsia="Times New Roman" w:hAnsi="Arial Narrow" w:cs="Arial"/>
          <w:sz w:val="24"/>
          <w:szCs w:val="24"/>
          <w:lang w:eastAsia="fr-FR"/>
        </w:rPr>
        <w:t>techniques et de base vie, les conditions d’emprunt de sites d’extraction et les co</w:t>
      </w:r>
      <w:r w:rsidR="00FA2B6F" w:rsidRPr="0017149F">
        <w:rPr>
          <w:rFonts w:ascii="Arial Narrow" w:eastAsia="Times New Roman" w:hAnsi="Arial Narrow" w:cs="Arial"/>
          <w:sz w:val="24"/>
          <w:szCs w:val="24"/>
          <w:lang w:eastAsia="fr-FR"/>
        </w:rPr>
        <w:t xml:space="preserve">nditions de remise en état des </w:t>
      </w:r>
      <w:r w:rsidRPr="0017149F">
        <w:rPr>
          <w:rFonts w:ascii="Arial Narrow" w:eastAsia="Times New Roman" w:hAnsi="Arial Narrow" w:cs="Arial"/>
          <w:sz w:val="24"/>
          <w:szCs w:val="24"/>
          <w:lang w:eastAsia="fr-FR"/>
        </w:rPr>
        <w:t>sites de travaux et d’installation.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Le cocontractant indiquera dans ce programme les matériels et méthodes qu’il</w:t>
      </w:r>
      <w:r w:rsidR="00FA2B6F" w:rsidRPr="0017149F">
        <w:rPr>
          <w:rFonts w:ascii="Arial Narrow" w:eastAsia="Times New Roman" w:hAnsi="Arial Narrow" w:cs="Arial"/>
          <w:sz w:val="24"/>
          <w:szCs w:val="24"/>
          <w:lang w:eastAsia="fr-FR"/>
        </w:rPr>
        <w:t xml:space="preserve"> compte utiliser ainsi que les </w:t>
      </w:r>
      <w:r w:rsidRPr="0017149F">
        <w:rPr>
          <w:rFonts w:ascii="Arial Narrow" w:eastAsia="Times New Roman" w:hAnsi="Arial Narrow" w:cs="Arial"/>
          <w:sz w:val="24"/>
          <w:szCs w:val="24"/>
          <w:lang w:eastAsia="fr-FR"/>
        </w:rPr>
        <w:t>effectifs du personnel qu’il compte employer.</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16.2. Projet d’exécution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dans un délai maximum de </w:t>
      </w:r>
      <w:r w:rsidR="00132CAB" w:rsidRPr="0017149F">
        <w:rPr>
          <w:rFonts w:ascii="Arial Narrow" w:eastAsia="Times New Roman" w:hAnsi="Arial Narrow" w:cs="Arial"/>
          <w:sz w:val="24"/>
          <w:szCs w:val="24"/>
          <w:lang w:eastAsia="fr-FR"/>
        </w:rPr>
        <w:t xml:space="preserve">quinze (15) </w:t>
      </w:r>
      <w:proofErr w:type="gramStart"/>
      <w:r w:rsidR="00132CAB" w:rsidRPr="0017149F">
        <w:rPr>
          <w:rFonts w:ascii="Arial Narrow" w:eastAsia="Times New Roman" w:hAnsi="Arial Narrow" w:cs="Arial"/>
          <w:sz w:val="24"/>
          <w:szCs w:val="24"/>
          <w:lang w:eastAsia="fr-FR"/>
        </w:rPr>
        <w:t xml:space="preserve">jours </w:t>
      </w:r>
      <w:r w:rsidRPr="0017149F">
        <w:rPr>
          <w:rFonts w:ascii="Arial Narrow" w:eastAsia="Times New Roman" w:hAnsi="Arial Narrow" w:cs="Arial"/>
          <w:sz w:val="24"/>
          <w:szCs w:val="24"/>
          <w:lang w:eastAsia="fr-FR"/>
        </w:rPr>
        <w:t>,</w:t>
      </w:r>
      <w:proofErr w:type="gramEnd"/>
      <w:r w:rsidRPr="0017149F">
        <w:rPr>
          <w:rFonts w:ascii="Arial Narrow" w:eastAsia="Times New Roman" w:hAnsi="Arial Narrow" w:cs="Arial"/>
          <w:sz w:val="24"/>
          <w:szCs w:val="24"/>
          <w:lang w:eastAsia="fr-FR"/>
        </w:rPr>
        <w:t xml:space="preserve"> à compter de la date de notific</w:t>
      </w:r>
      <w:r w:rsidR="00FA2B6F" w:rsidRPr="0017149F">
        <w:rPr>
          <w:rFonts w:ascii="Arial Narrow" w:eastAsia="Times New Roman" w:hAnsi="Arial Narrow" w:cs="Arial"/>
          <w:sz w:val="24"/>
          <w:szCs w:val="24"/>
          <w:lang w:eastAsia="fr-FR"/>
        </w:rPr>
        <w:t xml:space="preserve">ation de l’ordre de service de </w:t>
      </w:r>
      <w:r w:rsidRPr="0017149F">
        <w:rPr>
          <w:rFonts w:ascii="Arial Narrow" w:eastAsia="Times New Roman" w:hAnsi="Arial Narrow" w:cs="Arial"/>
          <w:sz w:val="24"/>
          <w:szCs w:val="24"/>
          <w:lang w:eastAsia="fr-FR"/>
        </w:rPr>
        <w:t xml:space="preserve">commencer les travaux, le Cocontractant soumettra à l’approbation de l’Ingénieur ou du </w:t>
      </w:r>
      <w:r w:rsidRPr="0017149F">
        <w:rPr>
          <w:rFonts w:ascii="Arial Narrow" w:eastAsia="Times New Roman" w:hAnsi="Arial Narrow" w:cs="Arial"/>
          <w:sz w:val="24"/>
          <w:szCs w:val="24"/>
          <w:lang w:eastAsia="fr-FR"/>
        </w:rPr>
        <w:lastRenderedPageBreak/>
        <w:t>Maitre d’œuvre le cas échéant, un projet d’exécution en [à préciser] exemplaires comprenant notamment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procès-verbal de définition des tâches à exécuter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relevé des dégradations le cas échéant ;</w:t>
      </w:r>
    </w:p>
    <w:p w:rsidR="00780A6F" w:rsidRPr="0017149F" w:rsidRDefault="00780A6F" w:rsidP="001E7095">
      <w:pPr>
        <w:tabs>
          <w:tab w:val="left" w:pos="3000"/>
        </w:tabs>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schéma itinéraire ou le linéaire des travaux à exécuter, le 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la description des procédés et des méthodes d’exécution des travaux</w:t>
      </w:r>
      <w:r w:rsidR="00FA2B6F" w:rsidRPr="0017149F">
        <w:rPr>
          <w:rFonts w:ascii="Arial Narrow" w:eastAsia="Times New Roman" w:hAnsi="Arial Narrow" w:cs="Arial"/>
          <w:sz w:val="24"/>
          <w:szCs w:val="24"/>
          <w:lang w:eastAsia="fr-FR"/>
        </w:rPr>
        <w:t xml:space="preserve"> envisagés avec les prévisions </w:t>
      </w:r>
      <w:r w:rsidRPr="0017149F">
        <w:rPr>
          <w:rFonts w:ascii="Arial Narrow" w:eastAsia="Times New Roman" w:hAnsi="Arial Narrow" w:cs="Arial"/>
          <w:sz w:val="24"/>
          <w:szCs w:val="24"/>
          <w:lang w:eastAsia="fr-FR"/>
        </w:rPr>
        <w:t>d’emploi du personnel, du matériel et des matériaux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les plans d’exécution des ouvrages et les notes de calcul y afférentes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les plans d’approvisionnement.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planning graphique des travaux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la liste des travaux que le cocontractant fera le cas échéant, exécuter par des sous-traitants.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planning actualisé et approuvé deviendra le planning contractuel. Il doit faire apparaître les tâches critiques.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tiendra constamment à jour sur le chantier, un planning act</w:t>
      </w:r>
      <w:r w:rsidR="00FA2B6F" w:rsidRPr="0017149F">
        <w:rPr>
          <w:rFonts w:ascii="Arial Narrow" w:eastAsia="Times New Roman" w:hAnsi="Arial Narrow" w:cs="Arial"/>
          <w:sz w:val="24"/>
          <w:szCs w:val="24"/>
          <w:lang w:eastAsia="fr-FR"/>
        </w:rPr>
        <w:t xml:space="preserve">ualisé des travaux qui tiendra </w:t>
      </w:r>
      <w:r w:rsidRPr="0017149F">
        <w:rPr>
          <w:rFonts w:ascii="Arial Narrow" w:eastAsia="Times New Roman" w:hAnsi="Arial Narrow" w:cs="Arial"/>
          <w:sz w:val="24"/>
          <w:szCs w:val="24"/>
          <w:lang w:eastAsia="fr-FR"/>
        </w:rPr>
        <w:t>compte de l’avancement réel du chantier.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 cas d’inobservation des délais d’approbation des documents ci-dessus</w:t>
      </w:r>
      <w:r w:rsidR="00FA2B6F" w:rsidRPr="0017149F">
        <w:rPr>
          <w:rFonts w:ascii="Arial Narrow" w:eastAsia="Times New Roman" w:hAnsi="Arial Narrow" w:cs="Arial"/>
          <w:sz w:val="24"/>
          <w:szCs w:val="24"/>
          <w:lang w:eastAsia="fr-FR"/>
        </w:rPr>
        <w:t xml:space="preserve"> par l’Administration, ceux-ci </w:t>
      </w:r>
      <w:r w:rsidRPr="0017149F">
        <w:rPr>
          <w:rFonts w:ascii="Arial Narrow" w:eastAsia="Times New Roman" w:hAnsi="Arial Narrow" w:cs="Arial"/>
          <w:sz w:val="24"/>
          <w:szCs w:val="24"/>
          <w:lang w:eastAsia="fr-FR"/>
        </w:rPr>
        <w:t xml:space="preserve">sont réputés approuvés.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17</w:t>
      </w:r>
      <w:r w:rsidRPr="0017149F">
        <w:rPr>
          <w:rFonts w:ascii="Arial Narrow" w:eastAsia="Times New Roman" w:hAnsi="Arial Narrow" w:cs="Arial"/>
          <w:b/>
          <w:sz w:val="24"/>
          <w:szCs w:val="24"/>
          <w:lang w:eastAsia="fr-FR"/>
        </w:rPr>
        <w:t>- Mise à disposition des documents et du site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Maître d'Ouvrage mettra le site des travaux et ses voies d'accès à la disposi</w:t>
      </w:r>
      <w:r w:rsidR="00FA2B6F" w:rsidRPr="0017149F">
        <w:rPr>
          <w:rFonts w:ascii="Arial Narrow" w:eastAsia="Times New Roman" w:hAnsi="Arial Narrow" w:cs="Arial"/>
          <w:sz w:val="24"/>
          <w:szCs w:val="24"/>
          <w:lang w:eastAsia="fr-FR"/>
        </w:rPr>
        <w:t xml:space="preserve">tion du Cocontractant en temps </w:t>
      </w:r>
      <w:r w:rsidRPr="0017149F">
        <w:rPr>
          <w:rFonts w:ascii="Arial Narrow" w:eastAsia="Times New Roman" w:hAnsi="Arial Narrow" w:cs="Arial"/>
          <w:sz w:val="24"/>
          <w:szCs w:val="24"/>
          <w:lang w:eastAsia="fr-FR"/>
        </w:rPr>
        <w:t>utile et au fur et à mesure de l'avancement des travaux, conformément au programme d'exécution.</w:t>
      </w:r>
    </w:p>
    <w:p w:rsidR="005B5764"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L’exemplaire reproductible des plans figurant dans le Dossier d’A</w:t>
      </w:r>
      <w:r w:rsidR="000411D1" w:rsidRPr="0017149F">
        <w:rPr>
          <w:rFonts w:ascii="Arial Narrow" w:eastAsia="Times New Roman" w:hAnsi="Arial Narrow" w:cs="Arial"/>
          <w:sz w:val="24"/>
          <w:szCs w:val="24"/>
          <w:lang w:eastAsia="fr-FR"/>
        </w:rPr>
        <w:t xml:space="preserve">ppel d’Offres sera remis par : </w:t>
      </w:r>
      <w:r w:rsidR="00FA2B6F" w:rsidRPr="0017149F">
        <w:rPr>
          <w:rFonts w:ascii="Arial Narrow" w:eastAsia="Times New Roman" w:hAnsi="Arial Narrow" w:cs="Arial"/>
          <w:sz w:val="24"/>
          <w:szCs w:val="24"/>
          <w:lang w:eastAsia="fr-FR"/>
        </w:rPr>
        <w:t xml:space="preserve">le Chef de </w:t>
      </w:r>
      <w:r w:rsidRPr="0017149F">
        <w:rPr>
          <w:rFonts w:ascii="Arial Narrow" w:eastAsia="Times New Roman" w:hAnsi="Arial Narrow" w:cs="Arial"/>
          <w:sz w:val="24"/>
          <w:szCs w:val="24"/>
          <w:lang w:eastAsia="fr-FR"/>
        </w:rPr>
        <w:t>s</w:t>
      </w:r>
      <w:r w:rsidR="00FA2B6F" w:rsidRPr="0017149F">
        <w:rPr>
          <w:rFonts w:ascii="Arial Narrow" w:eastAsia="Times New Roman" w:hAnsi="Arial Narrow" w:cs="Arial"/>
          <w:sz w:val="24"/>
          <w:szCs w:val="24"/>
          <w:lang w:eastAsia="fr-FR"/>
        </w:rPr>
        <w:t>ervice</w:t>
      </w:r>
      <w:r w:rsidR="005B5764"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single"/>
          <w:lang w:eastAsia="fr-FR"/>
        </w:rPr>
        <w:t>Article 18-</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transport, Assurances des ouvrages et responsabilités civiles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18.1. Emballage pour le transport</w:t>
      </w:r>
      <w:r w:rsidR="000411D1" w:rsidRPr="0017149F">
        <w:rPr>
          <w:rFonts w:ascii="Arial Narrow" w:eastAsia="Times New Roman" w:hAnsi="Arial Narrow" w:cs="Arial"/>
          <w:sz w:val="24"/>
          <w:szCs w:val="24"/>
          <w:lang w:eastAsia="fr-FR"/>
        </w:rPr>
        <w:t xml:space="preserve"> des équipements et matériaux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w:t>
      </w:r>
      <w:r w:rsidR="00FA2B6F" w:rsidRPr="0017149F">
        <w:rPr>
          <w:rFonts w:ascii="Arial Narrow" w:eastAsia="Times New Roman" w:hAnsi="Arial Narrow" w:cs="Arial"/>
          <w:sz w:val="24"/>
          <w:szCs w:val="24"/>
          <w:lang w:eastAsia="fr-FR"/>
        </w:rPr>
        <w:t xml:space="preserve">llement occasionnés pendant le </w:t>
      </w:r>
      <w:r w:rsidRPr="0017149F">
        <w:rPr>
          <w:rFonts w:ascii="Arial Narrow" w:eastAsia="Times New Roman" w:hAnsi="Arial Narrow" w:cs="Arial"/>
          <w:sz w:val="24"/>
          <w:szCs w:val="24"/>
          <w:lang w:eastAsia="fr-FR"/>
        </w:rPr>
        <w:t>transport jusqu’au lieu de livraison.</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18.2. Assurances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Le titulaire d’un marché est tenu de souscrire auprès d’une ou plusieurs société</w:t>
      </w:r>
      <w:r w:rsidR="00FA2B6F" w:rsidRPr="0017149F">
        <w:rPr>
          <w:rFonts w:ascii="Arial Narrow" w:eastAsia="Times New Roman" w:hAnsi="Arial Narrow" w:cs="Arial"/>
          <w:sz w:val="24"/>
          <w:szCs w:val="24"/>
          <w:lang w:eastAsia="fr-FR"/>
        </w:rPr>
        <w:t xml:space="preserve">s d’assurances agréées, et dès </w:t>
      </w:r>
      <w:r w:rsidRPr="0017149F">
        <w:rPr>
          <w:rFonts w:ascii="Arial Narrow" w:eastAsia="Times New Roman" w:hAnsi="Arial Narrow" w:cs="Arial"/>
          <w:sz w:val="24"/>
          <w:szCs w:val="24"/>
          <w:lang w:eastAsia="fr-FR"/>
        </w:rPr>
        <w:t>notification du marché, une police d’assurance couvrant les risques liés à l’exécution des prestations, objets de son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Les polices d’assurances suivantes sont requises au titre du présent Marché</w:t>
      </w:r>
      <w:r w:rsidR="00FA2B6F" w:rsidRPr="0017149F">
        <w:rPr>
          <w:rFonts w:ascii="Arial Narrow" w:eastAsia="Times New Roman" w:hAnsi="Arial Narrow" w:cs="Arial"/>
          <w:sz w:val="24"/>
          <w:szCs w:val="24"/>
          <w:lang w:eastAsia="fr-FR"/>
        </w:rPr>
        <w:t xml:space="preserve"> pour les montants minima, les </w:t>
      </w:r>
      <w:r w:rsidRPr="0017149F">
        <w:rPr>
          <w:rFonts w:ascii="Arial Narrow" w:eastAsia="Times New Roman" w:hAnsi="Arial Narrow" w:cs="Arial"/>
          <w:sz w:val="24"/>
          <w:szCs w:val="24"/>
          <w:lang w:eastAsia="fr-FR"/>
        </w:rPr>
        <w:t xml:space="preserve">franchises et les autres conditions minimales dans un délai de quinze (15) jours à compter de la notification du </w:t>
      </w:r>
      <w:r w:rsidR="003D2590" w:rsidRPr="0017149F">
        <w:rPr>
          <w:rFonts w:ascii="Arial Narrow" w:eastAsia="Times New Roman" w:hAnsi="Arial Narrow" w:cs="Arial"/>
          <w:sz w:val="24"/>
          <w:szCs w:val="24"/>
          <w:lang w:eastAsia="fr-FR"/>
        </w:rPr>
        <w:t>marché</w:t>
      </w:r>
      <w:r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Assurance responsabilité civile vis-à-vis des tiers couvrant les</w:t>
      </w:r>
      <w:r w:rsidR="00FA2B6F" w:rsidRPr="0017149F">
        <w:rPr>
          <w:rFonts w:ascii="Arial Narrow" w:eastAsia="Times New Roman" w:hAnsi="Arial Narrow" w:cs="Arial"/>
          <w:sz w:val="24"/>
          <w:szCs w:val="24"/>
          <w:lang w:eastAsia="fr-FR"/>
        </w:rPr>
        <w:t xml:space="preserve"> risques de dommages corporels </w:t>
      </w:r>
      <w:r w:rsidRPr="0017149F">
        <w:rPr>
          <w:rFonts w:ascii="Arial Narrow" w:eastAsia="Times New Roman" w:hAnsi="Arial Narrow" w:cs="Arial"/>
          <w:sz w:val="24"/>
          <w:szCs w:val="24"/>
          <w:lang w:eastAsia="fr-FR"/>
        </w:rPr>
        <w:t>causés à des tiers ou des risques de décès de tiers (y compris le p</w:t>
      </w:r>
      <w:r w:rsidR="00FA2B6F" w:rsidRPr="0017149F">
        <w:rPr>
          <w:rFonts w:ascii="Arial Narrow" w:eastAsia="Times New Roman" w:hAnsi="Arial Narrow" w:cs="Arial"/>
          <w:sz w:val="24"/>
          <w:szCs w:val="24"/>
          <w:lang w:eastAsia="fr-FR"/>
        </w:rPr>
        <w:t xml:space="preserve">ersonnel du Maître d’ouvrage), </w:t>
      </w:r>
      <w:r w:rsidRPr="0017149F">
        <w:rPr>
          <w:rFonts w:ascii="Arial Narrow" w:eastAsia="Times New Roman" w:hAnsi="Arial Narrow" w:cs="Arial"/>
          <w:sz w:val="24"/>
          <w:szCs w:val="24"/>
          <w:lang w:eastAsia="fr-FR"/>
        </w:rPr>
        <w:t xml:space="preserve">les risques de perte ou des dommages survenant dans le cadre de l’exécution des </w:t>
      </w:r>
      <w:r w:rsidR="00FA2B6F" w:rsidRPr="0017149F">
        <w:rPr>
          <w:rFonts w:ascii="Arial Narrow" w:eastAsia="Times New Roman" w:hAnsi="Arial Narrow" w:cs="Arial"/>
          <w:sz w:val="24"/>
          <w:szCs w:val="24"/>
          <w:lang w:eastAsia="fr-FR"/>
        </w:rPr>
        <w:t xml:space="preserve">travaux à des </w:t>
      </w:r>
      <w:r w:rsidRPr="0017149F">
        <w:rPr>
          <w:rFonts w:ascii="Arial Narrow" w:eastAsia="Times New Roman" w:hAnsi="Arial Narrow" w:cs="Arial"/>
          <w:sz w:val="24"/>
          <w:szCs w:val="24"/>
          <w:lang w:eastAsia="fr-FR"/>
        </w:rPr>
        <w:t>biens pendant la fourniture ou le montage ou les installations;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Assurance “Tous risques chantier couvrant la perte ou les dommage</w:t>
      </w:r>
      <w:r w:rsidR="00FA2B6F" w:rsidRPr="0017149F">
        <w:rPr>
          <w:rFonts w:ascii="Arial Narrow" w:eastAsia="Times New Roman" w:hAnsi="Arial Narrow" w:cs="Arial"/>
          <w:sz w:val="24"/>
          <w:szCs w:val="24"/>
          <w:lang w:eastAsia="fr-FR"/>
        </w:rPr>
        <w:t xml:space="preserve">s causés aux Installations sur </w:t>
      </w:r>
      <w:r w:rsidRPr="0017149F">
        <w:rPr>
          <w:rFonts w:ascii="Arial Narrow" w:eastAsia="Times New Roman" w:hAnsi="Arial Narrow" w:cs="Arial"/>
          <w:sz w:val="24"/>
          <w:szCs w:val="24"/>
          <w:lang w:eastAsia="fr-FR"/>
        </w:rPr>
        <w:t>le site, survenant avant l’achèvement des Installations, avec une ext</w:t>
      </w:r>
      <w:r w:rsidR="00FA2B6F" w:rsidRPr="0017149F">
        <w:rPr>
          <w:rFonts w:ascii="Arial Narrow" w:eastAsia="Times New Roman" w:hAnsi="Arial Narrow" w:cs="Arial"/>
          <w:sz w:val="24"/>
          <w:szCs w:val="24"/>
          <w:lang w:eastAsia="fr-FR"/>
        </w:rPr>
        <w:t xml:space="preserve">ension de garantie couvrant la </w:t>
      </w:r>
      <w:r w:rsidRPr="0017149F">
        <w:rPr>
          <w:rFonts w:ascii="Arial Narrow" w:eastAsia="Times New Roman" w:hAnsi="Arial Narrow" w:cs="Arial"/>
          <w:sz w:val="24"/>
          <w:szCs w:val="24"/>
          <w:lang w:eastAsia="fr-FR"/>
        </w:rPr>
        <w:t>responsabilité du cocontractant au titre de la perte ou des dommage</w:t>
      </w:r>
      <w:r w:rsidR="00FA2B6F" w:rsidRPr="0017149F">
        <w:rPr>
          <w:rFonts w:ascii="Arial Narrow" w:eastAsia="Times New Roman" w:hAnsi="Arial Narrow" w:cs="Arial"/>
          <w:sz w:val="24"/>
          <w:szCs w:val="24"/>
          <w:lang w:eastAsia="fr-FR"/>
        </w:rPr>
        <w:t xml:space="preserve">s survenant pendant la période </w:t>
      </w:r>
      <w:r w:rsidRPr="0017149F">
        <w:rPr>
          <w:rFonts w:ascii="Arial Narrow" w:eastAsia="Times New Roman" w:hAnsi="Arial Narrow" w:cs="Arial"/>
          <w:sz w:val="24"/>
          <w:szCs w:val="24"/>
          <w:lang w:eastAsia="fr-FR"/>
        </w:rPr>
        <w:t>de garantie, aussi longtemps que le cocontractant restera sur le site</w:t>
      </w:r>
      <w:r w:rsidR="00FA2B6F" w:rsidRPr="0017149F">
        <w:rPr>
          <w:rFonts w:ascii="Arial Narrow" w:eastAsia="Times New Roman" w:hAnsi="Arial Narrow" w:cs="Arial"/>
          <w:sz w:val="24"/>
          <w:szCs w:val="24"/>
          <w:lang w:eastAsia="fr-FR"/>
        </w:rPr>
        <w:t xml:space="preserve"> pour exécuter ses obligations </w:t>
      </w:r>
      <w:r w:rsidRPr="0017149F">
        <w:rPr>
          <w:rFonts w:ascii="Arial Narrow" w:eastAsia="Times New Roman" w:hAnsi="Arial Narrow" w:cs="Arial"/>
          <w:sz w:val="24"/>
          <w:szCs w:val="24"/>
          <w:lang w:eastAsia="fr-FR"/>
        </w:rPr>
        <w:t>pendant la période de garantie.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Autres assurances Toutes autres assurances qui pourront être </w:t>
      </w:r>
      <w:r w:rsidR="00FA2B6F" w:rsidRPr="0017149F">
        <w:rPr>
          <w:rFonts w:ascii="Arial Narrow" w:eastAsia="Times New Roman" w:hAnsi="Arial Narrow" w:cs="Arial"/>
          <w:sz w:val="24"/>
          <w:szCs w:val="24"/>
          <w:lang w:eastAsia="fr-FR"/>
        </w:rPr>
        <w:t xml:space="preserve">spécifiquement convenues entre </w:t>
      </w:r>
      <w:r w:rsidRPr="0017149F">
        <w:rPr>
          <w:rFonts w:ascii="Arial Narrow" w:eastAsia="Times New Roman" w:hAnsi="Arial Narrow" w:cs="Arial"/>
          <w:sz w:val="24"/>
          <w:szCs w:val="24"/>
          <w:lang w:eastAsia="fr-FR"/>
        </w:rPr>
        <w:t xml:space="preserve">les parties au marché.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En tout état de cause, la police doit couvrir tous les dommages corporels, matér</w:t>
      </w:r>
      <w:r w:rsidR="00FA2B6F" w:rsidRPr="0017149F">
        <w:rPr>
          <w:rFonts w:ascii="Arial Narrow" w:eastAsia="Times New Roman" w:hAnsi="Arial Narrow" w:cs="Arial"/>
          <w:sz w:val="24"/>
          <w:szCs w:val="24"/>
          <w:lang w:eastAsia="fr-FR"/>
        </w:rPr>
        <w:t xml:space="preserve">iels et immatériels causés aux </w:t>
      </w:r>
      <w:r w:rsidRPr="0017149F">
        <w:rPr>
          <w:rFonts w:ascii="Arial Narrow" w:eastAsia="Times New Roman" w:hAnsi="Arial Narrow" w:cs="Arial"/>
          <w:sz w:val="24"/>
          <w:szCs w:val="24"/>
          <w:lang w:eastAsia="fr-FR"/>
        </w:rPr>
        <w:t>tiers ou aux ouvrages du lendemain de sa souscription, à la réception définitive de</w:t>
      </w:r>
      <w:r w:rsidR="00FA2B6F" w:rsidRPr="0017149F">
        <w:rPr>
          <w:rFonts w:ascii="Arial Narrow" w:eastAsia="Times New Roman" w:hAnsi="Arial Narrow" w:cs="Arial"/>
          <w:sz w:val="24"/>
          <w:szCs w:val="24"/>
          <w:lang w:eastAsia="fr-FR"/>
        </w:rPr>
        <w:t xml:space="preserve">s prestations ou décennale, le </w:t>
      </w:r>
      <w:r w:rsidRPr="0017149F">
        <w:rPr>
          <w:rFonts w:ascii="Arial Narrow" w:eastAsia="Times New Roman" w:hAnsi="Arial Narrow" w:cs="Arial"/>
          <w:sz w:val="24"/>
          <w:szCs w:val="24"/>
          <w:lang w:eastAsia="fr-FR"/>
        </w:rPr>
        <w:t xml:space="preserve">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d) Si le cocontractant s’abstient de contracter et /ou de maintenir les assuranc</w:t>
      </w:r>
      <w:r w:rsidR="00FA2B6F" w:rsidRPr="0017149F">
        <w:rPr>
          <w:rFonts w:ascii="Arial Narrow" w:eastAsia="Times New Roman" w:hAnsi="Arial Narrow" w:cs="Arial"/>
          <w:sz w:val="24"/>
          <w:szCs w:val="24"/>
          <w:lang w:eastAsia="fr-FR"/>
        </w:rPr>
        <w:t xml:space="preserve">es visées ci-dessus, le Maître </w:t>
      </w:r>
      <w:r w:rsidRPr="0017149F">
        <w:rPr>
          <w:rFonts w:ascii="Arial Narrow" w:eastAsia="Times New Roman" w:hAnsi="Arial Narrow" w:cs="Arial"/>
          <w:sz w:val="24"/>
          <w:szCs w:val="24"/>
          <w:lang w:eastAsia="fr-FR"/>
        </w:rPr>
        <w:t>d’ouvrage pourra contracter ces assurances et les maintenir en vigueur, et dédui</w:t>
      </w:r>
      <w:r w:rsidR="00FA2B6F" w:rsidRPr="0017149F">
        <w:rPr>
          <w:rFonts w:ascii="Arial Narrow" w:eastAsia="Times New Roman" w:hAnsi="Arial Narrow" w:cs="Arial"/>
          <w:sz w:val="24"/>
          <w:szCs w:val="24"/>
          <w:lang w:eastAsia="fr-FR"/>
        </w:rPr>
        <w:t xml:space="preserve">re de temps à autres, de toute </w:t>
      </w:r>
      <w:r w:rsidRPr="0017149F">
        <w:rPr>
          <w:rFonts w:ascii="Arial Narrow" w:eastAsia="Times New Roman" w:hAnsi="Arial Narrow" w:cs="Arial"/>
          <w:sz w:val="24"/>
          <w:szCs w:val="24"/>
          <w:lang w:eastAsia="fr-FR"/>
        </w:rPr>
        <w:t>somme due au cocontractant en vertu du marché, toute prime que le maître d’ou</w:t>
      </w:r>
      <w:r w:rsidR="00FA2B6F" w:rsidRPr="0017149F">
        <w:rPr>
          <w:rFonts w:ascii="Arial Narrow" w:eastAsia="Times New Roman" w:hAnsi="Arial Narrow" w:cs="Arial"/>
          <w:sz w:val="24"/>
          <w:szCs w:val="24"/>
          <w:lang w:eastAsia="fr-FR"/>
        </w:rPr>
        <w:t xml:space="preserve">vrage aura payée à l’assureur, </w:t>
      </w:r>
      <w:r w:rsidRPr="0017149F">
        <w:rPr>
          <w:rFonts w:ascii="Arial Narrow" w:eastAsia="Times New Roman" w:hAnsi="Arial Narrow" w:cs="Arial"/>
          <w:sz w:val="24"/>
          <w:szCs w:val="24"/>
          <w:lang w:eastAsia="fr-FR"/>
        </w:rPr>
        <w:t>ou recouvrer autrement le montant de la prime ainsi payée sera considéré comme s</w:t>
      </w:r>
      <w:r w:rsidR="00FA2B6F" w:rsidRPr="0017149F">
        <w:rPr>
          <w:rFonts w:ascii="Arial Narrow" w:eastAsia="Times New Roman" w:hAnsi="Arial Narrow" w:cs="Arial"/>
          <w:sz w:val="24"/>
          <w:szCs w:val="24"/>
          <w:lang w:eastAsia="fr-FR"/>
        </w:rPr>
        <w:t xml:space="preserve">i c’était une dette due par le </w:t>
      </w:r>
      <w:r w:rsidRPr="0017149F">
        <w:rPr>
          <w:rFonts w:ascii="Arial Narrow" w:eastAsia="Times New Roman" w:hAnsi="Arial Narrow" w:cs="Arial"/>
          <w:sz w:val="24"/>
          <w:szCs w:val="24"/>
          <w:lang w:eastAsia="fr-FR"/>
        </w:rPr>
        <w:t xml:space="preserve">cocontractant.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 Le cocontractant devra veiller à ce que son ou ses sous-traitants souscrivent et</w:t>
      </w:r>
      <w:r w:rsidR="00FA2B6F" w:rsidRPr="0017149F">
        <w:rPr>
          <w:rFonts w:ascii="Arial Narrow" w:eastAsia="Times New Roman" w:hAnsi="Arial Narrow" w:cs="Arial"/>
          <w:sz w:val="24"/>
          <w:szCs w:val="24"/>
          <w:lang w:eastAsia="fr-FR"/>
        </w:rPr>
        <w:t xml:space="preserve"> maintiennent en vigueur, dans </w:t>
      </w:r>
      <w:r w:rsidRPr="0017149F">
        <w:rPr>
          <w:rFonts w:ascii="Arial Narrow" w:eastAsia="Times New Roman" w:hAnsi="Arial Narrow" w:cs="Arial"/>
          <w:sz w:val="24"/>
          <w:szCs w:val="24"/>
          <w:lang w:eastAsia="fr-FR"/>
        </w:rPr>
        <w:t>toute la mesure nécessaire, des polices d’assurance appropriées couvrant leur per</w:t>
      </w:r>
      <w:r w:rsidR="00FA2B6F" w:rsidRPr="0017149F">
        <w:rPr>
          <w:rFonts w:ascii="Arial Narrow" w:eastAsia="Times New Roman" w:hAnsi="Arial Narrow" w:cs="Arial"/>
          <w:sz w:val="24"/>
          <w:szCs w:val="24"/>
          <w:lang w:eastAsia="fr-FR"/>
        </w:rPr>
        <w:t xml:space="preserve">sonnel, leurs véhicules et les </w:t>
      </w:r>
      <w:r w:rsidRPr="0017149F">
        <w:rPr>
          <w:rFonts w:ascii="Arial Narrow" w:eastAsia="Times New Roman" w:hAnsi="Arial Narrow" w:cs="Arial"/>
          <w:sz w:val="24"/>
          <w:szCs w:val="24"/>
          <w:lang w:eastAsia="fr-FR"/>
        </w:rPr>
        <w:t>prestations exécutées par eux en vertu du marché, à moins que ces sous-traita</w:t>
      </w:r>
      <w:r w:rsidR="00FA2B6F" w:rsidRPr="0017149F">
        <w:rPr>
          <w:rFonts w:ascii="Arial Narrow" w:eastAsia="Times New Roman" w:hAnsi="Arial Narrow" w:cs="Arial"/>
          <w:sz w:val="24"/>
          <w:szCs w:val="24"/>
          <w:lang w:eastAsia="fr-FR"/>
        </w:rPr>
        <w:t xml:space="preserve">nts ne soient couverts par les </w:t>
      </w:r>
      <w:r w:rsidRPr="0017149F">
        <w:rPr>
          <w:rFonts w:ascii="Arial Narrow" w:eastAsia="Times New Roman" w:hAnsi="Arial Narrow" w:cs="Arial"/>
          <w:sz w:val="24"/>
          <w:szCs w:val="24"/>
          <w:lang w:eastAsia="fr-FR"/>
        </w:rPr>
        <w:t>polices con</w:t>
      </w:r>
      <w:r w:rsidR="003D2590" w:rsidRPr="0017149F">
        <w:rPr>
          <w:rFonts w:ascii="Arial Narrow" w:eastAsia="Times New Roman" w:hAnsi="Arial Narrow" w:cs="Arial"/>
          <w:sz w:val="24"/>
          <w:szCs w:val="24"/>
          <w:lang w:eastAsia="fr-FR"/>
        </w:rPr>
        <w:t>tractées par le cocontractant.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19- Sous-traitance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présent marché peut donner lieu à des sous-commandes ou de faire exécuter </w:t>
      </w:r>
      <w:r w:rsidR="00FA2B6F" w:rsidRPr="0017149F">
        <w:rPr>
          <w:rFonts w:ascii="Arial Narrow" w:eastAsia="Times New Roman" w:hAnsi="Arial Narrow" w:cs="Arial"/>
          <w:sz w:val="24"/>
          <w:szCs w:val="24"/>
          <w:lang w:eastAsia="fr-FR"/>
        </w:rPr>
        <w:t xml:space="preserve">une partie des travaux par des </w:t>
      </w:r>
      <w:r w:rsidRPr="0017149F">
        <w:rPr>
          <w:rFonts w:ascii="Arial Narrow" w:eastAsia="Times New Roman" w:hAnsi="Arial Narrow" w:cs="Arial"/>
          <w:sz w:val="24"/>
          <w:szCs w:val="24"/>
          <w:lang w:eastAsia="fr-FR"/>
        </w:rPr>
        <w:t>sous-traitants suivant les modalités fixées par le Code et le Cahier des Cla</w:t>
      </w:r>
      <w:r w:rsidR="00FA2B6F" w:rsidRPr="0017149F">
        <w:rPr>
          <w:rFonts w:ascii="Arial Narrow" w:eastAsia="Times New Roman" w:hAnsi="Arial Narrow" w:cs="Arial"/>
          <w:sz w:val="24"/>
          <w:szCs w:val="24"/>
          <w:lang w:eastAsia="fr-FR"/>
        </w:rPr>
        <w:t xml:space="preserve">uses Administratives Générales </w:t>
      </w:r>
      <w:r w:rsidRPr="0017149F">
        <w:rPr>
          <w:rFonts w:ascii="Arial Narrow" w:eastAsia="Times New Roman" w:hAnsi="Arial Narrow" w:cs="Arial"/>
          <w:sz w:val="24"/>
          <w:szCs w:val="24"/>
          <w:lang w:eastAsia="fr-FR"/>
        </w:rPr>
        <w:t xml:space="preserve">applicable aux travaux après autorisation préalable du Maitre d’Ouvrage ou du Maitre d’Ouvrage Délégué.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Nonobstant tout recours à une sous-commande, l’entreprise principale demeure responsable de l’exécution de toutes les obligations résultant du marché. Le contrat de sous-traitance doit êt</w:t>
      </w:r>
      <w:r w:rsidR="00FA2B6F" w:rsidRPr="0017149F">
        <w:rPr>
          <w:rFonts w:ascii="Arial Narrow" w:eastAsia="Times New Roman" w:hAnsi="Arial Narrow" w:cs="Arial"/>
          <w:sz w:val="24"/>
          <w:szCs w:val="24"/>
          <w:lang w:eastAsia="fr-FR"/>
        </w:rPr>
        <w:t xml:space="preserve">re conforme aux engagements de </w:t>
      </w:r>
      <w:r w:rsidRPr="0017149F">
        <w:rPr>
          <w:rFonts w:ascii="Arial Narrow" w:eastAsia="Times New Roman" w:hAnsi="Arial Narrow" w:cs="Arial"/>
          <w:sz w:val="24"/>
          <w:szCs w:val="24"/>
          <w:lang w:eastAsia="fr-FR"/>
        </w:rPr>
        <w:t>l'entreprise principale. Ils exécuteront leur partie des travaux sous la seu</w:t>
      </w:r>
      <w:r w:rsidR="00FA2B6F" w:rsidRPr="0017149F">
        <w:rPr>
          <w:rFonts w:ascii="Arial Narrow" w:eastAsia="Times New Roman" w:hAnsi="Arial Narrow" w:cs="Arial"/>
          <w:sz w:val="24"/>
          <w:szCs w:val="24"/>
          <w:lang w:eastAsia="fr-FR"/>
        </w:rPr>
        <w:t xml:space="preserve">le et pleine responsabilité du </w:t>
      </w:r>
      <w:r w:rsidR="003D2590" w:rsidRPr="0017149F">
        <w:rPr>
          <w:rFonts w:ascii="Arial Narrow" w:eastAsia="Times New Roman" w:hAnsi="Arial Narrow" w:cs="Arial"/>
          <w:sz w:val="24"/>
          <w:szCs w:val="24"/>
          <w:lang w:eastAsia="fr-FR"/>
        </w:rPr>
        <w:t xml:space="preserve">cocontractant. </w:t>
      </w:r>
      <w:r w:rsidRPr="0017149F">
        <w:rPr>
          <w:rFonts w:ascii="Arial Narrow" w:eastAsia="Times New Roman" w:hAnsi="Arial Narrow" w:cs="Arial"/>
          <w:sz w:val="24"/>
          <w:szCs w:val="24"/>
          <w:lang w:eastAsia="fr-FR"/>
        </w:rPr>
        <w:t>Le montant des travaux pouvant être sous-traités est limité à trente pour cent</w:t>
      </w:r>
      <w:r w:rsidR="003D2590" w:rsidRPr="0017149F">
        <w:rPr>
          <w:rFonts w:ascii="Arial Narrow" w:eastAsia="Times New Roman" w:hAnsi="Arial Narrow" w:cs="Arial"/>
          <w:sz w:val="24"/>
          <w:szCs w:val="24"/>
          <w:lang w:eastAsia="fr-FR"/>
        </w:rPr>
        <w:t xml:space="preserve"> (30%) du montant du marché et </w:t>
      </w:r>
      <w:r w:rsidRPr="0017149F">
        <w:rPr>
          <w:rFonts w:ascii="Arial Narrow" w:eastAsia="Times New Roman" w:hAnsi="Arial Narrow" w:cs="Arial"/>
          <w:sz w:val="24"/>
          <w:szCs w:val="24"/>
          <w:lang w:eastAsia="fr-FR"/>
        </w:rPr>
        <w:t xml:space="preserve">de ses avenants, le cas échéant.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prestations objet de sous-commande doivent prioritairement être acc</w:t>
      </w:r>
      <w:r w:rsidR="00FA2B6F" w:rsidRPr="0017149F">
        <w:rPr>
          <w:rFonts w:ascii="Arial Narrow" w:eastAsia="Times New Roman" w:hAnsi="Arial Narrow" w:cs="Arial"/>
          <w:sz w:val="24"/>
          <w:szCs w:val="24"/>
          <w:lang w:eastAsia="fr-FR"/>
        </w:rPr>
        <w:t xml:space="preserve">ordées aux Petites et Moyennes </w:t>
      </w:r>
      <w:r w:rsidRPr="0017149F">
        <w:rPr>
          <w:rFonts w:ascii="Arial Narrow" w:eastAsia="Times New Roman" w:hAnsi="Arial Narrow" w:cs="Arial"/>
          <w:sz w:val="24"/>
          <w:szCs w:val="24"/>
          <w:lang w:eastAsia="fr-FR"/>
        </w:rPr>
        <w:t>entreprises nationales dont cinquante-un (51%) au moins du capital est déten</w:t>
      </w:r>
      <w:r w:rsidR="00FA2B6F" w:rsidRPr="0017149F">
        <w:rPr>
          <w:rFonts w:ascii="Arial Narrow" w:eastAsia="Times New Roman" w:hAnsi="Arial Narrow" w:cs="Arial"/>
          <w:sz w:val="24"/>
          <w:szCs w:val="24"/>
          <w:lang w:eastAsia="fr-FR"/>
        </w:rPr>
        <w:t xml:space="preserve">u par les nationaux, et en cas </w:t>
      </w:r>
      <w:r w:rsidRPr="0017149F">
        <w:rPr>
          <w:rFonts w:ascii="Arial Narrow" w:eastAsia="Times New Roman" w:hAnsi="Arial Narrow" w:cs="Arial"/>
          <w:sz w:val="24"/>
          <w:szCs w:val="24"/>
          <w:lang w:eastAsia="fr-FR"/>
        </w:rPr>
        <w:t>d’insuffisance ou de carence, aux PME et Grandes entreprises dont trente-tr</w:t>
      </w:r>
      <w:r w:rsidR="00FA2B6F" w:rsidRPr="0017149F">
        <w:rPr>
          <w:rFonts w:ascii="Arial Narrow" w:eastAsia="Times New Roman" w:hAnsi="Arial Narrow" w:cs="Arial"/>
          <w:sz w:val="24"/>
          <w:szCs w:val="24"/>
          <w:lang w:eastAsia="fr-FR"/>
        </w:rPr>
        <w:t xml:space="preserve">ois pourcent (33%) au moins du </w:t>
      </w:r>
      <w:r w:rsidRPr="0017149F">
        <w:rPr>
          <w:rFonts w:ascii="Arial Narrow" w:eastAsia="Times New Roman" w:hAnsi="Arial Narrow" w:cs="Arial"/>
          <w:sz w:val="24"/>
          <w:szCs w:val="24"/>
          <w:lang w:eastAsia="fr-FR"/>
        </w:rPr>
        <w:t xml:space="preserve">capital est détenu par les nationaux.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paiement du sous-traitant peut être effectué par le Maître d’Ou</w:t>
      </w:r>
      <w:r w:rsidR="00FA2B6F" w:rsidRPr="0017149F">
        <w:rPr>
          <w:rFonts w:ascii="Arial Narrow" w:eastAsia="Times New Roman" w:hAnsi="Arial Narrow" w:cs="Arial"/>
          <w:sz w:val="24"/>
          <w:szCs w:val="24"/>
          <w:lang w:eastAsia="fr-FR"/>
        </w:rPr>
        <w:t xml:space="preserve">vrage lorsque le montant de la </w:t>
      </w:r>
      <w:r w:rsidRPr="0017149F">
        <w:rPr>
          <w:rFonts w:ascii="Arial Narrow" w:eastAsia="Times New Roman" w:hAnsi="Arial Narrow" w:cs="Arial"/>
          <w:sz w:val="24"/>
          <w:szCs w:val="24"/>
          <w:lang w:eastAsia="fr-FR"/>
        </w:rPr>
        <w:t>prestation sous-traitée par une seule entreprise est supérieur ou égal à</w:t>
      </w:r>
      <w:r w:rsidR="00FA2B6F" w:rsidRPr="0017149F">
        <w:rPr>
          <w:rFonts w:ascii="Arial Narrow" w:eastAsia="Times New Roman" w:hAnsi="Arial Narrow" w:cs="Arial"/>
          <w:sz w:val="24"/>
          <w:szCs w:val="24"/>
          <w:lang w:eastAsia="fr-FR"/>
        </w:rPr>
        <w:t xml:space="preserve"> dix pour cent (10%) du montant </w:t>
      </w:r>
      <w:r w:rsidRPr="0017149F">
        <w:rPr>
          <w:rFonts w:ascii="Arial Narrow" w:eastAsia="Times New Roman" w:hAnsi="Arial Narrow" w:cs="Arial"/>
          <w:sz w:val="24"/>
          <w:szCs w:val="24"/>
          <w:lang w:eastAsia="fr-FR"/>
        </w:rPr>
        <w:t>total du marché et ses éventuels avenants ou lorsqu’il est établi que l’entre</w:t>
      </w:r>
      <w:r w:rsidR="00FA2B6F" w:rsidRPr="0017149F">
        <w:rPr>
          <w:rFonts w:ascii="Arial Narrow" w:eastAsia="Times New Roman" w:hAnsi="Arial Narrow" w:cs="Arial"/>
          <w:sz w:val="24"/>
          <w:szCs w:val="24"/>
          <w:lang w:eastAsia="fr-FR"/>
        </w:rPr>
        <w:t xml:space="preserve">prise principale se livre à des </w:t>
      </w:r>
      <w:r w:rsidRPr="0017149F">
        <w:rPr>
          <w:rFonts w:ascii="Arial Narrow" w:eastAsia="Times New Roman" w:hAnsi="Arial Narrow" w:cs="Arial"/>
          <w:sz w:val="24"/>
          <w:szCs w:val="24"/>
          <w:lang w:eastAsia="fr-FR"/>
        </w:rPr>
        <w:t>manœuvres dolosives vis-à-vis du sous-traitant. Lorsque le sous-traitant doit être payé direct</w:t>
      </w:r>
      <w:r w:rsidR="00FA2B6F" w:rsidRPr="0017149F">
        <w:rPr>
          <w:rFonts w:ascii="Arial Narrow" w:eastAsia="Times New Roman" w:hAnsi="Arial Narrow" w:cs="Arial"/>
          <w:sz w:val="24"/>
          <w:szCs w:val="24"/>
          <w:lang w:eastAsia="fr-FR"/>
        </w:rPr>
        <w:t xml:space="preserve">ement, </w:t>
      </w:r>
      <w:r w:rsidRPr="0017149F">
        <w:rPr>
          <w:rFonts w:ascii="Arial Narrow" w:eastAsia="Times New Roman" w:hAnsi="Arial Narrow" w:cs="Arial"/>
          <w:sz w:val="24"/>
          <w:szCs w:val="24"/>
          <w:lang w:eastAsia="fr-FR"/>
        </w:rPr>
        <w:t>l’entreprise principale est tenue lors de la demande d’autorisation, d’établir que</w:t>
      </w:r>
      <w:r w:rsidR="00FA2B6F" w:rsidRPr="0017149F">
        <w:rPr>
          <w:rFonts w:ascii="Arial Narrow" w:eastAsia="Times New Roman" w:hAnsi="Arial Narrow" w:cs="Arial"/>
          <w:sz w:val="24"/>
          <w:szCs w:val="24"/>
          <w:lang w:eastAsia="fr-FR"/>
        </w:rPr>
        <w:t xml:space="preserve"> la cession ou le nantissement </w:t>
      </w:r>
      <w:r w:rsidRPr="0017149F">
        <w:rPr>
          <w:rFonts w:ascii="Arial Narrow" w:eastAsia="Times New Roman" w:hAnsi="Arial Narrow" w:cs="Arial"/>
          <w:sz w:val="24"/>
          <w:szCs w:val="24"/>
          <w:lang w:eastAsia="fr-FR"/>
        </w:rPr>
        <w:t>de créances résultant du marché ne fait pas obstacle au paiement direct du sous-traitant.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u w:val="single"/>
          <w:lang w:eastAsia="fr-FR"/>
        </w:rPr>
      </w:pPr>
      <w:r w:rsidRPr="0017149F">
        <w:rPr>
          <w:rFonts w:ascii="Arial Narrow" w:eastAsia="Times New Roman" w:hAnsi="Arial Narrow" w:cs="Arial"/>
          <w:b/>
          <w:sz w:val="24"/>
          <w:szCs w:val="24"/>
          <w:u w:val="single"/>
          <w:lang w:eastAsia="fr-FR"/>
        </w:rPr>
        <w:t>Article 20- Laboratoire de chantier et essais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w:t>
      </w:r>
      <w:r w:rsidR="00AC5647"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 est tenu d’avoir sur le chantier son propre laboratoire permett</w:t>
      </w:r>
      <w:r w:rsidR="00FA2B6F" w:rsidRPr="0017149F">
        <w:rPr>
          <w:rFonts w:ascii="Arial Narrow" w:eastAsia="Times New Roman" w:hAnsi="Arial Narrow" w:cs="Arial"/>
          <w:sz w:val="24"/>
          <w:szCs w:val="24"/>
          <w:lang w:eastAsia="fr-FR"/>
        </w:rPr>
        <w:t xml:space="preserve">ant d’exécuter tous les essais </w:t>
      </w:r>
      <w:r w:rsidRPr="0017149F">
        <w:rPr>
          <w:rFonts w:ascii="Arial Narrow" w:eastAsia="Times New Roman" w:hAnsi="Arial Narrow" w:cs="Arial"/>
          <w:sz w:val="24"/>
          <w:szCs w:val="24"/>
          <w:lang w:eastAsia="fr-FR"/>
        </w:rPr>
        <w:t xml:space="preserve">d’identification et/ou d’étude des matériaux définis dans le CCTP. Le personnel et le matériel de ce laboratoire </w:t>
      </w:r>
      <w:r w:rsidR="003D2590" w:rsidRPr="0017149F">
        <w:rPr>
          <w:rFonts w:ascii="Arial Narrow" w:eastAsia="Times New Roman" w:hAnsi="Arial Narrow" w:cs="Arial"/>
          <w:sz w:val="24"/>
          <w:szCs w:val="24"/>
          <w:lang w:eastAsia="fr-FR"/>
        </w:rPr>
        <w:t xml:space="preserve">doivent recevoir l’agrément </w:t>
      </w:r>
      <w:r w:rsidRPr="0017149F">
        <w:rPr>
          <w:rFonts w:ascii="Arial Narrow" w:eastAsia="Times New Roman" w:hAnsi="Arial Narrow" w:cs="Arial"/>
          <w:sz w:val="24"/>
          <w:szCs w:val="24"/>
          <w:lang w:eastAsia="fr-FR"/>
        </w:rPr>
        <w:t xml:space="preserve">de l’Ingénieur dans un délai de </w:t>
      </w:r>
      <w:r w:rsidR="000A503A" w:rsidRPr="0017149F">
        <w:rPr>
          <w:rFonts w:ascii="Arial Narrow" w:eastAsia="Times New Roman" w:hAnsi="Arial Narrow" w:cs="Arial"/>
          <w:sz w:val="24"/>
          <w:szCs w:val="24"/>
          <w:lang w:eastAsia="fr-FR"/>
        </w:rPr>
        <w:t xml:space="preserve"> 15 (Quinze) jours</w:t>
      </w:r>
      <w:r w:rsidR="000A503A" w:rsidRPr="0017149F">
        <w:rPr>
          <w:rFonts w:ascii="Arial Narrow" w:hAnsi="Arial Narrow"/>
          <w:sz w:val="24"/>
          <w:szCs w:val="24"/>
        </w:rPr>
        <w:t xml:space="preserve"> </w:t>
      </w:r>
      <w:r w:rsidR="000A503A" w:rsidRPr="0017149F">
        <w:rPr>
          <w:rFonts w:ascii="Arial Narrow" w:eastAsia="Times New Roman" w:hAnsi="Arial Narrow" w:cs="Arial"/>
          <w:sz w:val="24"/>
          <w:szCs w:val="24"/>
          <w:lang w:eastAsia="fr-FR"/>
        </w:rPr>
        <w:t>dès réception de la demande.</w:t>
      </w:r>
      <w:r w:rsidR="00FA2B6F"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Les frais inhérents à ces essais et contrôles sont à la charge du Cocontractant.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21</w:t>
      </w:r>
      <w:r w:rsidRPr="0017149F">
        <w:rPr>
          <w:rFonts w:ascii="Arial Narrow" w:eastAsia="Times New Roman" w:hAnsi="Arial Narrow" w:cs="Arial"/>
          <w:b/>
          <w:sz w:val="24"/>
          <w:szCs w:val="24"/>
          <w:lang w:eastAsia="fr-FR"/>
        </w:rPr>
        <w:t xml:space="preserve">- Journal et Réunions de chantier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21.1.</w:t>
      </w:r>
      <w:r w:rsidR="003D2590" w:rsidRPr="0017149F">
        <w:rPr>
          <w:rFonts w:ascii="Arial Narrow" w:eastAsia="Times New Roman" w:hAnsi="Arial Narrow" w:cs="Arial"/>
          <w:sz w:val="24"/>
          <w:szCs w:val="24"/>
          <w:lang w:eastAsia="fr-FR"/>
        </w:rPr>
        <w:t xml:space="preserve"> Journal de chantier.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cocontractant est tenu d’ouvrir avant tout démarrage des travaux, un journal </w:t>
      </w:r>
      <w:r w:rsidR="00FA2B6F" w:rsidRPr="0017149F">
        <w:rPr>
          <w:rFonts w:ascii="Arial Narrow" w:eastAsia="Times New Roman" w:hAnsi="Arial Narrow" w:cs="Arial"/>
          <w:sz w:val="24"/>
          <w:szCs w:val="24"/>
          <w:lang w:eastAsia="fr-FR"/>
        </w:rPr>
        <w:t xml:space="preserve">de chantier. C'est un document  </w:t>
      </w:r>
      <w:r w:rsidRPr="0017149F">
        <w:rPr>
          <w:rFonts w:ascii="Arial Narrow" w:eastAsia="Times New Roman" w:hAnsi="Arial Narrow" w:cs="Arial"/>
          <w:sz w:val="24"/>
          <w:szCs w:val="24"/>
          <w:lang w:eastAsia="fr-FR"/>
        </w:rPr>
        <w:t>contradictoire unique. Ses pages sont numérotées et visées. Aucune page ne doit être enlevée. Les parties raturées ou annulées sont signalées en marge pour validation Y sont consignés chaque jour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Les opérations administratives, relatives à l'exécution et au règlement du m</w:t>
      </w:r>
      <w:r w:rsidR="00FA2B6F" w:rsidRPr="0017149F">
        <w:rPr>
          <w:rFonts w:ascii="Arial Narrow" w:eastAsia="Times New Roman" w:hAnsi="Arial Narrow" w:cs="Arial"/>
          <w:sz w:val="24"/>
          <w:szCs w:val="24"/>
          <w:lang w:eastAsia="fr-FR"/>
        </w:rPr>
        <w:t xml:space="preserve">arché (notification, résultats </w:t>
      </w:r>
      <w:r w:rsidRPr="0017149F">
        <w:rPr>
          <w:rFonts w:ascii="Arial Narrow" w:eastAsia="Times New Roman" w:hAnsi="Arial Narrow" w:cs="Arial"/>
          <w:sz w:val="24"/>
          <w:szCs w:val="24"/>
          <w:lang w:eastAsia="fr-FR"/>
        </w:rPr>
        <w:t xml:space="preserve">d'essais, attachement)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Les conditions atmosphériques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Les réceptions de matériaux et agréments de toutes sortes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Les incidents ou détails de toutes natures présentant quelques intérê</w:t>
      </w:r>
      <w:r w:rsidR="00FA2B6F" w:rsidRPr="0017149F">
        <w:rPr>
          <w:rFonts w:ascii="Arial Narrow" w:eastAsia="Times New Roman" w:hAnsi="Arial Narrow" w:cs="Arial"/>
          <w:sz w:val="24"/>
          <w:szCs w:val="24"/>
          <w:lang w:eastAsia="fr-FR"/>
        </w:rPr>
        <w:t xml:space="preserve">ts du point de vue de la tenue </w:t>
      </w:r>
      <w:r w:rsidRPr="0017149F">
        <w:rPr>
          <w:rFonts w:ascii="Arial Narrow" w:eastAsia="Times New Roman" w:hAnsi="Arial Narrow" w:cs="Arial"/>
          <w:sz w:val="24"/>
          <w:szCs w:val="24"/>
          <w:lang w:eastAsia="fr-FR"/>
        </w:rPr>
        <w:t>ultérieure des ouvrages ou de la durée réelle des travaux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Etc.</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pourra y consigner les incidents ou observations susceptibles de</w:t>
      </w:r>
      <w:r w:rsidR="00FA2B6F" w:rsidRPr="0017149F">
        <w:rPr>
          <w:rFonts w:ascii="Arial Narrow" w:eastAsia="Times New Roman" w:hAnsi="Arial Narrow" w:cs="Arial"/>
          <w:sz w:val="24"/>
          <w:szCs w:val="24"/>
          <w:lang w:eastAsia="fr-FR"/>
        </w:rPr>
        <w:t xml:space="preserve"> donner lieu à une réclamation </w:t>
      </w:r>
      <w:r w:rsidRPr="0017149F">
        <w:rPr>
          <w:rFonts w:ascii="Arial Narrow" w:eastAsia="Times New Roman" w:hAnsi="Arial Narrow" w:cs="Arial"/>
          <w:sz w:val="24"/>
          <w:szCs w:val="24"/>
          <w:lang w:eastAsia="fr-FR"/>
        </w:rPr>
        <w:t>de sa part.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Ce journal sera signé contradictoirement par le Maître d’œuvre et le représentant du cocontractant à chaque visite de chantier.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Pour toute réclamation éventuelle du cocontractant, il ne pourra être fait état outr</w:t>
      </w:r>
      <w:r w:rsidR="00FA2B6F" w:rsidRPr="0017149F">
        <w:rPr>
          <w:rFonts w:ascii="Arial Narrow" w:eastAsia="Times New Roman" w:hAnsi="Arial Narrow" w:cs="Arial"/>
          <w:sz w:val="24"/>
          <w:szCs w:val="24"/>
          <w:lang w:eastAsia="fr-FR"/>
        </w:rPr>
        <w:t xml:space="preserve">e les autres pièces du marché, </w:t>
      </w:r>
      <w:r w:rsidRPr="0017149F">
        <w:rPr>
          <w:rFonts w:ascii="Arial Narrow" w:eastAsia="Times New Roman" w:hAnsi="Arial Narrow" w:cs="Arial"/>
          <w:sz w:val="24"/>
          <w:szCs w:val="24"/>
          <w:lang w:eastAsia="fr-FR"/>
        </w:rPr>
        <w:t>que des événements ou documents mentionnés en temps utile au journal de chantier.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21.2.</w:t>
      </w:r>
      <w:r w:rsidRPr="0017149F">
        <w:rPr>
          <w:rFonts w:ascii="Arial Narrow" w:eastAsia="Times New Roman" w:hAnsi="Arial Narrow" w:cs="Arial"/>
          <w:sz w:val="24"/>
          <w:szCs w:val="24"/>
          <w:lang w:eastAsia="fr-FR"/>
        </w:rPr>
        <w:t xml:space="preserve"> Réunions de chantier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Outre les réunions régulières de chantier à l’initiative du maître d’œuvre, des réunions périodiques devront ê</w:t>
      </w:r>
      <w:r w:rsidR="00FA2B6F" w:rsidRPr="0017149F">
        <w:rPr>
          <w:rFonts w:ascii="Arial Narrow" w:eastAsia="Times New Roman" w:hAnsi="Arial Narrow" w:cs="Arial"/>
          <w:sz w:val="24"/>
          <w:szCs w:val="24"/>
          <w:lang w:eastAsia="fr-FR"/>
        </w:rPr>
        <w:t xml:space="preserve">tre </w:t>
      </w:r>
      <w:r w:rsidRPr="0017149F">
        <w:rPr>
          <w:rFonts w:ascii="Arial Narrow" w:eastAsia="Times New Roman" w:hAnsi="Arial Narrow" w:cs="Arial"/>
          <w:sz w:val="24"/>
          <w:szCs w:val="24"/>
          <w:lang w:eastAsia="fr-FR"/>
        </w:rPr>
        <w:t xml:space="preserve">tenues en présence du Chef de service du marché et de l’Ingénieur du marché ou leur représentant.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réunions de chantier feront l’objet d’un procès-verbal signé par tous les participants.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single"/>
          <w:lang w:eastAsia="fr-FR"/>
        </w:rPr>
        <w:t>Article 22-</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Utilisation des explosifs</w:t>
      </w:r>
      <w:r w:rsidRPr="0017149F">
        <w:rPr>
          <w:rFonts w:ascii="Arial Narrow" w:eastAsia="Times New Roman" w:hAnsi="Arial Narrow" w:cs="Arial"/>
          <w:sz w:val="24"/>
          <w:szCs w:val="24"/>
          <w:lang w:eastAsia="fr-FR"/>
        </w:rPr>
        <w:t xml:space="preserve"> </w:t>
      </w:r>
    </w:p>
    <w:p w:rsidR="004F72DF" w:rsidRPr="0017149F" w:rsidRDefault="002521A3"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L’utilisation d’explosifs dans le cadre de la réalisation des travaux objet de ce marché est strictement interdite</w:t>
      </w:r>
    </w:p>
    <w:p w:rsidR="004F72D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CHAPITRE III. DE LA RECEPTION</w:t>
      </w:r>
    </w:p>
    <w:p w:rsidR="00780A6F" w:rsidRPr="0017149F" w:rsidRDefault="00780A6F" w:rsidP="001E7095">
      <w:pPr>
        <w:tabs>
          <w:tab w:val="left" w:pos="3000"/>
        </w:tabs>
        <w:spacing w:after="0" w:line="36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23 :</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 xml:space="preserve">Documents à fournir avant la réception technique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cocontractant devra dans un délai de dix (10) jours au moins avant la </w:t>
      </w:r>
      <w:r w:rsidR="00FA2B6F" w:rsidRPr="0017149F">
        <w:rPr>
          <w:rFonts w:ascii="Arial Narrow" w:eastAsia="Times New Roman" w:hAnsi="Arial Narrow" w:cs="Arial"/>
          <w:sz w:val="24"/>
          <w:szCs w:val="24"/>
          <w:lang w:eastAsia="fr-FR"/>
        </w:rPr>
        <w:t xml:space="preserve">réception provisoire du marché </w:t>
      </w:r>
      <w:r w:rsidR="002521A3" w:rsidRPr="0017149F">
        <w:rPr>
          <w:rFonts w:ascii="Arial Narrow" w:eastAsia="Times New Roman" w:hAnsi="Arial Narrow" w:cs="Arial"/>
          <w:sz w:val="24"/>
          <w:szCs w:val="24"/>
          <w:lang w:eastAsia="fr-FR"/>
        </w:rPr>
        <w:t>Subséquent</w:t>
      </w:r>
      <w:r w:rsidRPr="0017149F">
        <w:rPr>
          <w:rFonts w:ascii="Arial Narrow" w:eastAsia="Times New Roman" w:hAnsi="Arial Narrow" w:cs="Arial"/>
          <w:sz w:val="24"/>
          <w:szCs w:val="24"/>
          <w:lang w:eastAsia="fr-FR"/>
        </w:rPr>
        <w:t xml:space="preserve"> transmettre au Maître d’Ouvrage ou au Maître d’Ouvrage </w:t>
      </w:r>
      <w:r w:rsidR="002521A3" w:rsidRPr="0017149F">
        <w:rPr>
          <w:rFonts w:ascii="Arial Narrow" w:eastAsia="Times New Roman" w:hAnsi="Arial Narrow" w:cs="Arial"/>
          <w:sz w:val="24"/>
          <w:szCs w:val="24"/>
          <w:lang w:eastAsia="fr-FR"/>
        </w:rPr>
        <w:t>Délégué les documents suivants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1. Copie de la facture ou du décompte décrivant les travaux indiquant leurs quantités, leur pr</w:t>
      </w:r>
      <w:r w:rsidR="00FA2B6F" w:rsidRPr="0017149F">
        <w:rPr>
          <w:rFonts w:ascii="Arial Narrow" w:eastAsia="Times New Roman" w:hAnsi="Arial Narrow" w:cs="Arial"/>
          <w:sz w:val="24"/>
          <w:szCs w:val="24"/>
          <w:lang w:eastAsia="fr-FR"/>
        </w:rPr>
        <w:t xml:space="preserve">ix et le </w:t>
      </w:r>
      <w:r w:rsidRPr="0017149F">
        <w:rPr>
          <w:rFonts w:ascii="Arial Narrow" w:eastAsia="Times New Roman" w:hAnsi="Arial Narrow" w:cs="Arial"/>
          <w:sz w:val="24"/>
          <w:szCs w:val="24"/>
          <w:lang w:eastAsia="fr-FR"/>
        </w:rPr>
        <w:t>montant total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2. Notification de la réception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3. Copie Cautionnement définitif</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 Copie assurance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single"/>
          <w:lang w:eastAsia="fr-FR"/>
        </w:rPr>
        <w:t>Article 24</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Réception provisoire</w:t>
      </w:r>
      <w:r w:rsidRPr="0017149F">
        <w:rPr>
          <w:rFonts w:ascii="Arial Narrow" w:eastAsia="Times New Roman" w:hAnsi="Arial Narrow" w:cs="Arial"/>
          <w:sz w:val="24"/>
          <w:szCs w:val="24"/>
          <w:lang w:eastAsia="fr-FR"/>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24.1. Opérations préalables à la réception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Avant la réception provisoire, le cocontractant demande par écrit au</w:t>
      </w:r>
      <w:r w:rsidR="00FA2B6F" w:rsidRPr="0017149F">
        <w:rPr>
          <w:rFonts w:ascii="Arial Narrow" w:eastAsia="Times New Roman" w:hAnsi="Arial Narrow" w:cs="Arial"/>
          <w:sz w:val="24"/>
          <w:szCs w:val="24"/>
          <w:lang w:eastAsia="fr-FR"/>
        </w:rPr>
        <w:t xml:space="preserve"> Maître d’Ouvrage ou au Maître </w:t>
      </w:r>
      <w:r w:rsidRPr="0017149F">
        <w:rPr>
          <w:rFonts w:ascii="Arial Narrow" w:eastAsia="Times New Roman" w:hAnsi="Arial Narrow" w:cs="Arial"/>
          <w:sz w:val="24"/>
          <w:szCs w:val="24"/>
          <w:lang w:eastAsia="fr-FR"/>
        </w:rPr>
        <w:t>d’Ouvrage Délégué, avec copie à l’ingénieur, l’organisation d’une visite technique préalable à la réception.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Cette visite comprend entre autres opérations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La commission de réception ou un technicien désigné à cet effet, procède a</w:t>
      </w:r>
      <w:r w:rsidR="00FA2B6F" w:rsidRPr="0017149F">
        <w:rPr>
          <w:rFonts w:ascii="Arial Narrow" w:eastAsia="Times New Roman" w:hAnsi="Arial Narrow" w:cs="Arial"/>
          <w:sz w:val="24"/>
          <w:szCs w:val="24"/>
          <w:lang w:eastAsia="fr-FR"/>
        </w:rPr>
        <w:t xml:space="preserve">ux vérifications en qualité et </w:t>
      </w:r>
      <w:r w:rsidRPr="0017149F">
        <w:rPr>
          <w:rFonts w:ascii="Arial Narrow" w:eastAsia="Times New Roman" w:hAnsi="Arial Narrow" w:cs="Arial"/>
          <w:sz w:val="24"/>
          <w:szCs w:val="24"/>
          <w:lang w:eastAsia="fr-FR"/>
        </w:rPr>
        <w:t>en</w:t>
      </w:r>
      <w:r w:rsidR="00A07C7C" w:rsidRPr="0017149F">
        <w:rPr>
          <w:rFonts w:ascii="Arial Narrow" w:eastAsia="Times New Roman" w:hAnsi="Arial Narrow" w:cs="Arial"/>
          <w:sz w:val="24"/>
          <w:szCs w:val="24"/>
          <w:lang w:eastAsia="fr-FR"/>
        </w:rPr>
        <w:t xml:space="preserve"> quantités. </w:t>
      </w:r>
      <w:r w:rsidRPr="0017149F">
        <w:rPr>
          <w:rFonts w:ascii="Arial Narrow" w:eastAsia="Times New Roman" w:hAnsi="Arial Narrow" w:cs="Arial"/>
          <w:sz w:val="24"/>
          <w:szCs w:val="24"/>
          <w:lang w:eastAsia="fr-FR"/>
        </w:rPr>
        <w:t xml:space="preserve">Ces opérations font l’objet d’un procès-verbal dressé sur le champ et </w:t>
      </w:r>
      <w:proofErr w:type="gramStart"/>
      <w:r w:rsidRPr="0017149F">
        <w:rPr>
          <w:rFonts w:ascii="Arial Narrow" w:eastAsia="Times New Roman" w:hAnsi="Arial Narrow" w:cs="Arial"/>
          <w:sz w:val="24"/>
          <w:szCs w:val="24"/>
          <w:lang w:eastAsia="fr-FR"/>
        </w:rPr>
        <w:t>sig</w:t>
      </w:r>
      <w:r w:rsidR="00A07C7C" w:rsidRPr="0017149F">
        <w:rPr>
          <w:rFonts w:ascii="Arial Narrow" w:eastAsia="Times New Roman" w:hAnsi="Arial Narrow" w:cs="Arial"/>
          <w:sz w:val="24"/>
          <w:szCs w:val="24"/>
          <w:lang w:eastAsia="fr-FR"/>
        </w:rPr>
        <w:t xml:space="preserve">né </w:t>
      </w:r>
      <w:r w:rsidRPr="0017149F">
        <w:rPr>
          <w:rFonts w:ascii="Arial Narrow" w:eastAsia="Times New Roman" w:hAnsi="Arial Narrow" w:cs="Arial"/>
          <w:sz w:val="24"/>
          <w:szCs w:val="24"/>
          <w:lang w:eastAsia="fr-FR"/>
        </w:rPr>
        <w:t>,</w:t>
      </w:r>
      <w:proofErr w:type="gramEnd"/>
      <w:r w:rsidRPr="0017149F">
        <w:rPr>
          <w:rFonts w:ascii="Arial Narrow" w:eastAsia="Times New Roman" w:hAnsi="Arial Narrow" w:cs="Arial"/>
          <w:sz w:val="24"/>
          <w:szCs w:val="24"/>
          <w:lang w:eastAsia="fr-FR"/>
        </w:rPr>
        <w:t xml:space="preserve"> l’Ingénieur et le Cocontractant.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Lorsque ces opérations sont effectuées par un technicien, celui-ci ét</w:t>
      </w:r>
      <w:r w:rsidR="00FA2B6F" w:rsidRPr="0017149F">
        <w:rPr>
          <w:rFonts w:ascii="Arial Narrow" w:eastAsia="Times New Roman" w:hAnsi="Arial Narrow" w:cs="Arial"/>
          <w:sz w:val="24"/>
          <w:szCs w:val="24"/>
          <w:lang w:eastAsia="fr-FR"/>
        </w:rPr>
        <w:t xml:space="preserve">ablit un procès-verbal portant </w:t>
      </w:r>
      <w:r w:rsidRPr="0017149F">
        <w:rPr>
          <w:rFonts w:ascii="Arial Narrow" w:eastAsia="Times New Roman" w:hAnsi="Arial Narrow" w:cs="Arial"/>
          <w:sz w:val="24"/>
          <w:szCs w:val="24"/>
          <w:lang w:eastAsia="fr-FR"/>
        </w:rPr>
        <w:t>proposition d'acceptation, de mise à réparer, à bonifier ou de rejet, qui est transmis à la commission pour décision.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La commission de réception technique ou le technicien commis à cette tâche, doit vérifier la conform</w:t>
      </w:r>
      <w:r w:rsidR="00FA2B6F" w:rsidRPr="0017149F">
        <w:rPr>
          <w:rFonts w:ascii="Arial Narrow" w:eastAsia="Times New Roman" w:hAnsi="Arial Narrow" w:cs="Arial"/>
          <w:sz w:val="24"/>
          <w:szCs w:val="24"/>
          <w:lang w:eastAsia="fr-FR"/>
        </w:rPr>
        <w:t xml:space="preserve">ité </w:t>
      </w:r>
      <w:r w:rsidRPr="0017149F">
        <w:rPr>
          <w:rFonts w:ascii="Arial Narrow" w:eastAsia="Times New Roman" w:hAnsi="Arial Narrow" w:cs="Arial"/>
          <w:sz w:val="24"/>
          <w:szCs w:val="24"/>
          <w:lang w:eastAsia="fr-FR"/>
        </w:rPr>
        <w:t>qualitative, technique et quantitative des travaux.</w:t>
      </w:r>
      <w:r w:rsidR="00A07C7C"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En matière de réception technique, la commission prend une des décisions suivantes concernant tout ou partie de la prestation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Elle accepte en qualité et en quantité les travaux et, dans ce cas, s</w:t>
      </w:r>
      <w:r w:rsidR="00FA2B6F" w:rsidRPr="0017149F">
        <w:rPr>
          <w:rFonts w:ascii="Arial Narrow" w:eastAsia="Times New Roman" w:hAnsi="Arial Narrow" w:cs="Arial"/>
          <w:sz w:val="24"/>
          <w:szCs w:val="24"/>
          <w:lang w:eastAsia="fr-FR"/>
        </w:rPr>
        <w:t xml:space="preserve">a décision est immédiatement </w:t>
      </w:r>
      <w:r w:rsidRPr="0017149F">
        <w:rPr>
          <w:rFonts w:ascii="Arial Narrow" w:eastAsia="Times New Roman" w:hAnsi="Arial Narrow" w:cs="Arial"/>
          <w:sz w:val="24"/>
          <w:szCs w:val="24"/>
          <w:lang w:eastAsia="fr-FR"/>
        </w:rPr>
        <w:t>exécutoire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Elle constate que les travaux ne sont pas conformes et en prononce l</w:t>
      </w:r>
      <w:r w:rsidR="00FA2B6F" w:rsidRPr="0017149F">
        <w:rPr>
          <w:rFonts w:ascii="Arial Narrow" w:eastAsia="Times New Roman" w:hAnsi="Arial Narrow" w:cs="Arial"/>
          <w:sz w:val="24"/>
          <w:szCs w:val="24"/>
          <w:lang w:eastAsia="fr-FR"/>
        </w:rPr>
        <w:t xml:space="preserve">e rejet. Toutefois, dans cette </w:t>
      </w:r>
      <w:r w:rsidRPr="0017149F">
        <w:rPr>
          <w:rFonts w:ascii="Arial Narrow" w:eastAsia="Times New Roman" w:hAnsi="Arial Narrow" w:cs="Arial"/>
          <w:sz w:val="24"/>
          <w:szCs w:val="24"/>
          <w:lang w:eastAsia="fr-FR"/>
        </w:rPr>
        <w:t xml:space="preserve">hypothèse, elle peut admettre soit que la prestation soit mise en </w:t>
      </w:r>
      <w:r w:rsidR="00FA2B6F" w:rsidRPr="0017149F">
        <w:rPr>
          <w:rFonts w:ascii="Arial Narrow" w:eastAsia="Times New Roman" w:hAnsi="Arial Narrow" w:cs="Arial"/>
          <w:sz w:val="24"/>
          <w:szCs w:val="24"/>
          <w:lang w:eastAsia="fr-FR"/>
        </w:rPr>
        <w:t xml:space="preserve">conformité, soit qu’elle fasse </w:t>
      </w:r>
      <w:r w:rsidRPr="0017149F">
        <w:rPr>
          <w:rFonts w:ascii="Arial Narrow" w:eastAsia="Times New Roman" w:hAnsi="Arial Narrow" w:cs="Arial"/>
          <w:sz w:val="24"/>
          <w:szCs w:val="24"/>
          <w:lang w:eastAsia="fr-FR"/>
        </w:rPr>
        <w:t>l’objet d'une réfaction. Le rejet de la prestation est notifié au Cocontractant par lettre recommandée ou simple lettre contre décharge s'il n'a pas signé</w:t>
      </w:r>
      <w:r w:rsidR="00FA2B6F" w:rsidRPr="0017149F">
        <w:rPr>
          <w:rFonts w:ascii="Arial Narrow" w:eastAsia="Times New Roman" w:hAnsi="Arial Narrow" w:cs="Arial"/>
          <w:sz w:val="24"/>
          <w:szCs w:val="24"/>
          <w:lang w:eastAsia="fr-FR"/>
        </w:rPr>
        <w:t xml:space="preserve"> le procès -verbal concluant à </w:t>
      </w:r>
      <w:r w:rsidR="002521A3" w:rsidRPr="0017149F">
        <w:rPr>
          <w:rFonts w:ascii="Arial Narrow" w:eastAsia="Times New Roman" w:hAnsi="Arial Narrow" w:cs="Arial"/>
          <w:sz w:val="24"/>
          <w:szCs w:val="24"/>
          <w:lang w:eastAsia="fr-FR"/>
        </w:rPr>
        <w:t>cette décision.</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24.2. Réception Provisoire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cocontractant est tenu de faire connaître au Chef de service du </w:t>
      </w:r>
      <w:r w:rsidR="00A30966" w:rsidRPr="0017149F">
        <w:rPr>
          <w:rFonts w:ascii="Arial Narrow" w:eastAsia="Times New Roman" w:hAnsi="Arial Narrow" w:cs="Arial"/>
          <w:sz w:val="24"/>
          <w:szCs w:val="24"/>
          <w:lang w:eastAsia="fr-FR"/>
        </w:rPr>
        <w:t>marché au plus tard 07 (sept)</w:t>
      </w:r>
      <w:r w:rsidR="00FA2B6F" w:rsidRPr="0017149F">
        <w:rPr>
          <w:rFonts w:ascii="Arial Narrow" w:eastAsia="Times New Roman" w:hAnsi="Arial Narrow" w:cs="Arial"/>
          <w:sz w:val="24"/>
          <w:szCs w:val="24"/>
          <w:lang w:eastAsia="fr-FR"/>
        </w:rPr>
        <w:t xml:space="preserve"> jours avant </w:t>
      </w:r>
      <w:r w:rsidRPr="0017149F">
        <w:rPr>
          <w:rFonts w:ascii="Arial Narrow" w:eastAsia="Times New Roman" w:hAnsi="Arial Narrow" w:cs="Arial"/>
          <w:sz w:val="24"/>
          <w:szCs w:val="24"/>
          <w:lang w:eastAsia="fr-FR"/>
        </w:rPr>
        <w:t>l’expiration du délai contractuel, la date à laquelle il souhaite que soit réceptionnés les travaux.</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La réception provisoire sera prononcée aussitôt à la fin de l’exécution des travaux </w:t>
      </w:r>
      <w:r w:rsidR="00FA2B6F" w:rsidRPr="0017149F">
        <w:rPr>
          <w:rFonts w:ascii="Arial Narrow" w:eastAsia="Times New Roman" w:hAnsi="Arial Narrow" w:cs="Arial"/>
          <w:sz w:val="24"/>
          <w:szCs w:val="24"/>
          <w:lang w:eastAsia="fr-FR"/>
        </w:rPr>
        <w:t xml:space="preserve">objet du présent marché et </w:t>
      </w:r>
      <w:r w:rsidRPr="0017149F">
        <w:rPr>
          <w:rFonts w:ascii="Arial Narrow" w:eastAsia="Times New Roman" w:hAnsi="Arial Narrow" w:cs="Arial"/>
          <w:sz w:val="24"/>
          <w:szCs w:val="24"/>
          <w:lang w:eastAsia="fr-FR"/>
        </w:rPr>
        <w:t xml:space="preserve">après les Opérations préalables à la réception. La Commission après visite du chantier examine le </w:t>
      </w:r>
      <w:r w:rsidR="001A6D51" w:rsidRPr="0017149F">
        <w:rPr>
          <w:rFonts w:ascii="Arial Narrow" w:eastAsia="Times New Roman" w:hAnsi="Arial Narrow" w:cs="Arial"/>
          <w:sz w:val="24"/>
          <w:szCs w:val="24"/>
          <w:lang w:eastAsia="fr-FR"/>
        </w:rPr>
        <w:t>procès-verbal</w:t>
      </w:r>
      <w:r w:rsidRPr="0017149F">
        <w:rPr>
          <w:rFonts w:ascii="Arial Narrow" w:eastAsia="Times New Roman" w:hAnsi="Arial Narrow" w:cs="Arial"/>
          <w:sz w:val="24"/>
          <w:szCs w:val="24"/>
          <w:lang w:eastAsia="fr-FR"/>
        </w:rPr>
        <w:t xml:space="preserve"> des opérations préalables à la réception et procède à la réception provisoire des travaux s'il y a lieu.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Pour les marchés comportant plusieurs tranches, le Maître d’Ouvrage </w:t>
      </w:r>
      <w:r w:rsidR="00FA2B6F" w:rsidRPr="0017149F">
        <w:rPr>
          <w:rFonts w:ascii="Arial Narrow" w:eastAsia="Times New Roman" w:hAnsi="Arial Narrow" w:cs="Arial"/>
          <w:sz w:val="24"/>
          <w:szCs w:val="24"/>
          <w:lang w:eastAsia="fr-FR"/>
        </w:rPr>
        <w:t xml:space="preserve">ou le Maître d’Ouvrage Délégué </w:t>
      </w:r>
      <w:r w:rsidRPr="0017149F">
        <w:rPr>
          <w:rFonts w:ascii="Arial Narrow" w:eastAsia="Times New Roman" w:hAnsi="Arial Narrow" w:cs="Arial"/>
          <w:sz w:val="24"/>
          <w:szCs w:val="24"/>
          <w:lang w:eastAsia="fr-FR"/>
        </w:rPr>
        <w:t>procèdera à la réception provisoire des travaux de la tranche considérée. Cette réception conditionnera le début de la tranche conditionnelle suivante.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La visite de réception est sanctionnée par la signature, séance tenante par tous les participants, d’un </w:t>
      </w:r>
      <w:r w:rsidR="001A6D51" w:rsidRPr="0017149F">
        <w:rPr>
          <w:rFonts w:ascii="Arial Narrow" w:eastAsia="Times New Roman" w:hAnsi="Arial Narrow" w:cs="Arial"/>
          <w:sz w:val="24"/>
          <w:szCs w:val="24"/>
          <w:lang w:eastAsia="fr-FR"/>
        </w:rPr>
        <w:t>procès-verbal</w:t>
      </w:r>
      <w:r w:rsidRPr="0017149F">
        <w:rPr>
          <w:rFonts w:ascii="Arial Narrow" w:eastAsia="Times New Roman" w:hAnsi="Arial Narrow" w:cs="Arial"/>
          <w:sz w:val="24"/>
          <w:szCs w:val="24"/>
          <w:lang w:eastAsia="fr-FR"/>
        </w:rPr>
        <w:t xml:space="preserve"> de réception mentionnant si elle est prononcée ou non et le cas échéant, l</w:t>
      </w:r>
      <w:r w:rsidR="00FA2B6F" w:rsidRPr="0017149F">
        <w:rPr>
          <w:rFonts w:ascii="Arial Narrow" w:eastAsia="Times New Roman" w:hAnsi="Arial Narrow" w:cs="Arial"/>
          <w:sz w:val="24"/>
          <w:szCs w:val="24"/>
          <w:lang w:eastAsia="fr-FR"/>
        </w:rPr>
        <w:t xml:space="preserve">es réserves à lever, assorties </w:t>
      </w:r>
      <w:r w:rsidRPr="0017149F">
        <w:rPr>
          <w:rFonts w:ascii="Arial Narrow" w:eastAsia="Times New Roman" w:hAnsi="Arial Narrow" w:cs="Arial"/>
          <w:sz w:val="24"/>
          <w:szCs w:val="24"/>
          <w:lang w:eastAsia="fr-FR"/>
        </w:rPr>
        <w:t>de délais, avant de prononcer ladite réception. Au cas où la réception n’est pas prononcée le procès-verbal de réception précise les réserves à lever assorties des délais, avant la prononciation de ladite réception.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Pour être valable, le procès-verbal de réception doit être signé par les deux tiers </w:t>
      </w:r>
      <w:r w:rsidR="00FA2B6F" w:rsidRPr="0017149F">
        <w:rPr>
          <w:rFonts w:ascii="Arial Narrow" w:eastAsia="Times New Roman" w:hAnsi="Arial Narrow" w:cs="Arial"/>
          <w:sz w:val="24"/>
          <w:szCs w:val="24"/>
          <w:lang w:eastAsia="fr-FR"/>
        </w:rPr>
        <w:t xml:space="preserve">(2/3) au moins des </w:t>
      </w:r>
      <w:r w:rsidRPr="0017149F">
        <w:rPr>
          <w:rFonts w:ascii="Arial Narrow" w:eastAsia="Times New Roman" w:hAnsi="Arial Narrow" w:cs="Arial"/>
          <w:sz w:val="24"/>
          <w:szCs w:val="24"/>
          <w:lang w:eastAsia="fr-FR"/>
        </w:rPr>
        <w:t>membres dont le Président.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24.3. Composition de la commission de réception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Commission de réception sera</w:t>
      </w:r>
      <w:r w:rsidR="002521A3" w:rsidRPr="0017149F">
        <w:rPr>
          <w:rFonts w:ascii="Arial Narrow" w:eastAsia="Times New Roman" w:hAnsi="Arial Narrow" w:cs="Arial"/>
          <w:sz w:val="24"/>
          <w:szCs w:val="24"/>
          <w:lang w:eastAsia="fr-FR"/>
        </w:rPr>
        <w:t xml:space="preserve"> composée des membres suivants </w:t>
      </w:r>
      <w:r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Président : Le Maitre d’Ouvrage ou son représentant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Rapporteur : l’Ingénieur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Membres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Le Chef de Service </w:t>
      </w:r>
      <w:r w:rsidR="002521A3" w:rsidRPr="0017149F">
        <w:rPr>
          <w:rFonts w:ascii="Arial Narrow" w:eastAsia="Times New Roman" w:hAnsi="Arial Narrow" w:cs="Arial"/>
          <w:sz w:val="24"/>
          <w:szCs w:val="24"/>
          <w:lang w:eastAsia="fr-FR"/>
        </w:rPr>
        <w:t>du marché ou son représentant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compta</w:t>
      </w:r>
      <w:r w:rsidR="002521A3" w:rsidRPr="0017149F">
        <w:rPr>
          <w:rFonts w:ascii="Arial Narrow" w:eastAsia="Times New Roman" w:hAnsi="Arial Narrow" w:cs="Arial"/>
          <w:sz w:val="24"/>
          <w:szCs w:val="24"/>
          <w:lang w:eastAsia="fr-FR"/>
        </w:rPr>
        <w:t>ble matière du Maître d’Ouvrage ;</w:t>
      </w:r>
      <w:r w:rsidRPr="0017149F">
        <w:rPr>
          <w:rFonts w:ascii="Arial Narrow" w:eastAsia="Times New Roman" w:hAnsi="Arial Narrow" w:cs="Arial"/>
          <w:sz w:val="24"/>
          <w:szCs w:val="24"/>
          <w:lang w:eastAsia="fr-FR"/>
        </w:rPr>
        <w:t xml:space="preserve"> </w:t>
      </w:r>
    </w:p>
    <w:p w:rsidR="002521A3" w:rsidRPr="0017149F" w:rsidRDefault="00C90959"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00780A6F" w:rsidRPr="0017149F">
        <w:rPr>
          <w:rFonts w:ascii="Arial Narrow" w:eastAsia="Times New Roman" w:hAnsi="Arial Narrow" w:cs="Arial"/>
          <w:sz w:val="24"/>
          <w:szCs w:val="24"/>
          <w:lang w:eastAsia="fr-FR"/>
        </w:rPr>
        <w:t xml:space="preserve">Observateur : Le représentant du MINMAP ; </w:t>
      </w:r>
    </w:p>
    <w:p w:rsidR="00E24D50"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Invité : Le Cocontractant ;</w:t>
      </w:r>
    </w:p>
    <w:p w:rsidR="00153B90" w:rsidRPr="00153B90" w:rsidRDefault="00153B90" w:rsidP="003277B5">
      <w:pPr>
        <w:pStyle w:val="Paragraphedeliste"/>
        <w:numPr>
          <w:ilvl w:val="0"/>
          <w:numId w:val="49"/>
        </w:numPr>
        <w:tabs>
          <w:tab w:val="left" w:pos="3000"/>
        </w:tabs>
        <w:spacing w:after="0" w:line="240" w:lineRule="auto"/>
        <w:ind w:left="142" w:hanging="284"/>
        <w:jc w:val="both"/>
        <w:rPr>
          <w:rFonts w:ascii="Arial Narrow" w:eastAsia="Times New Roman" w:hAnsi="Arial Narrow" w:cs="Arial"/>
          <w:sz w:val="24"/>
          <w:szCs w:val="24"/>
          <w:lang w:eastAsia="fr-FR"/>
        </w:rPr>
      </w:pPr>
      <w:proofErr w:type="spellStart"/>
      <w:r w:rsidRPr="0017149F">
        <w:rPr>
          <w:rFonts w:ascii="Arial Narrow" w:eastAsia="Times New Roman" w:hAnsi="Arial Narrow" w:cs="Arial"/>
          <w:sz w:val="24"/>
          <w:szCs w:val="24"/>
          <w:lang w:eastAsia="fr-FR"/>
        </w:rPr>
        <w:t>Invité</w:t>
      </w:r>
      <w:proofErr w:type="spellEnd"/>
      <w:r>
        <w:rPr>
          <w:rFonts w:ascii="Arial Narrow" w:eastAsia="Times New Roman" w:hAnsi="Arial Narrow" w:cs="Arial"/>
          <w:sz w:val="24"/>
          <w:szCs w:val="24"/>
          <w:lang w:eastAsia="fr-FR"/>
        </w:rPr>
        <w:t xml:space="preserve"> : Le DD MINDDEVEL </w:t>
      </w:r>
      <w:proofErr w:type="spellStart"/>
      <w:r>
        <w:rPr>
          <w:rFonts w:ascii="Arial Narrow" w:eastAsia="Times New Roman" w:hAnsi="Arial Narrow" w:cs="Arial"/>
          <w:sz w:val="24"/>
          <w:szCs w:val="24"/>
          <w:lang w:eastAsia="fr-FR"/>
        </w:rPr>
        <w:t>ou</w:t>
      </w:r>
      <w:proofErr w:type="spellEnd"/>
      <w:r>
        <w:rPr>
          <w:rFonts w:ascii="Arial Narrow" w:eastAsia="Times New Roman" w:hAnsi="Arial Narrow" w:cs="Arial"/>
          <w:sz w:val="24"/>
          <w:szCs w:val="24"/>
          <w:lang w:eastAsia="fr-FR"/>
        </w:rPr>
        <w:t xml:space="preserve"> son </w:t>
      </w:r>
      <w:proofErr w:type="spellStart"/>
      <w:r>
        <w:rPr>
          <w:rFonts w:ascii="Arial Narrow" w:eastAsia="Times New Roman" w:hAnsi="Arial Narrow" w:cs="Arial"/>
          <w:sz w:val="24"/>
          <w:szCs w:val="24"/>
          <w:lang w:eastAsia="fr-FR"/>
        </w:rPr>
        <w:t>représentant</w:t>
      </w:r>
      <w:proofErr w:type="spellEnd"/>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membres de la commission de réception sont convoqués au moins dix (10) jours avant la date de réception.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ou le prestataire est convoqué à la réception par courrier au moin</w:t>
      </w:r>
      <w:r w:rsidR="00C90959" w:rsidRPr="0017149F">
        <w:rPr>
          <w:rFonts w:ascii="Arial Narrow" w:eastAsia="Times New Roman" w:hAnsi="Arial Narrow" w:cs="Arial"/>
          <w:sz w:val="24"/>
          <w:szCs w:val="24"/>
          <w:lang w:eastAsia="fr-FR"/>
        </w:rPr>
        <w:t xml:space="preserve">s dix (10) jours avant la date </w:t>
      </w:r>
      <w:r w:rsidRPr="0017149F">
        <w:rPr>
          <w:rFonts w:ascii="Arial Narrow" w:eastAsia="Times New Roman" w:hAnsi="Arial Narrow" w:cs="Arial"/>
          <w:sz w:val="24"/>
          <w:szCs w:val="24"/>
          <w:lang w:eastAsia="fr-FR"/>
        </w:rPr>
        <w:t>de la réception. Il est tenu d’y assister (ou de s’y faire représenter). Son absence équivaut à l’acceptation sans réserve des conclusions de la Commission de réception.</w:t>
      </w:r>
    </w:p>
    <w:p w:rsidR="002521A3"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24.4. Réceptions partielles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cocontractant pourra, selon que la nature des prestations l’exige ou pour </w:t>
      </w:r>
      <w:r w:rsidR="00C90959" w:rsidRPr="0017149F">
        <w:rPr>
          <w:rFonts w:ascii="Arial Narrow" w:eastAsia="Times New Roman" w:hAnsi="Arial Narrow" w:cs="Arial"/>
          <w:sz w:val="24"/>
          <w:szCs w:val="24"/>
          <w:lang w:eastAsia="fr-FR"/>
        </w:rPr>
        <w:t xml:space="preserve">cas de force majeure, demander </w:t>
      </w:r>
      <w:r w:rsidRPr="0017149F">
        <w:rPr>
          <w:rFonts w:ascii="Arial Narrow" w:eastAsia="Times New Roman" w:hAnsi="Arial Narrow" w:cs="Arial"/>
          <w:sz w:val="24"/>
          <w:szCs w:val="24"/>
          <w:lang w:eastAsia="fr-FR"/>
        </w:rPr>
        <w:t>des réceptions partielles. Dans ce cas, la commission chargée des réceptions partielles sera la même que celle devant effectuer la réception provisoire. Un procès-verbal de réception partielle s</w:t>
      </w:r>
      <w:r w:rsidR="00C90959" w:rsidRPr="0017149F">
        <w:rPr>
          <w:rFonts w:ascii="Arial Narrow" w:eastAsia="Times New Roman" w:hAnsi="Arial Narrow" w:cs="Arial"/>
          <w:sz w:val="24"/>
          <w:szCs w:val="24"/>
          <w:lang w:eastAsia="fr-FR"/>
        </w:rPr>
        <w:t xml:space="preserve">era rédigé et signé par toutes </w:t>
      </w:r>
      <w:r w:rsidRPr="0017149F">
        <w:rPr>
          <w:rFonts w:ascii="Arial Narrow" w:eastAsia="Times New Roman" w:hAnsi="Arial Narrow" w:cs="Arial"/>
          <w:sz w:val="24"/>
          <w:szCs w:val="24"/>
          <w:lang w:eastAsia="fr-FR"/>
        </w:rPr>
        <w:t>les parties</w:t>
      </w:r>
      <w:r w:rsidR="00E81B9D" w:rsidRPr="0017149F">
        <w:rPr>
          <w:rFonts w:ascii="Arial Narrow" w:eastAsia="Times New Roman" w:hAnsi="Arial Narrow" w:cs="Arial"/>
          <w:sz w:val="24"/>
          <w:szCs w:val="24"/>
          <w:lang w:eastAsia="fr-FR"/>
        </w:rPr>
        <w:t>.</w:t>
      </w:r>
    </w:p>
    <w:p w:rsidR="00DD2F48"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24.5.</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Début de la période de garantie</w:t>
      </w:r>
    </w:p>
    <w:p w:rsidR="00DD2F48"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00DD2F48" w:rsidRPr="0017149F">
        <w:rPr>
          <w:rFonts w:ascii="Arial Narrow" w:eastAsia="Times New Roman" w:hAnsi="Arial Narrow" w:cs="Arial"/>
          <w:sz w:val="24"/>
          <w:szCs w:val="24"/>
          <w:lang w:eastAsia="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24.6. Prise de possession des ouvrages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Toute prise de possession des ouvrages doit être précédée d’une réception parti</w:t>
      </w:r>
      <w:r w:rsidR="00973B77" w:rsidRPr="0017149F">
        <w:rPr>
          <w:rFonts w:ascii="Arial Narrow" w:eastAsia="Times New Roman" w:hAnsi="Arial Narrow" w:cs="Arial"/>
          <w:sz w:val="24"/>
          <w:szCs w:val="24"/>
          <w:lang w:eastAsia="fr-FR"/>
        </w:rPr>
        <w:t xml:space="preserve">elle ou provisoire. Toutefois, </w:t>
      </w:r>
      <w:r w:rsidRPr="0017149F">
        <w:rPr>
          <w:rFonts w:ascii="Arial Narrow" w:eastAsia="Times New Roman" w:hAnsi="Arial Narrow" w:cs="Arial"/>
          <w:sz w:val="24"/>
          <w:szCs w:val="24"/>
          <w:lang w:eastAsia="fr-FR"/>
        </w:rPr>
        <w:t>s’il y a urgence, la prise de possession peut intervenir antérieurement à</w:t>
      </w:r>
      <w:r w:rsidR="00973B77" w:rsidRPr="0017149F">
        <w:rPr>
          <w:rFonts w:ascii="Arial Narrow" w:eastAsia="Times New Roman" w:hAnsi="Arial Narrow" w:cs="Arial"/>
          <w:sz w:val="24"/>
          <w:szCs w:val="24"/>
          <w:lang w:eastAsia="fr-FR"/>
        </w:rPr>
        <w:t xml:space="preserve"> la réception, sous-réserve de </w:t>
      </w:r>
      <w:r w:rsidRPr="0017149F">
        <w:rPr>
          <w:rFonts w:ascii="Arial Narrow" w:eastAsia="Times New Roman" w:hAnsi="Arial Narrow" w:cs="Arial"/>
          <w:sz w:val="24"/>
          <w:szCs w:val="24"/>
          <w:lang w:eastAsia="fr-FR"/>
        </w:rPr>
        <w:t>l’établissement d’un état des lieux contradictoire.</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24.7 : Rejet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Lorsque la Commission juge que les travaux appellent les réserves telles qu'il ne lui apparaît possibl</w:t>
      </w:r>
      <w:r w:rsidR="00973B77" w:rsidRPr="0017149F">
        <w:rPr>
          <w:rFonts w:ascii="Arial Narrow" w:eastAsia="Times New Roman" w:hAnsi="Arial Narrow" w:cs="Arial"/>
          <w:sz w:val="24"/>
          <w:szCs w:val="24"/>
          <w:lang w:eastAsia="fr-FR"/>
        </w:rPr>
        <w:t xml:space="preserve">e d'en </w:t>
      </w:r>
      <w:r w:rsidRPr="0017149F">
        <w:rPr>
          <w:rFonts w:ascii="Arial Narrow" w:eastAsia="Times New Roman" w:hAnsi="Arial Narrow" w:cs="Arial"/>
          <w:sz w:val="24"/>
          <w:szCs w:val="24"/>
          <w:lang w:eastAsia="fr-FR"/>
        </w:rPr>
        <w:t>prononcer ni la réception partielle ni la réception avec réfaction, le Chef de</w:t>
      </w:r>
      <w:r w:rsidR="00973B77" w:rsidRPr="0017149F">
        <w:rPr>
          <w:rFonts w:ascii="Arial Narrow" w:eastAsia="Times New Roman" w:hAnsi="Arial Narrow" w:cs="Arial"/>
          <w:sz w:val="24"/>
          <w:szCs w:val="24"/>
          <w:lang w:eastAsia="fr-FR"/>
        </w:rPr>
        <w:t xml:space="preserve"> service du marché notifie une </w:t>
      </w:r>
      <w:r w:rsidRPr="0017149F">
        <w:rPr>
          <w:rFonts w:ascii="Arial Narrow" w:eastAsia="Times New Roman" w:hAnsi="Arial Narrow" w:cs="Arial"/>
          <w:sz w:val="24"/>
          <w:szCs w:val="24"/>
          <w:lang w:eastAsia="fr-FR"/>
        </w:rPr>
        <w:t xml:space="preserve">décision motivée de rejet.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dispose de quinze (15) jours pour présenter ses observations ; Passé ce délai, il est réputé avoir accepté la décision du Chef de service du marché. Si le Cocontractant for</w:t>
      </w:r>
      <w:r w:rsidR="00973B77" w:rsidRPr="0017149F">
        <w:rPr>
          <w:rFonts w:ascii="Arial Narrow" w:eastAsia="Times New Roman" w:hAnsi="Arial Narrow" w:cs="Arial"/>
          <w:sz w:val="24"/>
          <w:szCs w:val="24"/>
          <w:lang w:eastAsia="fr-FR"/>
        </w:rPr>
        <w:t xml:space="preserve">mule des observations, le Chef </w:t>
      </w:r>
      <w:r w:rsidRPr="0017149F">
        <w:rPr>
          <w:rFonts w:ascii="Arial Narrow" w:eastAsia="Times New Roman" w:hAnsi="Arial Narrow" w:cs="Arial"/>
          <w:sz w:val="24"/>
          <w:szCs w:val="24"/>
          <w:lang w:eastAsia="fr-FR"/>
        </w:rPr>
        <w:t xml:space="preserve">de service du marché dispose ensuite de quinze (15) jours pour notifier une nouvelle décision, après avis de la </w:t>
      </w:r>
    </w:p>
    <w:p w:rsidR="00780A6F" w:rsidRPr="0017149F" w:rsidRDefault="00780A6F" w:rsidP="001E7095">
      <w:pPr>
        <w:tabs>
          <w:tab w:val="left" w:pos="3000"/>
        </w:tabs>
        <w:spacing w:after="0"/>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Commission de réception, le cas échéant ; à défaut d'une telle notification, le</w:t>
      </w:r>
      <w:r w:rsidR="00973B77" w:rsidRPr="0017149F">
        <w:rPr>
          <w:rFonts w:ascii="Arial Narrow" w:eastAsia="Times New Roman" w:hAnsi="Arial Narrow" w:cs="Arial"/>
          <w:sz w:val="24"/>
          <w:szCs w:val="24"/>
          <w:lang w:eastAsia="fr-FR"/>
        </w:rPr>
        <w:t xml:space="preserve"> Chef de service du marché est </w:t>
      </w:r>
      <w:r w:rsidRPr="0017149F">
        <w:rPr>
          <w:rFonts w:ascii="Arial Narrow" w:eastAsia="Times New Roman" w:hAnsi="Arial Narrow" w:cs="Arial"/>
          <w:sz w:val="24"/>
          <w:szCs w:val="24"/>
          <w:lang w:eastAsia="fr-FR"/>
        </w:rPr>
        <w:t xml:space="preserve">réputé avoir accepté les observations du Cocontractant.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 cas de rejet, le Cocontractant est tenu de rembourser les avances et acomptes déjà perçus</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25</w:t>
      </w:r>
      <w:r w:rsidRPr="0017149F">
        <w:rPr>
          <w:rFonts w:ascii="Arial Narrow" w:eastAsia="Times New Roman" w:hAnsi="Arial Narrow" w:cs="Arial"/>
          <w:b/>
          <w:sz w:val="24"/>
          <w:szCs w:val="24"/>
          <w:lang w:eastAsia="fr-FR"/>
        </w:rPr>
        <w:t xml:space="preserve">- Documents à fournir après exécution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Cocontractant remettra à l’ingénieur du marché dans les trente </w:t>
      </w:r>
      <w:r w:rsidR="001A6D51" w:rsidRPr="0017149F">
        <w:rPr>
          <w:rFonts w:ascii="Arial Narrow" w:eastAsia="Times New Roman" w:hAnsi="Arial Narrow" w:cs="Arial"/>
          <w:sz w:val="24"/>
          <w:szCs w:val="24"/>
          <w:lang w:eastAsia="fr-FR"/>
        </w:rPr>
        <w:t xml:space="preserve">(30) </w:t>
      </w:r>
      <w:r w:rsidR="00973B77" w:rsidRPr="0017149F">
        <w:rPr>
          <w:rFonts w:ascii="Arial Narrow" w:eastAsia="Times New Roman" w:hAnsi="Arial Narrow" w:cs="Arial"/>
          <w:sz w:val="24"/>
          <w:szCs w:val="24"/>
          <w:lang w:eastAsia="fr-FR"/>
        </w:rPr>
        <w:t xml:space="preserve">jours </w:t>
      </w:r>
      <w:r w:rsidRPr="0017149F">
        <w:rPr>
          <w:rFonts w:ascii="Arial Narrow" w:eastAsia="Times New Roman" w:hAnsi="Arial Narrow" w:cs="Arial"/>
          <w:sz w:val="24"/>
          <w:szCs w:val="24"/>
          <w:lang w:eastAsia="fr-FR"/>
        </w:rPr>
        <w:t>suivant la date de réception provisoire de l’ensemble des travaux, le plan de récolement.</w:t>
      </w:r>
    </w:p>
    <w:p w:rsidR="00780A6F" w:rsidRPr="0017149F" w:rsidRDefault="00780A6F" w:rsidP="001E7095">
      <w:pPr>
        <w:widowControl w:val="0"/>
        <w:autoSpaceDE w:val="0"/>
        <w:autoSpaceDN w:val="0"/>
        <w:adjustRightInd w:val="0"/>
        <w:spacing w:after="80" w:line="240" w:lineRule="auto"/>
        <w:jc w:val="both"/>
        <w:rPr>
          <w:rFonts w:ascii="Arial Narrow" w:hAnsi="Arial Narrow" w:cs="Arial"/>
          <w:iCs/>
          <w:sz w:val="24"/>
          <w:szCs w:val="24"/>
        </w:rPr>
      </w:pPr>
      <w:r w:rsidRPr="0017149F">
        <w:rPr>
          <w:rFonts w:ascii="Arial Narrow" w:eastAsia="Times New Roman" w:hAnsi="Arial Narrow" w:cs="Arial"/>
          <w:b/>
          <w:sz w:val="24"/>
          <w:szCs w:val="24"/>
          <w:lang w:eastAsia="fr-FR"/>
        </w:rPr>
        <w:t>25.1</w:t>
      </w:r>
      <w:r w:rsidR="00BD11B1" w:rsidRPr="0017149F">
        <w:rPr>
          <w:rFonts w:ascii="Arial Narrow" w:hAnsi="Arial Narrow"/>
          <w:sz w:val="24"/>
          <w:szCs w:val="24"/>
        </w:rPr>
        <w:t xml:space="preserve"> </w:t>
      </w:r>
      <w:r w:rsidR="00BD11B1" w:rsidRPr="0017149F">
        <w:rPr>
          <w:rFonts w:ascii="Arial Narrow" w:eastAsia="Times New Roman" w:hAnsi="Arial Narrow" w:cs="Arial"/>
          <w:sz w:val="24"/>
          <w:szCs w:val="24"/>
          <w:lang w:eastAsia="fr-FR"/>
        </w:rPr>
        <w:t>L’entrepreneur devra également mettre à la disposition du Chef de service du Marché, un document illustré de photos retraçant l’évolution du chantier dans un délai de trente (30) jours après la réception provisoire des travaux.</w:t>
      </w:r>
      <w:r w:rsidR="004D1E66" w:rsidRPr="0017149F">
        <w:rPr>
          <w:rFonts w:ascii="Arial Narrow" w:hAnsi="Arial Narrow" w:cs="Arial"/>
          <w:iCs/>
          <w:sz w:val="24"/>
          <w:szCs w:val="24"/>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color w:val="FF0000"/>
          <w:sz w:val="24"/>
          <w:szCs w:val="24"/>
          <w:lang w:eastAsia="fr-FR"/>
        </w:rPr>
      </w:pPr>
      <w:r w:rsidRPr="0017149F">
        <w:rPr>
          <w:rFonts w:ascii="Arial Narrow" w:eastAsia="Times New Roman" w:hAnsi="Arial Narrow" w:cs="Arial"/>
          <w:b/>
          <w:sz w:val="24"/>
          <w:szCs w:val="24"/>
          <w:lang w:eastAsia="fr-FR"/>
        </w:rPr>
        <w:t>25.2.</w:t>
      </w:r>
      <w:r w:rsidR="004D1E66" w:rsidRPr="0017149F">
        <w:rPr>
          <w:rFonts w:ascii="Arial Narrow" w:eastAsia="Times New Roman" w:hAnsi="Arial Narrow" w:cs="Arial"/>
          <w:b/>
          <w:sz w:val="24"/>
          <w:szCs w:val="24"/>
          <w:lang w:eastAsia="fr-FR"/>
        </w:rPr>
        <w:t xml:space="preserve"> </w:t>
      </w:r>
      <w:r w:rsidR="004D1E66" w:rsidRPr="0017149F">
        <w:rPr>
          <w:rFonts w:ascii="Arial Narrow" w:eastAsia="Times New Roman" w:hAnsi="Arial Narrow" w:cs="Arial"/>
          <w:sz w:val="24"/>
          <w:szCs w:val="24"/>
          <w:lang w:eastAsia="fr-FR"/>
        </w:rPr>
        <w:t xml:space="preserve">En cas de non production des documents 50 000 Francs </w:t>
      </w:r>
      <w:proofErr w:type="spellStart"/>
      <w:r w:rsidR="004D1E66" w:rsidRPr="0017149F">
        <w:rPr>
          <w:rFonts w:ascii="Arial Narrow" w:eastAsia="Times New Roman" w:hAnsi="Arial Narrow" w:cs="Arial"/>
          <w:sz w:val="24"/>
          <w:szCs w:val="24"/>
          <w:lang w:eastAsia="fr-FR"/>
        </w:rPr>
        <w:t>cfa</w:t>
      </w:r>
      <w:proofErr w:type="spellEnd"/>
      <w:r w:rsidR="004D1E66" w:rsidRPr="0017149F">
        <w:rPr>
          <w:rFonts w:ascii="Arial Narrow" w:eastAsia="Times New Roman" w:hAnsi="Arial Narrow" w:cs="Arial"/>
          <w:sz w:val="24"/>
          <w:szCs w:val="24"/>
          <w:lang w:eastAsia="fr-FR"/>
        </w:rPr>
        <w:t xml:space="preserve"> seront retenus en termes de pénalités sur la caution définitive</w:t>
      </w:r>
      <w:r w:rsidR="004D1E66" w:rsidRPr="0017149F">
        <w:rPr>
          <w:rFonts w:ascii="Arial Narrow" w:eastAsia="Times New Roman" w:hAnsi="Arial Narrow" w:cs="Arial"/>
          <w:b/>
          <w:sz w:val="24"/>
          <w:szCs w:val="24"/>
          <w:lang w:eastAsia="fr-FR"/>
        </w:rPr>
        <w:t>.</w:t>
      </w:r>
      <w:r w:rsidRPr="0017149F">
        <w:rPr>
          <w:rFonts w:ascii="Arial Narrow" w:eastAsia="Times New Roman" w:hAnsi="Arial Narrow" w:cs="Arial"/>
          <w:sz w:val="24"/>
          <w:szCs w:val="24"/>
          <w:lang w:eastAsia="fr-FR"/>
        </w:rPr>
        <w:t xml:space="preserve"> </w:t>
      </w:r>
    </w:p>
    <w:p w:rsidR="004F72DF" w:rsidRPr="00564E9C" w:rsidRDefault="00E42849" w:rsidP="001E7095">
      <w:pPr>
        <w:widowControl w:val="0"/>
        <w:autoSpaceDE w:val="0"/>
        <w:autoSpaceDN w:val="0"/>
        <w:adjustRightInd w:val="0"/>
        <w:spacing w:after="80" w:line="240" w:lineRule="auto"/>
        <w:jc w:val="both"/>
        <w:rPr>
          <w:rFonts w:ascii="Arial Narrow" w:hAnsi="Arial Narrow" w:cs="Arial"/>
          <w:iCs/>
          <w:sz w:val="24"/>
          <w:szCs w:val="24"/>
        </w:rPr>
      </w:pPr>
      <w:r w:rsidRPr="0017149F">
        <w:rPr>
          <w:rFonts w:ascii="Arial Narrow" w:hAnsi="Arial Narrow" w:cs="Arial"/>
          <w:b/>
          <w:iCs/>
          <w:sz w:val="24"/>
          <w:szCs w:val="24"/>
        </w:rPr>
        <w:t>25.3</w:t>
      </w:r>
      <w:r w:rsidR="00BD11B1" w:rsidRPr="0017149F">
        <w:rPr>
          <w:rFonts w:ascii="Arial Narrow" w:hAnsi="Arial Narrow" w:cs="Arial"/>
          <w:b/>
          <w:iCs/>
          <w:sz w:val="24"/>
          <w:szCs w:val="24"/>
        </w:rPr>
        <w:t>.</w:t>
      </w:r>
      <w:r w:rsidR="00BD11B1" w:rsidRPr="0017149F">
        <w:rPr>
          <w:rFonts w:ascii="Arial Narrow" w:hAnsi="Arial Narrow" w:cs="Arial"/>
          <w:iCs/>
          <w:sz w:val="24"/>
          <w:szCs w:val="24"/>
        </w:rPr>
        <w:t xml:space="preserve"> L’entrepreneur devra également mettre à la disposition du </w:t>
      </w:r>
      <w:r w:rsidR="00BD11B1" w:rsidRPr="0017149F">
        <w:rPr>
          <w:rFonts w:ascii="Arial Narrow" w:hAnsi="Arial Narrow" w:cs="Arial"/>
          <w:b/>
          <w:iCs/>
          <w:sz w:val="24"/>
          <w:szCs w:val="24"/>
        </w:rPr>
        <w:t>Chef de service</w:t>
      </w:r>
      <w:r w:rsidR="00BD11B1" w:rsidRPr="0017149F">
        <w:rPr>
          <w:rFonts w:ascii="Arial Narrow" w:hAnsi="Arial Narrow" w:cs="Arial"/>
          <w:iCs/>
          <w:sz w:val="24"/>
          <w:szCs w:val="24"/>
        </w:rPr>
        <w:t xml:space="preserve"> </w:t>
      </w:r>
      <w:r w:rsidR="00BD11B1" w:rsidRPr="0017149F">
        <w:rPr>
          <w:rFonts w:ascii="Arial Narrow" w:hAnsi="Arial Narrow" w:cs="Arial"/>
          <w:b/>
          <w:iCs/>
          <w:sz w:val="24"/>
          <w:szCs w:val="24"/>
        </w:rPr>
        <w:t>du Marché</w:t>
      </w:r>
      <w:r w:rsidR="00BD11B1" w:rsidRPr="0017149F">
        <w:rPr>
          <w:rFonts w:ascii="Arial Narrow" w:hAnsi="Arial Narrow" w:cs="Arial"/>
          <w:iCs/>
          <w:sz w:val="24"/>
          <w:szCs w:val="24"/>
        </w:rPr>
        <w:t>,</w:t>
      </w:r>
      <w:r w:rsidR="00BD11B1" w:rsidRPr="0017149F">
        <w:rPr>
          <w:rFonts w:ascii="Arial Narrow" w:hAnsi="Arial Narrow" w:cs="Arial"/>
          <w:b/>
          <w:iCs/>
          <w:sz w:val="24"/>
          <w:szCs w:val="24"/>
        </w:rPr>
        <w:t xml:space="preserve"> </w:t>
      </w:r>
      <w:r w:rsidR="00BD11B1" w:rsidRPr="0017149F">
        <w:rPr>
          <w:rFonts w:ascii="Arial Narrow" w:hAnsi="Arial Narrow" w:cs="Arial"/>
          <w:iCs/>
          <w:sz w:val="24"/>
          <w:szCs w:val="24"/>
        </w:rPr>
        <w:t>un document illustré de photos retraçant l’évolution du chantier dans un délai de quinze (</w:t>
      </w:r>
      <w:r w:rsidR="00BD11B1" w:rsidRPr="0017149F">
        <w:rPr>
          <w:rFonts w:ascii="Arial Narrow" w:hAnsi="Arial Narrow" w:cs="Arial"/>
          <w:b/>
          <w:iCs/>
          <w:sz w:val="24"/>
          <w:szCs w:val="24"/>
        </w:rPr>
        <w:t>15</w:t>
      </w:r>
      <w:r w:rsidR="00BD11B1" w:rsidRPr="0017149F">
        <w:rPr>
          <w:rFonts w:ascii="Arial Narrow" w:hAnsi="Arial Narrow" w:cs="Arial"/>
          <w:iCs/>
          <w:sz w:val="24"/>
          <w:szCs w:val="24"/>
        </w:rPr>
        <w:t xml:space="preserve">) jours après la réception provisoire des travaux. </w:t>
      </w:r>
      <w:r w:rsidRPr="0017149F">
        <w:rPr>
          <w:rFonts w:ascii="Arial Narrow" w:hAnsi="Arial Narrow" w:cs="Arial"/>
          <w:iCs/>
          <w:sz w:val="24"/>
          <w:szCs w:val="24"/>
        </w:rPr>
        <w:t xml:space="preserve">Une copie des plans de masse, de distribution et des façades du bâtiment réhabilité, ainsi que tout manuel opératoire et d’entretien de tout équipement ou matériels faisant partie ou intégrés aux travaux.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single"/>
          <w:lang w:eastAsia="fr-FR"/>
        </w:rPr>
        <w:t>Article 26</w:t>
      </w:r>
      <w:r w:rsidRPr="0017149F">
        <w:rPr>
          <w:rFonts w:ascii="Arial Narrow" w:eastAsia="Times New Roman" w:hAnsi="Arial Narrow" w:cs="Arial"/>
          <w:sz w:val="24"/>
          <w:szCs w:val="24"/>
          <w:lang w:eastAsia="fr-FR"/>
        </w:rPr>
        <w:t xml:space="preserve">- Garantie contractuelle / Entretien pendant la période de garantie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26.1. Délai de garantie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durée</w:t>
      </w:r>
      <w:r w:rsidR="00692003" w:rsidRPr="0017149F">
        <w:rPr>
          <w:rFonts w:ascii="Arial Narrow" w:eastAsia="Times New Roman" w:hAnsi="Arial Narrow" w:cs="Arial"/>
          <w:sz w:val="24"/>
          <w:szCs w:val="24"/>
          <w:lang w:eastAsia="fr-FR"/>
        </w:rPr>
        <w:t xml:space="preserve"> de garantie est de 01 (</w:t>
      </w:r>
      <w:r w:rsidR="000A503A" w:rsidRPr="0017149F">
        <w:rPr>
          <w:rFonts w:ascii="Arial Narrow" w:eastAsia="Times New Roman" w:hAnsi="Arial Narrow" w:cs="Arial"/>
          <w:sz w:val="24"/>
          <w:szCs w:val="24"/>
          <w:lang w:eastAsia="fr-FR"/>
        </w:rPr>
        <w:t>un)</w:t>
      </w:r>
      <w:r w:rsidR="00692003"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à compter de la date de réception pro</w:t>
      </w:r>
      <w:r w:rsidR="00973B77" w:rsidRPr="0017149F">
        <w:rPr>
          <w:rFonts w:ascii="Arial Narrow" w:eastAsia="Times New Roman" w:hAnsi="Arial Narrow" w:cs="Arial"/>
          <w:sz w:val="24"/>
          <w:szCs w:val="24"/>
          <w:lang w:eastAsia="fr-FR"/>
        </w:rPr>
        <w:t>visoire des travaux</w:t>
      </w:r>
      <w:r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garantit que les équipements livrés (le cas échéant) en exécution du m</w:t>
      </w:r>
      <w:r w:rsidR="00973B77" w:rsidRPr="0017149F">
        <w:rPr>
          <w:rFonts w:ascii="Arial Narrow" w:eastAsia="Times New Roman" w:hAnsi="Arial Narrow" w:cs="Arial"/>
          <w:sz w:val="24"/>
          <w:szCs w:val="24"/>
          <w:lang w:eastAsia="fr-FR"/>
        </w:rPr>
        <w:t xml:space="preserve">arché sont neufs et </w:t>
      </w:r>
      <w:r w:rsidRPr="0017149F">
        <w:rPr>
          <w:rFonts w:ascii="Arial Narrow" w:eastAsia="Times New Roman" w:hAnsi="Arial Narrow" w:cs="Arial"/>
          <w:sz w:val="24"/>
          <w:szCs w:val="24"/>
          <w:lang w:eastAsia="fr-FR"/>
        </w:rPr>
        <w:t xml:space="preserve">que les travaux sont exécutés dans les règles de l’art et les normes requises.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26.2.</w:t>
      </w:r>
      <w:r w:rsidRPr="0017149F">
        <w:rPr>
          <w:rFonts w:ascii="Arial Narrow" w:eastAsia="Times New Roman" w:hAnsi="Arial Narrow" w:cs="Arial"/>
          <w:sz w:val="24"/>
          <w:szCs w:val="24"/>
          <w:lang w:eastAsia="fr-FR"/>
        </w:rPr>
        <w:t xml:space="preserve"> Entretien pendant la période de garantie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w:t>
      </w:r>
      <w:r w:rsidR="00973B77" w:rsidRPr="0017149F">
        <w:rPr>
          <w:rFonts w:ascii="Arial Narrow" w:eastAsia="Times New Roman" w:hAnsi="Arial Narrow" w:cs="Arial"/>
          <w:sz w:val="24"/>
          <w:szCs w:val="24"/>
          <w:lang w:eastAsia="fr-FR"/>
        </w:rPr>
        <w:t xml:space="preserve">tat de l’ouvrage pour tous les </w:t>
      </w:r>
      <w:r w:rsidRPr="0017149F">
        <w:rPr>
          <w:rFonts w:ascii="Arial Narrow" w:eastAsia="Times New Roman" w:hAnsi="Arial Narrow" w:cs="Arial"/>
          <w:sz w:val="24"/>
          <w:szCs w:val="24"/>
          <w:lang w:eastAsia="fr-FR"/>
        </w:rPr>
        <w:t>défauts ou réparations consécutifs pour remédier à tous les désordres du fait d</w:t>
      </w:r>
      <w:r w:rsidR="00973B77" w:rsidRPr="0017149F">
        <w:rPr>
          <w:rFonts w:ascii="Arial Narrow" w:eastAsia="Times New Roman" w:hAnsi="Arial Narrow" w:cs="Arial"/>
          <w:sz w:val="24"/>
          <w:szCs w:val="24"/>
          <w:lang w:eastAsia="fr-FR"/>
        </w:rPr>
        <w:t xml:space="preserve">e malfaçons qui apparaîtraient </w:t>
      </w:r>
      <w:r w:rsidRPr="0017149F">
        <w:rPr>
          <w:rFonts w:ascii="Arial Narrow" w:eastAsia="Times New Roman" w:hAnsi="Arial Narrow" w:cs="Arial"/>
          <w:sz w:val="24"/>
          <w:szCs w:val="24"/>
          <w:lang w:eastAsia="fr-FR"/>
        </w:rPr>
        <w:t xml:space="preserve">dans les ouvrages et les équipements le cas échéant, et signalées par le Chef de </w:t>
      </w:r>
      <w:r w:rsidR="00973B77" w:rsidRPr="0017149F">
        <w:rPr>
          <w:rFonts w:ascii="Arial Narrow" w:eastAsia="Times New Roman" w:hAnsi="Arial Narrow" w:cs="Arial"/>
          <w:sz w:val="24"/>
          <w:szCs w:val="24"/>
          <w:lang w:eastAsia="fr-FR"/>
        </w:rPr>
        <w:t xml:space="preserve">service du marché ou le Maître </w:t>
      </w:r>
      <w:r w:rsidRPr="0017149F">
        <w:rPr>
          <w:rFonts w:ascii="Arial Narrow" w:eastAsia="Times New Roman" w:hAnsi="Arial Narrow" w:cs="Arial"/>
          <w:sz w:val="24"/>
          <w:szCs w:val="24"/>
          <w:lang w:eastAsia="fr-FR"/>
        </w:rPr>
        <w:t>d’œuvre le cas échéant.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Si après réception provisoire, le cocontractant ne s’est pas conformé dans un</w:t>
      </w:r>
      <w:r w:rsidR="00973B77" w:rsidRPr="0017149F">
        <w:rPr>
          <w:rFonts w:ascii="Arial Narrow" w:eastAsia="Times New Roman" w:hAnsi="Arial Narrow" w:cs="Arial"/>
          <w:sz w:val="24"/>
          <w:szCs w:val="24"/>
          <w:lang w:eastAsia="fr-FR"/>
        </w:rPr>
        <w:t xml:space="preserve"> délai de quinze (15) jours aux </w:t>
      </w:r>
      <w:r w:rsidRPr="0017149F">
        <w:rPr>
          <w:rFonts w:ascii="Arial Narrow" w:eastAsia="Times New Roman" w:hAnsi="Arial Narrow" w:cs="Arial"/>
          <w:sz w:val="24"/>
          <w:szCs w:val="24"/>
          <w:lang w:eastAsia="fr-FR"/>
        </w:rPr>
        <w:t>prescriptions d’un ordre de service concernant les réparations ou réfections éventuelles, le Chef de service du marché sera en droit de les faire exécuter par ses propres ouvriers ou par</w:t>
      </w:r>
      <w:r w:rsidR="00973B77" w:rsidRPr="0017149F">
        <w:rPr>
          <w:rFonts w:ascii="Arial Narrow" w:eastAsia="Times New Roman" w:hAnsi="Arial Narrow" w:cs="Arial"/>
          <w:sz w:val="24"/>
          <w:szCs w:val="24"/>
          <w:lang w:eastAsia="fr-FR"/>
        </w:rPr>
        <w:t xml:space="preserve"> un autre entrepreneur et d'en </w:t>
      </w:r>
      <w:r w:rsidRPr="0017149F">
        <w:rPr>
          <w:rFonts w:ascii="Arial Narrow" w:eastAsia="Times New Roman" w:hAnsi="Arial Narrow" w:cs="Arial"/>
          <w:sz w:val="24"/>
          <w:szCs w:val="24"/>
          <w:lang w:eastAsia="fr-FR"/>
        </w:rPr>
        <w:t xml:space="preserve">recouvrer le montant aux dépens du cocontractant par déduction sur toutes </w:t>
      </w:r>
      <w:r w:rsidR="00973B77" w:rsidRPr="0017149F">
        <w:rPr>
          <w:rFonts w:ascii="Arial Narrow" w:eastAsia="Times New Roman" w:hAnsi="Arial Narrow" w:cs="Arial"/>
          <w:sz w:val="24"/>
          <w:szCs w:val="24"/>
          <w:lang w:eastAsia="fr-FR"/>
        </w:rPr>
        <w:t xml:space="preserve">sommes dues ou garanties </w:t>
      </w:r>
      <w:proofErr w:type="spellStart"/>
      <w:r w:rsidR="00973B77" w:rsidRPr="0017149F">
        <w:rPr>
          <w:rFonts w:ascii="Arial Narrow" w:eastAsia="Times New Roman" w:hAnsi="Arial Narrow" w:cs="Arial"/>
          <w:sz w:val="24"/>
          <w:szCs w:val="24"/>
          <w:lang w:eastAsia="fr-FR"/>
        </w:rPr>
        <w:t>émises</w:t>
      </w:r>
      <w:r w:rsidRPr="0017149F">
        <w:rPr>
          <w:rFonts w:ascii="Arial Narrow" w:eastAsia="Times New Roman" w:hAnsi="Arial Narrow" w:cs="Arial"/>
          <w:sz w:val="24"/>
          <w:szCs w:val="24"/>
          <w:lang w:eastAsia="fr-FR"/>
        </w:rPr>
        <w:t>dans</w:t>
      </w:r>
      <w:proofErr w:type="spellEnd"/>
      <w:r w:rsidRPr="0017149F">
        <w:rPr>
          <w:rFonts w:ascii="Arial Narrow" w:eastAsia="Times New Roman" w:hAnsi="Arial Narrow" w:cs="Arial"/>
          <w:sz w:val="24"/>
          <w:szCs w:val="24"/>
          <w:lang w:eastAsia="fr-FR"/>
        </w:rPr>
        <w:t xml:space="preserve"> le cadre du marché.</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27</w:t>
      </w:r>
      <w:r w:rsidRPr="0017149F">
        <w:rPr>
          <w:rFonts w:ascii="Arial Narrow" w:eastAsia="Times New Roman" w:hAnsi="Arial Narrow" w:cs="Arial"/>
          <w:b/>
          <w:sz w:val="24"/>
          <w:szCs w:val="24"/>
          <w:lang w:eastAsia="fr-FR"/>
        </w:rPr>
        <w:t>- Réception définitive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27.1.</w:t>
      </w:r>
      <w:r w:rsidRPr="0017149F">
        <w:rPr>
          <w:rFonts w:ascii="Arial Narrow" w:eastAsia="Times New Roman" w:hAnsi="Arial Narrow" w:cs="Arial"/>
          <w:sz w:val="24"/>
          <w:szCs w:val="24"/>
          <w:lang w:eastAsia="fr-FR"/>
        </w:rPr>
        <w:t xml:space="preserve"> La réception définitive s’ef</w:t>
      </w:r>
      <w:r w:rsidR="00464185" w:rsidRPr="0017149F">
        <w:rPr>
          <w:rFonts w:ascii="Arial Narrow" w:eastAsia="Times New Roman" w:hAnsi="Arial Narrow" w:cs="Arial"/>
          <w:sz w:val="24"/>
          <w:szCs w:val="24"/>
          <w:lang w:eastAsia="fr-FR"/>
        </w:rPr>
        <w:t xml:space="preserve">fectuera dans un délai maximal de quinze (15) jours </w:t>
      </w:r>
      <w:r w:rsidR="00973B77" w:rsidRPr="0017149F">
        <w:rPr>
          <w:rFonts w:ascii="Arial Narrow" w:eastAsia="Times New Roman" w:hAnsi="Arial Narrow" w:cs="Arial"/>
          <w:sz w:val="24"/>
          <w:szCs w:val="24"/>
          <w:lang w:eastAsia="fr-FR"/>
        </w:rPr>
        <w:t xml:space="preserve">à compter de l’expiration </w:t>
      </w:r>
      <w:r w:rsidRPr="0017149F">
        <w:rPr>
          <w:rFonts w:ascii="Arial Narrow" w:eastAsia="Times New Roman" w:hAnsi="Arial Narrow" w:cs="Arial"/>
          <w:sz w:val="24"/>
          <w:szCs w:val="24"/>
          <w:lang w:eastAsia="fr-FR"/>
        </w:rPr>
        <w:t>du délai de garantie.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27.2</w:t>
      </w:r>
      <w:r w:rsidRPr="0017149F">
        <w:rPr>
          <w:rFonts w:ascii="Arial Narrow" w:eastAsia="Times New Roman" w:hAnsi="Arial Narrow" w:cs="Arial"/>
          <w:sz w:val="24"/>
          <w:szCs w:val="24"/>
          <w:lang w:eastAsia="fr-FR"/>
        </w:rPr>
        <w:t>. Le Maît</w:t>
      </w:r>
      <w:r w:rsidR="00464185" w:rsidRPr="0017149F">
        <w:rPr>
          <w:rFonts w:ascii="Arial Narrow" w:eastAsia="Times New Roman" w:hAnsi="Arial Narrow" w:cs="Arial"/>
          <w:sz w:val="24"/>
          <w:szCs w:val="24"/>
          <w:lang w:eastAsia="fr-FR"/>
        </w:rPr>
        <w:t xml:space="preserve">re d’Œuvre sera </w:t>
      </w:r>
      <w:r w:rsidRPr="0017149F">
        <w:rPr>
          <w:rFonts w:ascii="Arial Narrow" w:eastAsia="Times New Roman" w:hAnsi="Arial Narrow" w:cs="Arial"/>
          <w:sz w:val="24"/>
          <w:szCs w:val="24"/>
          <w:lang w:eastAsia="fr-FR"/>
        </w:rPr>
        <w:t xml:space="preserve"> membre de la commission.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27.3</w:t>
      </w:r>
      <w:r w:rsidRPr="0017149F">
        <w:rPr>
          <w:rFonts w:ascii="Arial Narrow" w:eastAsia="Times New Roman" w:hAnsi="Arial Narrow" w:cs="Arial"/>
          <w:sz w:val="24"/>
          <w:szCs w:val="24"/>
          <w:lang w:eastAsia="fr-FR"/>
        </w:rPr>
        <w:t>. La composition et la procédure de réception définitive sont la même que celles de la réception provisoire.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27.4</w:t>
      </w:r>
      <w:r w:rsidRPr="0017149F">
        <w:rPr>
          <w:rFonts w:ascii="Arial Narrow" w:eastAsia="Times New Roman" w:hAnsi="Arial Narrow" w:cs="Arial"/>
          <w:sz w:val="24"/>
          <w:szCs w:val="24"/>
          <w:lang w:eastAsia="fr-FR"/>
        </w:rPr>
        <w:t>- Le marché est clôturé définitivement dans les conditions fixées à. l’arti</w:t>
      </w:r>
      <w:r w:rsidR="00973B77" w:rsidRPr="0017149F">
        <w:rPr>
          <w:rFonts w:ascii="Arial Narrow" w:eastAsia="Times New Roman" w:hAnsi="Arial Narrow" w:cs="Arial"/>
          <w:sz w:val="24"/>
          <w:szCs w:val="24"/>
          <w:lang w:eastAsia="fr-FR"/>
        </w:rPr>
        <w:t xml:space="preserve">cle 38 alinéa 4 du présent CCAP </w:t>
      </w:r>
      <w:r w:rsidRPr="0017149F">
        <w:rPr>
          <w:rFonts w:ascii="Arial Narrow" w:eastAsia="Times New Roman" w:hAnsi="Arial Narrow" w:cs="Arial"/>
          <w:sz w:val="24"/>
          <w:szCs w:val="24"/>
          <w:lang w:eastAsia="fr-FR"/>
        </w:rPr>
        <w:t>concernant le Décompte général et définitif</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28- Garantie légale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cocontractant est responsable de plein droit pendant dix (10) ans envers le Ma</w:t>
      </w:r>
      <w:r w:rsidR="00973B77" w:rsidRPr="0017149F">
        <w:rPr>
          <w:rFonts w:ascii="Arial Narrow" w:eastAsia="Times New Roman" w:hAnsi="Arial Narrow" w:cs="Arial"/>
          <w:sz w:val="24"/>
          <w:szCs w:val="24"/>
          <w:lang w:eastAsia="fr-FR"/>
        </w:rPr>
        <w:t xml:space="preserve">ître d’ouvrage ou le Maître </w:t>
      </w:r>
      <w:r w:rsidRPr="0017149F">
        <w:rPr>
          <w:rFonts w:ascii="Arial Narrow" w:eastAsia="Times New Roman" w:hAnsi="Arial Narrow" w:cs="Arial"/>
          <w:sz w:val="24"/>
          <w:szCs w:val="24"/>
          <w:lang w:eastAsia="fr-FR"/>
        </w:rPr>
        <w:t>d’Ouvrage délégué, à compter de la réception provisoire, des dommages qu</w:t>
      </w:r>
      <w:r w:rsidR="00973B77" w:rsidRPr="0017149F">
        <w:rPr>
          <w:rFonts w:ascii="Arial Narrow" w:eastAsia="Times New Roman" w:hAnsi="Arial Narrow" w:cs="Arial"/>
          <w:sz w:val="24"/>
          <w:szCs w:val="24"/>
          <w:lang w:eastAsia="fr-FR"/>
        </w:rPr>
        <w:t xml:space="preserve">i compromettent la solidité de </w:t>
      </w:r>
      <w:r w:rsidRPr="0017149F">
        <w:rPr>
          <w:rFonts w:ascii="Arial Narrow" w:eastAsia="Times New Roman" w:hAnsi="Arial Narrow" w:cs="Arial"/>
          <w:sz w:val="24"/>
          <w:szCs w:val="24"/>
          <w:lang w:eastAsia="fr-FR"/>
        </w:rPr>
        <w:t>l’ouvrage ou qui l’affectent dans l’un de ses éléments constitutifs ou l’un de ses éléments d’équipement le rendant impropre à sa destination.</w:t>
      </w:r>
    </w:p>
    <w:p w:rsidR="004F72D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cette fin, il devra recruter un Bureau de Contrôle Technique (BCT) agréé chargé</w:t>
      </w:r>
      <w:r w:rsidR="00973B77" w:rsidRPr="0017149F">
        <w:rPr>
          <w:rFonts w:ascii="Arial Narrow" w:eastAsia="Times New Roman" w:hAnsi="Arial Narrow" w:cs="Arial"/>
          <w:sz w:val="24"/>
          <w:szCs w:val="24"/>
          <w:lang w:eastAsia="fr-FR"/>
        </w:rPr>
        <w:t xml:space="preserve"> de l’expertise des travaux en </w:t>
      </w:r>
      <w:r w:rsidRPr="0017149F">
        <w:rPr>
          <w:rFonts w:ascii="Arial Narrow" w:eastAsia="Times New Roman" w:hAnsi="Arial Narrow" w:cs="Arial"/>
          <w:sz w:val="24"/>
          <w:szCs w:val="24"/>
          <w:lang w:eastAsia="fr-FR"/>
        </w:rPr>
        <w:t>vue d’une assurance décennale.</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CHAPITRE IV. CLAUSES FINANCIERES</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29</w:t>
      </w:r>
      <w:r w:rsidRPr="0017149F">
        <w:rPr>
          <w:rFonts w:ascii="Arial Narrow" w:eastAsia="Times New Roman" w:hAnsi="Arial Narrow" w:cs="Arial"/>
          <w:b/>
          <w:sz w:val="24"/>
          <w:szCs w:val="24"/>
          <w:lang w:eastAsia="fr-FR"/>
        </w:rPr>
        <w:t>- Montant du marché</w:t>
      </w:r>
    </w:p>
    <w:p w:rsidR="004F72DF" w:rsidRPr="0017149F" w:rsidRDefault="004F72DF" w:rsidP="001E7095">
      <w:pPr>
        <w:tabs>
          <w:tab w:val="left" w:pos="3000"/>
        </w:tabs>
        <w:spacing w:after="0" w:line="240" w:lineRule="auto"/>
        <w:jc w:val="both"/>
        <w:rPr>
          <w:rFonts w:ascii="Arial Narrow" w:eastAsia="Times New Roman" w:hAnsi="Arial Narrow" w:cs="Arial"/>
          <w:b/>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montant du présent marché, tel qu’il ressort du [détail ou devis estimatif] est de : ______ (en chiffres)</w:t>
      </w:r>
    </w:p>
    <w:p w:rsidR="004F72D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w:t>
      </w:r>
      <w:proofErr w:type="gramStart"/>
      <w:r w:rsidRPr="0017149F">
        <w:rPr>
          <w:rFonts w:ascii="Arial Narrow" w:eastAsia="Times New Roman" w:hAnsi="Arial Narrow" w:cs="Arial"/>
          <w:sz w:val="24"/>
          <w:szCs w:val="24"/>
          <w:lang w:eastAsia="fr-FR"/>
        </w:rPr>
        <w:t>en</w:t>
      </w:r>
      <w:proofErr w:type="gramEnd"/>
      <w:r w:rsidRPr="0017149F">
        <w:rPr>
          <w:rFonts w:ascii="Arial Narrow" w:eastAsia="Times New Roman" w:hAnsi="Arial Narrow" w:cs="Arial"/>
          <w:sz w:val="24"/>
          <w:szCs w:val="24"/>
          <w:lang w:eastAsia="fr-FR"/>
        </w:rPr>
        <w:t xml:space="preserve"> lettres) francs CFA Toutes Taxes Comprises (TTC); soit: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Montant HTVA : ________ (____) francs CFA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Montant de la TVA : ________ (___) francs CFA</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Montant de l’AIR : ____ (___) francs CFA</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Montant de la TSR, le cas échéant : ------------- (___) francs CFA [n’est a</w:t>
      </w:r>
      <w:r w:rsidR="00973B77" w:rsidRPr="0017149F">
        <w:rPr>
          <w:rFonts w:ascii="Arial Narrow" w:eastAsia="Times New Roman" w:hAnsi="Arial Narrow" w:cs="Arial"/>
          <w:sz w:val="24"/>
          <w:szCs w:val="24"/>
          <w:lang w:eastAsia="fr-FR"/>
        </w:rPr>
        <w:t xml:space="preserve">pplicable que pour les marchés </w:t>
      </w:r>
      <w:r w:rsidRPr="0017149F">
        <w:rPr>
          <w:rFonts w:ascii="Arial Narrow" w:eastAsia="Times New Roman" w:hAnsi="Arial Narrow" w:cs="Arial"/>
          <w:sz w:val="24"/>
          <w:szCs w:val="24"/>
          <w:lang w:eastAsia="fr-FR"/>
        </w:rPr>
        <w:t>passés avec les cocontractants dont le siège est basé à l’étranger] ;</w:t>
      </w:r>
    </w:p>
    <w:p w:rsidR="004F72D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Net à percevoir = Montant net déduit de tous les impôts et taxes : ___ (___) francs CFA.</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30</w:t>
      </w:r>
      <w:r w:rsidRPr="0017149F">
        <w:rPr>
          <w:rFonts w:ascii="Arial Narrow" w:eastAsia="Times New Roman" w:hAnsi="Arial Narrow" w:cs="Arial"/>
          <w:b/>
          <w:sz w:val="24"/>
          <w:szCs w:val="24"/>
          <w:lang w:eastAsia="fr-FR"/>
        </w:rPr>
        <w:t>- Lieu et mode de paiement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 règlement relatif à un marché public intervient par transfert sur un compte d</w:t>
      </w:r>
      <w:r w:rsidR="00973B77" w:rsidRPr="0017149F">
        <w:rPr>
          <w:rFonts w:ascii="Arial Narrow" w:eastAsia="Times New Roman" w:hAnsi="Arial Narrow" w:cs="Arial"/>
          <w:sz w:val="24"/>
          <w:szCs w:val="24"/>
          <w:lang w:eastAsia="fr-FR"/>
        </w:rPr>
        <w:t xml:space="preserve">omicilié dans un établissement </w:t>
      </w:r>
      <w:r w:rsidRPr="0017149F">
        <w:rPr>
          <w:rFonts w:ascii="Arial Narrow" w:eastAsia="Times New Roman" w:hAnsi="Arial Narrow" w:cs="Arial"/>
          <w:sz w:val="24"/>
          <w:szCs w:val="24"/>
          <w:lang w:eastAsia="fr-FR"/>
        </w:rPr>
        <w:t>de crédit de droit camerounais de premier rang agréé par le Ministre chargé</w:t>
      </w:r>
      <w:r w:rsidR="00973B77" w:rsidRPr="0017149F">
        <w:rPr>
          <w:rFonts w:ascii="Arial Narrow" w:eastAsia="Times New Roman" w:hAnsi="Arial Narrow" w:cs="Arial"/>
          <w:sz w:val="24"/>
          <w:szCs w:val="24"/>
          <w:lang w:eastAsia="fr-FR"/>
        </w:rPr>
        <w:t xml:space="preserve"> des finances, conformément au </w:t>
      </w:r>
      <w:r w:rsidRPr="0017149F">
        <w:rPr>
          <w:rFonts w:ascii="Arial Narrow" w:eastAsia="Times New Roman" w:hAnsi="Arial Narrow" w:cs="Arial"/>
          <w:sz w:val="24"/>
          <w:szCs w:val="24"/>
          <w:lang w:eastAsia="fr-FR"/>
        </w:rPr>
        <w:t>texte en vigueur ou par crédit documentaire.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Maître d’Ouvrage se libérera des sommes dues par virement bancaire</w:t>
      </w:r>
      <w:r w:rsidR="00973B77" w:rsidRPr="0017149F">
        <w:rPr>
          <w:rFonts w:ascii="Arial Narrow" w:eastAsia="Times New Roman" w:hAnsi="Arial Narrow" w:cs="Arial"/>
          <w:sz w:val="24"/>
          <w:szCs w:val="24"/>
          <w:lang w:eastAsia="fr-FR"/>
        </w:rPr>
        <w:t xml:space="preserve"> au nom du cocontractant de la </w:t>
      </w:r>
      <w:r w:rsidRPr="0017149F">
        <w:rPr>
          <w:rFonts w:ascii="Arial Narrow" w:eastAsia="Times New Roman" w:hAnsi="Arial Narrow" w:cs="Arial"/>
          <w:sz w:val="24"/>
          <w:szCs w:val="24"/>
          <w:lang w:eastAsia="fr-FR"/>
        </w:rPr>
        <w:t>manière suivante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Pour les règlements en francs CFA, soit (montant net à mandater en chiffres</w:t>
      </w:r>
      <w:r w:rsidR="00973B77" w:rsidRPr="0017149F">
        <w:rPr>
          <w:rFonts w:ascii="Arial Narrow" w:eastAsia="Times New Roman" w:hAnsi="Arial Narrow" w:cs="Arial"/>
          <w:sz w:val="24"/>
          <w:szCs w:val="24"/>
          <w:lang w:eastAsia="fr-FR"/>
        </w:rPr>
        <w:t xml:space="preserve"> et en lettres), par crédit au </w:t>
      </w:r>
      <w:r w:rsidRPr="0017149F">
        <w:rPr>
          <w:rFonts w:ascii="Arial Narrow" w:eastAsia="Times New Roman" w:hAnsi="Arial Narrow" w:cs="Arial"/>
          <w:sz w:val="24"/>
          <w:szCs w:val="24"/>
          <w:lang w:eastAsia="fr-FR"/>
        </w:rPr>
        <w:t>compte n° _________ ouvert au nom du co-contractant à la banque______________</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single"/>
          <w:lang w:eastAsia="fr-FR"/>
        </w:rPr>
        <w:t>Article 31</w:t>
      </w:r>
      <w:r w:rsidRPr="0017149F">
        <w:rPr>
          <w:rFonts w:ascii="Arial Narrow" w:eastAsia="Times New Roman" w:hAnsi="Arial Narrow" w:cs="Arial"/>
          <w:b/>
          <w:sz w:val="24"/>
          <w:szCs w:val="24"/>
          <w:u w:val="thick"/>
          <w:lang w:eastAsia="fr-FR"/>
        </w:rPr>
        <w:t xml:space="preserve"> Garanties</w:t>
      </w:r>
      <w:r w:rsidRPr="0017149F">
        <w:rPr>
          <w:rFonts w:ascii="Arial Narrow" w:eastAsia="Times New Roman" w:hAnsi="Arial Narrow" w:cs="Arial"/>
          <w:b/>
          <w:sz w:val="24"/>
          <w:szCs w:val="24"/>
          <w:u w:val="single"/>
          <w:lang w:eastAsia="fr-FR"/>
        </w:rPr>
        <w:t xml:space="preserve"> et cautions</w:t>
      </w:r>
      <w:r w:rsidRPr="0017149F">
        <w:rPr>
          <w:rFonts w:ascii="Arial Narrow" w:eastAsia="Times New Roman" w:hAnsi="Arial Narrow" w:cs="Arial"/>
          <w:b/>
          <w:sz w:val="24"/>
          <w:szCs w:val="24"/>
          <w:lang w:eastAsia="fr-FR"/>
        </w:rPr>
        <w:t xml:space="preserve"> </w:t>
      </w:r>
    </w:p>
    <w:p w:rsidR="000A503A" w:rsidRPr="0017149F" w:rsidRDefault="000A503A" w:rsidP="001E7095">
      <w:pPr>
        <w:tabs>
          <w:tab w:val="left" w:pos="3000"/>
        </w:tabs>
        <w:spacing w:after="0" w:line="240" w:lineRule="auto"/>
        <w:jc w:val="both"/>
        <w:rPr>
          <w:rFonts w:ascii="Arial Narrow" w:eastAsia="Times New Roman" w:hAnsi="Arial Narrow" w:cs="Arial"/>
          <w:b/>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cocontractant devra fournir les garanties émanant des banques ou organismes financiers agréés par le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Ministre chargé des finances ou ayant un correspondant local agréé.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garanties décrites ci-après en faveur du Maître d’Ouvrage ou du Maître </w:t>
      </w:r>
      <w:r w:rsidR="00973B77" w:rsidRPr="0017149F">
        <w:rPr>
          <w:rFonts w:ascii="Arial Narrow" w:eastAsia="Times New Roman" w:hAnsi="Arial Narrow" w:cs="Arial"/>
          <w:sz w:val="24"/>
          <w:szCs w:val="24"/>
          <w:lang w:eastAsia="fr-FR"/>
        </w:rPr>
        <w:t xml:space="preserve">d’Ouvrage Délégué sont exigées </w:t>
      </w:r>
      <w:r w:rsidRPr="0017149F">
        <w:rPr>
          <w:rFonts w:ascii="Arial Narrow" w:eastAsia="Times New Roman" w:hAnsi="Arial Narrow" w:cs="Arial"/>
          <w:sz w:val="24"/>
          <w:szCs w:val="24"/>
          <w:lang w:eastAsia="fr-FR"/>
        </w:rPr>
        <w:t>dans les délais, pour le montant, selon la manière et sous la forme indiquée ci-après :</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31.1. Cautionnement définitif</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Il est constitué par le titulaire du Marché et transmis au Chef S</w:t>
      </w:r>
      <w:r w:rsidR="00973B77" w:rsidRPr="0017149F">
        <w:rPr>
          <w:rFonts w:ascii="Arial Narrow" w:eastAsia="Times New Roman" w:hAnsi="Arial Narrow" w:cs="Arial"/>
          <w:sz w:val="24"/>
          <w:szCs w:val="24"/>
          <w:lang w:eastAsia="fr-FR"/>
        </w:rPr>
        <w:t xml:space="preserve">ervice du marché dans un délai </w:t>
      </w:r>
      <w:r w:rsidRPr="0017149F">
        <w:rPr>
          <w:rFonts w:ascii="Arial Narrow" w:eastAsia="Times New Roman" w:hAnsi="Arial Narrow" w:cs="Arial"/>
          <w:sz w:val="24"/>
          <w:szCs w:val="24"/>
          <w:lang w:eastAsia="fr-FR"/>
        </w:rPr>
        <w:t>maximum de vingt (20) jours calendaires à compter de la date de not</w:t>
      </w:r>
      <w:r w:rsidR="00973B77" w:rsidRPr="0017149F">
        <w:rPr>
          <w:rFonts w:ascii="Arial Narrow" w:eastAsia="Times New Roman" w:hAnsi="Arial Narrow" w:cs="Arial"/>
          <w:sz w:val="24"/>
          <w:szCs w:val="24"/>
          <w:lang w:eastAsia="fr-FR"/>
        </w:rPr>
        <w:t xml:space="preserve">ification du marché et en tout </w:t>
      </w:r>
      <w:r w:rsidRPr="0017149F">
        <w:rPr>
          <w:rFonts w:ascii="Arial Narrow" w:eastAsia="Times New Roman" w:hAnsi="Arial Narrow" w:cs="Arial"/>
          <w:sz w:val="24"/>
          <w:szCs w:val="24"/>
          <w:lang w:eastAsia="fr-FR"/>
        </w:rPr>
        <w:t>cas avant le premier paiement.</w:t>
      </w:r>
    </w:p>
    <w:p w:rsidR="00E05D26"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b) Son montant est fixé à : </w:t>
      </w:r>
      <w:r w:rsidR="00E05D26" w:rsidRPr="0017149F">
        <w:rPr>
          <w:rFonts w:ascii="Arial Narrow" w:eastAsia="Times New Roman" w:hAnsi="Arial Narrow" w:cs="Arial"/>
          <w:sz w:val="24"/>
          <w:szCs w:val="24"/>
          <w:lang w:eastAsia="fr-FR"/>
        </w:rPr>
        <w:t>5% du montant toutes taxes comprises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 La garantie sera libellée dans la ou les monnaie(s) du Marché,</w:t>
      </w:r>
      <w:r w:rsidR="00973B77" w:rsidRPr="0017149F">
        <w:rPr>
          <w:rFonts w:ascii="Arial Narrow" w:eastAsia="Times New Roman" w:hAnsi="Arial Narrow" w:cs="Arial"/>
          <w:sz w:val="24"/>
          <w:szCs w:val="24"/>
          <w:lang w:eastAsia="fr-FR"/>
        </w:rPr>
        <w:t xml:space="preserve"> ou dans une monnaie librement </w:t>
      </w:r>
      <w:r w:rsidRPr="0017149F">
        <w:rPr>
          <w:rFonts w:ascii="Arial Narrow" w:eastAsia="Times New Roman" w:hAnsi="Arial Narrow" w:cs="Arial"/>
          <w:sz w:val="24"/>
          <w:szCs w:val="24"/>
          <w:lang w:eastAsia="fr-FR"/>
        </w:rPr>
        <w:t>convertible satisfaisant le Maître d’ouvrage ou le Maître d’Ouvrage Dél</w:t>
      </w:r>
      <w:r w:rsidR="00973B77" w:rsidRPr="0017149F">
        <w:rPr>
          <w:rFonts w:ascii="Arial Narrow" w:eastAsia="Times New Roman" w:hAnsi="Arial Narrow" w:cs="Arial"/>
          <w:sz w:val="24"/>
          <w:szCs w:val="24"/>
          <w:lang w:eastAsia="fr-FR"/>
        </w:rPr>
        <w:t xml:space="preserve">égué, et devra suivre l’un des </w:t>
      </w:r>
      <w:r w:rsidRPr="0017149F">
        <w:rPr>
          <w:rFonts w:ascii="Arial Narrow" w:eastAsia="Times New Roman" w:hAnsi="Arial Narrow" w:cs="Arial"/>
          <w:sz w:val="24"/>
          <w:szCs w:val="24"/>
          <w:lang w:eastAsia="fr-FR"/>
        </w:rPr>
        <w:t>modèles fournis dans le Dossier d’appel d’offres, comme indiqué par le</w:t>
      </w:r>
      <w:r w:rsidR="00973B77" w:rsidRPr="0017149F">
        <w:rPr>
          <w:rFonts w:ascii="Arial Narrow" w:eastAsia="Times New Roman" w:hAnsi="Arial Narrow" w:cs="Arial"/>
          <w:sz w:val="24"/>
          <w:szCs w:val="24"/>
          <w:lang w:eastAsia="fr-FR"/>
        </w:rPr>
        <w:t xml:space="preserve"> Maître d’ouvrage ou le Maître </w:t>
      </w:r>
      <w:r w:rsidRPr="0017149F">
        <w:rPr>
          <w:rFonts w:ascii="Arial Narrow" w:eastAsia="Times New Roman" w:hAnsi="Arial Narrow" w:cs="Arial"/>
          <w:sz w:val="24"/>
          <w:szCs w:val="24"/>
          <w:lang w:eastAsia="fr-FR"/>
        </w:rPr>
        <w:t xml:space="preserve">d’Ouvrage Délégué dans le CCAP, ou tout autre document satisfaisant le Maître d’ouvrage ou le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Maître d’Ouvrage Délégué.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 Les modes de substitution du cautionnement sont prévus à l’article 140 du code des marchés publics.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 Le cautionnement définitif sera restitué consécutivement par le Maître d’Ouvrage dans un délai d’un mois suivant la date de réceptio</w:t>
      </w:r>
      <w:r w:rsidR="00E05D26" w:rsidRPr="0017149F">
        <w:rPr>
          <w:rFonts w:ascii="Arial Narrow" w:eastAsia="Times New Roman" w:hAnsi="Arial Narrow" w:cs="Arial"/>
          <w:sz w:val="24"/>
          <w:szCs w:val="24"/>
          <w:lang w:eastAsia="fr-FR"/>
        </w:rPr>
        <w:t xml:space="preserve">n provisoire des travaux, à la </w:t>
      </w:r>
      <w:r w:rsidRPr="0017149F">
        <w:rPr>
          <w:rFonts w:ascii="Arial Narrow" w:eastAsia="Times New Roman" w:hAnsi="Arial Narrow" w:cs="Arial"/>
          <w:sz w:val="24"/>
          <w:szCs w:val="24"/>
          <w:lang w:eastAsia="fr-FR"/>
        </w:rPr>
        <w:t xml:space="preserve">suite d’une mainlevée délivrée par le Maître d’Ouvrage ou le </w:t>
      </w:r>
      <w:r w:rsidR="00E05D26" w:rsidRPr="0017149F">
        <w:rPr>
          <w:rFonts w:ascii="Arial Narrow" w:eastAsia="Times New Roman" w:hAnsi="Arial Narrow" w:cs="Arial"/>
          <w:sz w:val="24"/>
          <w:szCs w:val="24"/>
          <w:lang w:eastAsia="fr-FR"/>
        </w:rPr>
        <w:t xml:space="preserve">Maître d’Ouvrage Délégué après </w:t>
      </w:r>
      <w:r w:rsidRPr="0017149F">
        <w:rPr>
          <w:rFonts w:ascii="Arial Narrow" w:eastAsia="Times New Roman" w:hAnsi="Arial Narrow" w:cs="Arial"/>
          <w:sz w:val="24"/>
          <w:szCs w:val="24"/>
          <w:lang w:eastAsia="fr-FR"/>
        </w:rPr>
        <w:t xml:space="preserve">demande du cocontractant. </w:t>
      </w:r>
    </w:p>
    <w:p w:rsidR="00E05D26"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f) Les petites et moyennes entreprises à capitaux et dirigeants nationaux </w:t>
      </w:r>
      <w:r w:rsidR="00973B77" w:rsidRPr="0017149F">
        <w:rPr>
          <w:rFonts w:ascii="Arial Narrow" w:eastAsia="Times New Roman" w:hAnsi="Arial Narrow" w:cs="Arial"/>
          <w:sz w:val="24"/>
          <w:szCs w:val="24"/>
          <w:lang w:eastAsia="fr-FR"/>
        </w:rPr>
        <w:t xml:space="preserve">ainsi que les organisations de </w:t>
      </w:r>
      <w:r w:rsidRPr="0017149F">
        <w:rPr>
          <w:rFonts w:ascii="Arial Narrow" w:eastAsia="Times New Roman" w:hAnsi="Arial Narrow" w:cs="Arial"/>
          <w:sz w:val="24"/>
          <w:szCs w:val="24"/>
          <w:lang w:eastAsia="fr-FR"/>
        </w:rPr>
        <w:t>la société civile peuvent produire, à la place du cautionnement, soit un c</w:t>
      </w:r>
      <w:r w:rsidR="00973B77" w:rsidRPr="0017149F">
        <w:rPr>
          <w:rFonts w:ascii="Arial Narrow" w:eastAsia="Times New Roman" w:hAnsi="Arial Narrow" w:cs="Arial"/>
          <w:sz w:val="24"/>
          <w:szCs w:val="24"/>
          <w:lang w:eastAsia="fr-FR"/>
        </w:rPr>
        <w:t xml:space="preserve">hèque certifié, soit un chèque </w:t>
      </w:r>
      <w:r w:rsidRPr="0017149F">
        <w:rPr>
          <w:rFonts w:ascii="Arial Narrow" w:eastAsia="Times New Roman" w:hAnsi="Arial Narrow" w:cs="Arial"/>
          <w:sz w:val="24"/>
          <w:szCs w:val="24"/>
          <w:lang w:eastAsia="fr-FR"/>
        </w:rPr>
        <w:t>banque, soit une hypothèque légale, soit une caution d’un établissem</w:t>
      </w:r>
      <w:r w:rsidR="00973B77" w:rsidRPr="0017149F">
        <w:rPr>
          <w:rFonts w:ascii="Arial Narrow" w:eastAsia="Times New Roman" w:hAnsi="Arial Narrow" w:cs="Arial"/>
          <w:sz w:val="24"/>
          <w:szCs w:val="24"/>
          <w:lang w:eastAsia="fr-FR"/>
        </w:rPr>
        <w:t xml:space="preserve">ent bancaire ou d’un organisme </w:t>
      </w:r>
      <w:r w:rsidRPr="0017149F">
        <w:rPr>
          <w:rFonts w:ascii="Arial Narrow" w:eastAsia="Times New Roman" w:hAnsi="Arial Narrow" w:cs="Arial"/>
          <w:sz w:val="24"/>
          <w:szCs w:val="24"/>
          <w:lang w:eastAsia="fr-FR"/>
        </w:rPr>
        <w:t>financier agréé conformément aux textes en vigueur.</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31.2. Cautionnement d’avance de démarrage</w:t>
      </w:r>
    </w:p>
    <w:p w:rsidR="00277470" w:rsidRPr="00277470" w:rsidRDefault="00277470" w:rsidP="001E7095">
      <w:pPr>
        <w:tabs>
          <w:tab w:val="left" w:pos="3000"/>
        </w:tabs>
        <w:spacing w:after="0" w:line="240" w:lineRule="auto"/>
        <w:jc w:val="both"/>
        <w:rPr>
          <w:rFonts w:ascii="Arial Narrow" w:eastAsia="Times New Roman" w:hAnsi="Arial Narrow" w:cs="Arial"/>
          <w:sz w:val="24"/>
          <w:szCs w:val="24"/>
          <w:lang w:eastAsia="fr-FR"/>
        </w:rPr>
      </w:pPr>
      <w:r w:rsidRPr="00277470">
        <w:rPr>
          <w:rFonts w:ascii="Arial Narrow" w:eastAsia="Times New Roman" w:hAnsi="Arial Narrow" w:cs="Arial"/>
          <w:sz w:val="24"/>
          <w:szCs w:val="24"/>
          <w:lang w:eastAsia="fr-FR"/>
        </w:rPr>
        <w:t xml:space="preserve">L’entrepreneur pourra bénéficier sur sa demande, dès la signature du Marché et sans justification de débours de sa part, d’une avance de démarrage égale à 20% du montant initial du Marché. Cette avance sera cautionnée par une garantie de remboursement à 100% et émise par une banque de premier ordre agrée par le Ministère des Finances du Cameroun. Le remboursement de l’avance de démarrage se fera par prélèvement de 40% du montant de chaque décompte provisoire. Le montant de la caution de garantie de remboursement de l’avance de démarrage sera réduit au fur et à mesure des remboursements. Une mainlevée de la caution sera délivrée après remboursement total de l’avance.   </w:t>
      </w:r>
    </w:p>
    <w:p w:rsidR="00277470" w:rsidRPr="002673DE" w:rsidRDefault="00277470" w:rsidP="001E7095">
      <w:pPr>
        <w:tabs>
          <w:tab w:val="left" w:pos="3000"/>
        </w:tabs>
        <w:spacing w:after="0" w:line="240" w:lineRule="auto"/>
        <w:jc w:val="both"/>
        <w:rPr>
          <w:rFonts w:ascii="Arial Narrow" w:eastAsia="Times New Roman" w:hAnsi="Arial Narrow" w:cs="Arial"/>
          <w:b/>
          <w:sz w:val="24"/>
          <w:szCs w:val="24"/>
          <w:lang w:eastAsia="fr-FR"/>
        </w:rPr>
      </w:pPr>
      <w:r w:rsidRPr="002673DE">
        <w:rPr>
          <w:rFonts w:ascii="Arial Narrow" w:eastAsia="Times New Roman" w:hAnsi="Arial Narrow" w:cs="Arial"/>
          <w:b/>
          <w:sz w:val="24"/>
          <w:szCs w:val="24"/>
          <w:lang w:eastAsia="fr-FR"/>
        </w:rPr>
        <w:lastRenderedPageBreak/>
        <w:t>31.3. Cautionnement de bonne exécution (en remplacement de la retenue de garantie)</w:t>
      </w:r>
    </w:p>
    <w:p w:rsidR="00277470" w:rsidRPr="00277470" w:rsidRDefault="00277470" w:rsidP="001E7095">
      <w:pPr>
        <w:tabs>
          <w:tab w:val="left" w:pos="3000"/>
        </w:tabs>
        <w:spacing w:after="0" w:line="240" w:lineRule="auto"/>
        <w:jc w:val="both"/>
        <w:rPr>
          <w:rFonts w:ascii="Arial Narrow" w:eastAsia="Times New Roman" w:hAnsi="Arial Narrow" w:cs="Arial"/>
          <w:sz w:val="24"/>
          <w:szCs w:val="24"/>
          <w:lang w:eastAsia="fr-FR"/>
        </w:rPr>
      </w:pPr>
      <w:r w:rsidRPr="00277470">
        <w:rPr>
          <w:rFonts w:ascii="Arial Narrow" w:eastAsia="Times New Roman" w:hAnsi="Arial Narrow" w:cs="Arial"/>
          <w:sz w:val="24"/>
          <w:szCs w:val="24"/>
          <w:lang w:eastAsia="fr-FR"/>
        </w:rPr>
        <w:t>Le marché est assorti d’une période de garantie, la retenue de garantie est fixée à 10% du montant TTC du marché. La restitution de la retenue de garantie ou du cautionnement de bonne exécution sera effectuée à compter de la réception définitive des travaux sur mainlevée délivrée par le Maître d’Ouvrage après expiration du délai de garantie.</w:t>
      </w:r>
    </w:p>
    <w:p w:rsidR="00277470" w:rsidRPr="00277470" w:rsidRDefault="00277470" w:rsidP="001E7095">
      <w:pPr>
        <w:tabs>
          <w:tab w:val="left" w:pos="3000"/>
        </w:tabs>
        <w:spacing w:after="0" w:line="240" w:lineRule="auto"/>
        <w:jc w:val="both"/>
        <w:rPr>
          <w:rFonts w:ascii="Arial Narrow" w:eastAsia="Times New Roman" w:hAnsi="Arial Narrow" w:cs="Arial"/>
          <w:sz w:val="24"/>
          <w:szCs w:val="24"/>
          <w:lang w:eastAsia="fr-FR"/>
        </w:rPr>
      </w:pPr>
      <w:r w:rsidRPr="00277470">
        <w:rPr>
          <w:rFonts w:ascii="Arial Narrow" w:eastAsia="Times New Roman" w:hAnsi="Arial Narrow" w:cs="Arial"/>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277470" w:rsidRDefault="00277470" w:rsidP="001E7095">
      <w:pPr>
        <w:tabs>
          <w:tab w:val="left" w:pos="3000"/>
        </w:tabs>
        <w:spacing w:after="0" w:line="240" w:lineRule="auto"/>
        <w:jc w:val="both"/>
        <w:rPr>
          <w:rFonts w:ascii="Arial Narrow" w:eastAsia="Times New Roman" w:hAnsi="Arial Narrow" w:cs="Arial"/>
          <w:sz w:val="24"/>
          <w:szCs w:val="24"/>
          <w:lang w:eastAsia="fr-FR"/>
        </w:rPr>
      </w:pPr>
      <w:r w:rsidRPr="00277470">
        <w:rPr>
          <w:rFonts w:ascii="Arial Narrow" w:eastAsia="Times New Roman" w:hAnsi="Arial Narrow" w:cs="Arial"/>
          <w:sz w:val="24"/>
          <w:szCs w:val="24"/>
          <w:lang w:eastAsia="fr-FR"/>
        </w:rPr>
        <w:t>Dans ce cas, il ne peut être mis fin à l’engagement de la caution que par main levée délivrée par le Maître d’Ouvrage.</w:t>
      </w:r>
    </w:p>
    <w:p w:rsidR="00277470" w:rsidRPr="00277470" w:rsidRDefault="00277470" w:rsidP="001E7095">
      <w:pPr>
        <w:tabs>
          <w:tab w:val="left" w:pos="3000"/>
        </w:tabs>
        <w:spacing w:after="0" w:line="240" w:lineRule="auto"/>
        <w:jc w:val="both"/>
        <w:rPr>
          <w:rFonts w:ascii="Arial Narrow" w:eastAsia="Times New Roman" w:hAnsi="Arial Narrow" w:cs="Arial"/>
          <w:sz w:val="12"/>
          <w:szCs w:val="12"/>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Article 32</w:t>
      </w:r>
      <w:r w:rsidRPr="0017149F">
        <w:rPr>
          <w:rFonts w:ascii="Arial Narrow" w:eastAsia="Times New Roman" w:hAnsi="Arial Narrow" w:cs="Arial"/>
          <w:b/>
          <w:sz w:val="24"/>
          <w:szCs w:val="24"/>
          <w:lang w:eastAsia="fr-FR"/>
        </w:rPr>
        <w:t xml:space="preserve"> Variation des prix </w:t>
      </w:r>
    </w:p>
    <w:p w:rsidR="00AA178E" w:rsidRPr="0017149F" w:rsidRDefault="00780A6F" w:rsidP="001E7095">
      <w:pPr>
        <w:tabs>
          <w:tab w:val="left" w:pos="3000"/>
        </w:tabs>
        <w:spacing w:after="0" w:line="240" w:lineRule="auto"/>
        <w:jc w:val="both"/>
        <w:rPr>
          <w:rFonts w:ascii="Arial Narrow" w:eastAsia="Times New Roman" w:hAnsi="Arial Narrow" w:cs="Arial"/>
          <w:sz w:val="24"/>
          <w:szCs w:val="24"/>
          <w:lang w:val="fr-CA" w:eastAsia="fr-FR"/>
        </w:rPr>
      </w:pPr>
      <w:r w:rsidRPr="0017149F">
        <w:rPr>
          <w:rFonts w:ascii="Arial Narrow" w:eastAsia="Times New Roman" w:hAnsi="Arial Narrow" w:cs="Arial"/>
          <w:b/>
          <w:sz w:val="24"/>
          <w:szCs w:val="24"/>
          <w:lang w:eastAsia="fr-FR"/>
        </w:rPr>
        <w:t>32.1.</w:t>
      </w:r>
      <w:r w:rsidRPr="0017149F">
        <w:rPr>
          <w:rFonts w:ascii="Arial Narrow" w:eastAsia="Times New Roman" w:hAnsi="Arial Narrow" w:cs="Arial"/>
          <w:sz w:val="24"/>
          <w:szCs w:val="24"/>
          <w:lang w:eastAsia="fr-FR"/>
        </w:rPr>
        <w:t xml:space="preserve"> </w:t>
      </w:r>
      <w:r w:rsidR="00AA178E" w:rsidRPr="0017149F">
        <w:rPr>
          <w:rFonts w:ascii="Arial Narrow" w:eastAsia="Times New Roman" w:hAnsi="Arial Narrow" w:cs="Arial"/>
          <w:sz w:val="24"/>
          <w:szCs w:val="24"/>
          <w:lang w:val="fr-CA" w:eastAsia="fr-FR"/>
        </w:rPr>
        <w:t>Les prix sont fermes</w:t>
      </w:r>
      <w:r w:rsidR="00AA178E" w:rsidRPr="0017149F">
        <w:rPr>
          <w:rFonts w:ascii="Arial Narrow" w:eastAsia="Times New Roman" w:hAnsi="Arial Narrow" w:cs="Arial"/>
          <w:i/>
          <w:iCs/>
          <w:sz w:val="24"/>
          <w:szCs w:val="24"/>
          <w:lang w:val="fr-CA" w:eastAsia="fr-FR"/>
        </w:rPr>
        <w:t>.</w:t>
      </w:r>
    </w:p>
    <w:p w:rsidR="00AA178E" w:rsidRPr="0017149F" w:rsidRDefault="00AA178E" w:rsidP="001E7095">
      <w:pPr>
        <w:tabs>
          <w:tab w:val="left" w:pos="3000"/>
        </w:tabs>
        <w:spacing w:after="0" w:line="240" w:lineRule="auto"/>
        <w:jc w:val="both"/>
        <w:rPr>
          <w:rFonts w:ascii="Arial Narrow" w:eastAsia="Times New Roman" w:hAnsi="Arial Narrow" w:cs="Arial"/>
          <w:sz w:val="24"/>
          <w:szCs w:val="24"/>
          <w:lang w:val="fr-CA" w:eastAsia="fr-FR"/>
        </w:rPr>
      </w:pPr>
      <w:r w:rsidRPr="0017149F">
        <w:rPr>
          <w:rFonts w:ascii="Arial Narrow" w:eastAsia="Times New Roman" w:hAnsi="Arial Narrow" w:cs="Arial"/>
          <w:sz w:val="24"/>
          <w:szCs w:val="24"/>
          <w:lang w:val="fr-CA" w:eastAsia="fr-FR"/>
        </w:rPr>
        <w:t>a.  Les acomptes payés à l’Entrepreneur au titre des avances ne sont pas révisables.</w:t>
      </w:r>
    </w:p>
    <w:p w:rsidR="00780A6F" w:rsidRPr="0017149F" w:rsidRDefault="00AA178E" w:rsidP="001E7095">
      <w:pPr>
        <w:tabs>
          <w:tab w:val="left" w:pos="3000"/>
        </w:tabs>
        <w:spacing w:after="0" w:line="240" w:lineRule="auto"/>
        <w:jc w:val="both"/>
        <w:rPr>
          <w:rFonts w:ascii="Arial Narrow" w:eastAsia="Times New Roman" w:hAnsi="Arial Narrow" w:cs="Arial"/>
          <w:sz w:val="24"/>
          <w:szCs w:val="24"/>
          <w:lang w:val="fr-CA" w:eastAsia="fr-FR"/>
        </w:rPr>
      </w:pPr>
      <w:r w:rsidRPr="0017149F">
        <w:rPr>
          <w:rFonts w:ascii="Arial Narrow" w:eastAsia="Times New Roman" w:hAnsi="Arial Narrow" w:cs="Arial"/>
          <w:sz w:val="24"/>
          <w:szCs w:val="24"/>
          <w:lang w:val="fr-CA" w:eastAsia="fr-FR"/>
        </w:rPr>
        <w:t>b.  La révision est « gelée » à l’expiration du délai contractuel, sauf en cas de baisse des prix.</w:t>
      </w:r>
    </w:p>
    <w:p w:rsidR="004F72D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32.2.</w:t>
      </w:r>
      <w:r w:rsidRPr="0017149F">
        <w:rPr>
          <w:rFonts w:ascii="Arial Narrow" w:eastAsia="Times New Roman" w:hAnsi="Arial Narrow" w:cs="Arial"/>
          <w:sz w:val="24"/>
          <w:szCs w:val="24"/>
          <w:lang w:eastAsia="fr-FR"/>
        </w:rPr>
        <w:t xml:space="preserve"> </w:t>
      </w:r>
      <w:r w:rsidR="00AA178E" w:rsidRPr="0017149F">
        <w:rPr>
          <w:rFonts w:ascii="Arial Narrow" w:eastAsia="Times New Roman" w:hAnsi="Arial Narrow" w:cs="Arial"/>
          <w:sz w:val="24"/>
          <w:szCs w:val="24"/>
          <w:lang w:val="fr-CA" w:eastAsia="fr-FR"/>
        </w:rPr>
        <w:t xml:space="preserve">Modalités  d’actualisation  des  prix : </w:t>
      </w:r>
      <w:r w:rsidR="00AA178E" w:rsidRPr="0017149F">
        <w:rPr>
          <w:rFonts w:ascii="Arial Narrow" w:eastAsia="Times New Roman" w:hAnsi="Arial Narrow" w:cs="Arial"/>
          <w:iCs/>
          <w:sz w:val="24"/>
          <w:szCs w:val="24"/>
          <w:lang w:val="fr-CA" w:eastAsia="fr-FR"/>
        </w:rPr>
        <w:t>l’actualisation des prix s’effectue à la date de notification du marché tandis que la révision de prix est applicable sur les prix déjà actualisés</w:t>
      </w:r>
      <w:r w:rsidR="00AA178E" w:rsidRPr="0017149F">
        <w:rPr>
          <w:rFonts w:ascii="Arial Narrow" w:eastAsia="Times New Roman" w:hAnsi="Arial Narrow" w:cs="Arial"/>
          <w:sz w:val="24"/>
          <w:szCs w:val="24"/>
          <w:lang w:val="fr-CA"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Article 33</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Formules de révision des prix</w:t>
      </w:r>
    </w:p>
    <w:p w:rsidR="00AA178E" w:rsidRPr="00277470" w:rsidRDefault="00AA178E" w:rsidP="001E7095">
      <w:pPr>
        <w:tabs>
          <w:tab w:val="left" w:pos="3000"/>
        </w:tabs>
        <w:spacing w:after="0" w:line="240" w:lineRule="auto"/>
        <w:jc w:val="both"/>
        <w:rPr>
          <w:rFonts w:ascii="Arial Narrow" w:eastAsia="Times New Roman" w:hAnsi="Arial Narrow" w:cs="Arial"/>
          <w:sz w:val="16"/>
          <w:szCs w:val="16"/>
          <w:lang w:eastAsia="fr-FR"/>
        </w:rPr>
      </w:pPr>
    </w:p>
    <w:p w:rsidR="00AA178E" w:rsidRPr="0017149F" w:rsidRDefault="00AA178E" w:rsidP="001E7095">
      <w:pPr>
        <w:tabs>
          <w:tab w:val="left" w:pos="3000"/>
        </w:tabs>
        <w:spacing w:after="0" w:line="240" w:lineRule="auto"/>
        <w:jc w:val="both"/>
        <w:rPr>
          <w:rFonts w:ascii="Arial Narrow" w:eastAsia="Times New Roman" w:hAnsi="Arial Narrow" w:cs="Arial"/>
          <w:sz w:val="24"/>
          <w:szCs w:val="24"/>
          <w:lang w:val="fr-CA" w:eastAsia="fr-FR"/>
        </w:rPr>
      </w:pPr>
      <w:r w:rsidRPr="0017149F">
        <w:rPr>
          <w:rFonts w:ascii="Arial Narrow" w:eastAsia="Times New Roman" w:hAnsi="Arial Narrow" w:cs="Arial"/>
          <w:sz w:val="24"/>
          <w:szCs w:val="24"/>
          <w:lang w:val="fr-CA" w:eastAsia="fr-FR"/>
        </w:rPr>
        <w:t>Les prix du bordereau des prix unitaires ne  sont pas révisables.</w:t>
      </w:r>
    </w:p>
    <w:p w:rsidR="004F72DF" w:rsidRPr="0017149F" w:rsidRDefault="00AA178E"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val="fr-CA" w:eastAsia="fr-FR"/>
        </w:rPr>
        <w:t xml:space="preserve">Pour chacun des paramètres, l’indice « o » indique la «  valeur de base » à la </w:t>
      </w:r>
      <w:r w:rsidR="00BA229F" w:rsidRPr="0017149F">
        <w:rPr>
          <w:rFonts w:ascii="Arial Narrow" w:eastAsia="Times New Roman" w:hAnsi="Arial Narrow" w:cs="Arial"/>
          <w:sz w:val="24"/>
          <w:szCs w:val="24"/>
          <w:lang w:val="fr-CA" w:eastAsia="fr-FR"/>
        </w:rPr>
        <w:t xml:space="preserve">date du mois précédent celui du </w:t>
      </w:r>
      <w:r w:rsidRPr="0017149F">
        <w:rPr>
          <w:rFonts w:ascii="Arial Narrow" w:eastAsia="Times New Roman" w:hAnsi="Arial Narrow" w:cs="Arial"/>
          <w:sz w:val="24"/>
          <w:szCs w:val="24"/>
          <w:lang w:val="fr-CA" w:eastAsia="fr-FR"/>
        </w:rPr>
        <w:t>dépouillement des plis</w:t>
      </w:r>
      <w:r w:rsidR="00780A6F"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Article 35</w:t>
      </w:r>
      <w:r w:rsidR="004F72DF" w:rsidRPr="0017149F">
        <w:rPr>
          <w:rFonts w:ascii="Arial Narrow" w:eastAsia="Times New Roman" w:hAnsi="Arial Narrow" w:cs="Arial"/>
          <w:b/>
          <w:sz w:val="24"/>
          <w:szCs w:val="24"/>
          <w:lang w:eastAsia="fr-FR"/>
        </w:rPr>
        <w:t xml:space="preserve"> : </w:t>
      </w:r>
      <w:r w:rsidRPr="0017149F">
        <w:rPr>
          <w:rFonts w:ascii="Arial Narrow" w:eastAsia="Times New Roman" w:hAnsi="Arial Narrow" w:cs="Arial"/>
          <w:b/>
          <w:sz w:val="24"/>
          <w:szCs w:val="24"/>
          <w:lang w:eastAsia="fr-FR"/>
        </w:rPr>
        <w:t>Travaux en régie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35.1</w:t>
      </w:r>
      <w:r w:rsidRPr="0017149F">
        <w:rPr>
          <w:rFonts w:ascii="Arial Narrow" w:eastAsia="Times New Roman" w:hAnsi="Arial Narrow" w:cs="Arial"/>
          <w:sz w:val="24"/>
          <w:szCs w:val="24"/>
          <w:lang w:eastAsia="fr-FR"/>
        </w:rPr>
        <w:t>. Le cocontractant sera tenu de mettre à la disposition du Maître d’</w:t>
      </w:r>
      <w:r w:rsidR="00BA229F" w:rsidRPr="0017149F">
        <w:rPr>
          <w:rFonts w:ascii="Arial Narrow" w:eastAsia="Times New Roman" w:hAnsi="Arial Narrow" w:cs="Arial"/>
          <w:sz w:val="24"/>
          <w:szCs w:val="24"/>
          <w:lang w:eastAsia="fr-FR"/>
        </w:rPr>
        <w:t xml:space="preserve">Ouvrage ou du Maître d’Ouvrage </w:t>
      </w:r>
      <w:r w:rsidRPr="0017149F">
        <w:rPr>
          <w:rFonts w:ascii="Arial Narrow" w:eastAsia="Times New Roman" w:hAnsi="Arial Narrow" w:cs="Arial"/>
          <w:sz w:val="24"/>
          <w:szCs w:val="24"/>
          <w:lang w:eastAsia="fr-FR"/>
        </w:rPr>
        <w:t>Délégué, la main d’œuvre, les matériaux, ainsi que l’outillage et tous les moyens</w:t>
      </w:r>
      <w:r w:rsidR="00BA229F" w:rsidRPr="0017149F">
        <w:rPr>
          <w:rFonts w:ascii="Arial Narrow" w:eastAsia="Times New Roman" w:hAnsi="Arial Narrow" w:cs="Arial"/>
          <w:sz w:val="24"/>
          <w:szCs w:val="24"/>
          <w:lang w:eastAsia="fr-FR"/>
        </w:rPr>
        <w:t xml:space="preserve"> nécessaires qu’il pourra être </w:t>
      </w:r>
      <w:r w:rsidRPr="0017149F">
        <w:rPr>
          <w:rFonts w:ascii="Arial Narrow" w:eastAsia="Times New Roman" w:hAnsi="Arial Narrow" w:cs="Arial"/>
          <w:sz w:val="24"/>
          <w:szCs w:val="24"/>
          <w:lang w:eastAsia="fr-FR"/>
        </w:rPr>
        <w:t>amené à lui demander pour exécuter en régie certains travaux, à condition que l</w:t>
      </w:r>
      <w:r w:rsidR="00BA229F" w:rsidRPr="0017149F">
        <w:rPr>
          <w:rFonts w:ascii="Arial Narrow" w:eastAsia="Times New Roman" w:hAnsi="Arial Narrow" w:cs="Arial"/>
          <w:sz w:val="24"/>
          <w:szCs w:val="24"/>
          <w:lang w:eastAsia="fr-FR"/>
        </w:rPr>
        <w:t xml:space="preserve">a demande lui en soit faite au </w:t>
      </w:r>
      <w:r w:rsidRPr="0017149F">
        <w:rPr>
          <w:rFonts w:ascii="Arial Narrow" w:eastAsia="Times New Roman" w:hAnsi="Arial Narrow" w:cs="Arial"/>
          <w:sz w:val="24"/>
          <w:szCs w:val="24"/>
          <w:lang w:eastAsia="fr-FR"/>
        </w:rPr>
        <w:t xml:space="preserve">moins huit (8) jours à l’avance et qu’elle soit en rapport avec l’objet du marché.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montant des travaux en régie visés à l’alinéa 1 ci-dessus ne peut être supé</w:t>
      </w:r>
      <w:r w:rsidR="00BA229F" w:rsidRPr="0017149F">
        <w:rPr>
          <w:rFonts w:ascii="Arial Narrow" w:eastAsia="Times New Roman" w:hAnsi="Arial Narrow" w:cs="Arial"/>
          <w:sz w:val="24"/>
          <w:szCs w:val="24"/>
          <w:lang w:eastAsia="fr-FR"/>
        </w:rPr>
        <w:t xml:space="preserve">rieur à deux pour cent (2%) du </w:t>
      </w:r>
      <w:r w:rsidRPr="0017149F">
        <w:rPr>
          <w:rFonts w:ascii="Arial Narrow" w:eastAsia="Times New Roman" w:hAnsi="Arial Narrow" w:cs="Arial"/>
          <w:sz w:val="24"/>
          <w:szCs w:val="24"/>
          <w:lang w:eastAsia="fr-FR"/>
        </w:rPr>
        <w:t>montant toutes tax</w:t>
      </w:r>
      <w:r w:rsidR="00003085" w:rsidRPr="0017149F">
        <w:rPr>
          <w:rFonts w:ascii="Arial Narrow" w:eastAsia="Times New Roman" w:hAnsi="Arial Narrow" w:cs="Arial"/>
          <w:sz w:val="24"/>
          <w:szCs w:val="24"/>
          <w:lang w:eastAsia="fr-FR"/>
        </w:rPr>
        <w:t>es comprises (TTC)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35.2.</w:t>
      </w:r>
      <w:r w:rsidRPr="0017149F">
        <w:rPr>
          <w:rFonts w:ascii="Arial Narrow" w:eastAsia="Times New Roman" w:hAnsi="Arial Narrow" w:cs="Arial"/>
          <w:sz w:val="24"/>
          <w:szCs w:val="24"/>
          <w:lang w:eastAsia="fr-FR"/>
        </w:rPr>
        <w:t xml:space="preserve"> En cas de défaillance dûment constatée du co-contractant de l’Administrat</w:t>
      </w:r>
      <w:r w:rsidR="00BA229F" w:rsidRPr="0017149F">
        <w:rPr>
          <w:rFonts w:ascii="Arial Narrow" w:eastAsia="Times New Roman" w:hAnsi="Arial Narrow" w:cs="Arial"/>
          <w:sz w:val="24"/>
          <w:szCs w:val="24"/>
          <w:lang w:eastAsia="fr-FR"/>
        </w:rPr>
        <w:t xml:space="preserve">ion, le Maître d’Ouvrage ou le </w:t>
      </w:r>
      <w:r w:rsidRPr="0017149F">
        <w:rPr>
          <w:rFonts w:ascii="Arial Narrow" w:eastAsia="Times New Roman" w:hAnsi="Arial Narrow" w:cs="Arial"/>
          <w:sz w:val="24"/>
          <w:szCs w:val="24"/>
          <w:lang w:eastAsia="fr-FR"/>
        </w:rPr>
        <w:t xml:space="preserve">Maître d’Ouvrage Délégué peut, à défaut de prononcer la résiliation du marché, et après l’autorisation expresse </w:t>
      </w:r>
      <w:r w:rsidR="00BA229F" w:rsidRPr="0017149F">
        <w:rPr>
          <w:rFonts w:ascii="Arial Narrow" w:eastAsia="Times New Roman" w:hAnsi="Arial Narrow" w:cs="Arial"/>
          <w:sz w:val="24"/>
          <w:szCs w:val="24"/>
          <w:lang w:eastAsia="fr-FR"/>
        </w:rPr>
        <w:t xml:space="preserve">de l’Autorité </w:t>
      </w:r>
      <w:r w:rsidRPr="0017149F">
        <w:rPr>
          <w:rFonts w:ascii="Arial Narrow" w:eastAsia="Times New Roman" w:hAnsi="Arial Narrow" w:cs="Arial"/>
          <w:sz w:val="24"/>
          <w:szCs w:val="24"/>
          <w:lang w:eastAsia="fr-FR"/>
        </w:rPr>
        <w:t>chargée des marchés publics, prescrire une régie totale ou partielle aux frais et risques dudit cocontractant</w:t>
      </w:r>
      <w:r w:rsidR="00BA229F"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35.3</w:t>
      </w:r>
      <w:r w:rsidRPr="0017149F">
        <w:rPr>
          <w:rFonts w:ascii="Arial Narrow" w:eastAsia="Times New Roman" w:hAnsi="Arial Narrow" w:cs="Arial"/>
          <w:sz w:val="24"/>
          <w:szCs w:val="24"/>
          <w:lang w:eastAsia="fr-FR"/>
        </w:rPr>
        <w:t xml:space="preserve"> Les travaux en régie ainsi exécutés seront rémunérés sur la base des prix un</w:t>
      </w:r>
      <w:r w:rsidR="00BA229F" w:rsidRPr="0017149F">
        <w:rPr>
          <w:rFonts w:ascii="Arial Narrow" w:eastAsia="Times New Roman" w:hAnsi="Arial Narrow" w:cs="Arial"/>
          <w:sz w:val="24"/>
          <w:szCs w:val="24"/>
          <w:lang w:eastAsia="fr-FR"/>
        </w:rPr>
        <w:t xml:space="preserve">itaires de régie prévus par le </w:t>
      </w:r>
      <w:r w:rsidRPr="0017149F">
        <w:rPr>
          <w:rFonts w:ascii="Arial Narrow" w:eastAsia="Times New Roman" w:hAnsi="Arial Narrow" w:cs="Arial"/>
          <w:sz w:val="24"/>
          <w:szCs w:val="24"/>
          <w:lang w:eastAsia="fr-FR"/>
        </w:rPr>
        <w:t>marché, ou, à défaut, des salaires, indemnités, charges sociales, sommes dépensées pour les fournitures et le matériel, majorés dans les conditions fixées par le texte particulier de l’Autori</w:t>
      </w:r>
      <w:r w:rsidR="00BA229F" w:rsidRPr="0017149F">
        <w:rPr>
          <w:rFonts w:ascii="Arial Narrow" w:eastAsia="Times New Roman" w:hAnsi="Arial Narrow" w:cs="Arial"/>
          <w:sz w:val="24"/>
          <w:szCs w:val="24"/>
          <w:lang w:eastAsia="fr-FR"/>
        </w:rPr>
        <w:t xml:space="preserve">té chargée des marchés publics </w:t>
      </w:r>
      <w:r w:rsidRPr="0017149F">
        <w:rPr>
          <w:rFonts w:ascii="Arial Narrow" w:eastAsia="Times New Roman" w:hAnsi="Arial Narrow" w:cs="Arial"/>
          <w:sz w:val="24"/>
          <w:szCs w:val="24"/>
          <w:lang w:eastAsia="fr-FR"/>
        </w:rPr>
        <w:t>définissant les conditions d’exercice des travaux en régie pour couvrir les fr</w:t>
      </w:r>
      <w:r w:rsidR="00BA229F" w:rsidRPr="0017149F">
        <w:rPr>
          <w:rFonts w:ascii="Arial Narrow" w:eastAsia="Times New Roman" w:hAnsi="Arial Narrow" w:cs="Arial"/>
          <w:sz w:val="24"/>
          <w:szCs w:val="24"/>
          <w:lang w:eastAsia="fr-FR"/>
        </w:rPr>
        <w:t xml:space="preserve">ais généraux, impôts, taxes et </w:t>
      </w:r>
      <w:r w:rsidRPr="0017149F">
        <w:rPr>
          <w:rFonts w:ascii="Arial Narrow" w:eastAsia="Times New Roman" w:hAnsi="Arial Narrow" w:cs="Arial"/>
          <w:sz w:val="24"/>
          <w:szCs w:val="24"/>
          <w:lang w:eastAsia="fr-FR"/>
        </w:rPr>
        <w:t>bénéfices.</w:t>
      </w:r>
    </w:p>
    <w:p w:rsidR="004F72DF" w:rsidRPr="0017149F" w:rsidRDefault="004F72D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36</w:t>
      </w:r>
      <w:r w:rsidR="004F72DF" w:rsidRPr="0017149F">
        <w:rPr>
          <w:rFonts w:ascii="Arial Narrow" w:eastAsia="Times New Roman" w:hAnsi="Arial Narrow" w:cs="Arial"/>
          <w:sz w:val="24"/>
          <w:szCs w:val="24"/>
          <w:lang w:eastAsia="fr-FR"/>
        </w:rPr>
        <w:t xml:space="preserve"> : </w:t>
      </w:r>
      <w:r w:rsidRPr="0017149F">
        <w:rPr>
          <w:rFonts w:ascii="Arial Narrow" w:eastAsia="Times New Roman" w:hAnsi="Arial Narrow" w:cs="Arial"/>
          <w:b/>
          <w:sz w:val="24"/>
          <w:szCs w:val="24"/>
          <w:lang w:eastAsia="fr-FR"/>
        </w:rPr>
        <w:t>Valorisation des approvisionnements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36.1.</w:t>
      </w:r>
      <w:r w:rsidRPr="0017149F">
        <w:rPr>
          <w:rFonts w:ascii="Arial Narrow" w:eastAsia="Times New Roman" w:hAnsi="Arial Narrow" w:cs="Arial"/>
          <w:sz w:val="24"/>
          <w:szCs w:val="24"/>
          <w:lang w:eastAsia="fr-FR"/>
        </w:rPr>
        <w:t xml:space="preserve"> Des acomptes pour approvisionnement peuvent être accordés en raiso</w:t>
      </w:r>
      <w:r w:rsidR="00BA229F" w:rsidRPr="0017149F">
        <w:rPr>
          <w:rFonts w:ascii="Arial Narrow" w:eastAsia="Times New Roman" w:hAnsi="Arial Narrow" w:cs="Arial"/>
          <w:sz w:val="24"/>
          <w:szCs w:val="24"/>
          <w:lang w:eastAsia="fr-FR"/>
        </w:rPr>
        <w:t xml:space="preserve">n des dépenses engagées en vue </w:t>
      </w:r>
      <w:r w:rsidRPr="0017149F">
        <w:rPr>
          <w:rFonts w:ascii="Arial Narrow" w:eastAsia="Times New Roman" w:hAnsi="Arial Narrow" w:cs="Arial"/>
          <w:sz w:val="24"/>
          <w:szCs w:val="24"/>
          <w:lang w:eastAsia="fr-FR"/>
        </w:rPr>
        <w:t>de l’exécution des travaux, fournitures ou services qui font l’objet d’un mar</w:t>
      </w:r>
      <w:r w:rsidR="00BA229F" w:rsidRPr="0017149F">
        <w:rPr>
          <w:rFonts w:ascii="Arial Narrow" w:eastAsia="Times New Roman" w:hAnsi="Arial Narrow" w:cs="Arial"/>
          <w:sz w:val="24"/>
          <w:szCs w:val="24"/>
          <w:lang w:eastAsia="fr-FR"/>
        </w:rPr>
        <w:t xml:space="preserve">ché. Les modalités de paiement </w:t>
      </w:r>
      <w:r w:rsidRPr="0017149F">
        <w:rPr>
          <w:rFonts w:ascii="Arial Narrow" w:eastAsia="Times New Roman" w:hAnsi="Arial Narrow" w:cs="Arial"/>
          <w:sz w:val="24"/>
          <w:szCs w:val="24"/>
          <w:lang w:eastAsia="fr-FR"/>
        </w:rPr>
        <w:t>desdites avances sont fixées dans le code des marchés publics.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36.2.</w:t>
      </w:r>
      <w:r w:rsidRPr="0017149F">
        <w:rPr>
          <w:rFonts w:ascii="Arial Narrow" w:eastAsia="Times New Roman" w:hAnsi="Arial Narrow" w:cs="Arial"/>
          <w:sz w:val="24"/>
          <w:szCs w:val="24"/>
          <w:lang w:eastAsia="fr-FR"/>
        </w:rPr>
        <w:t xml:space="preserve"> Il n’est pas demandé de caution pour les acomptes sur approvisionnements.</w:t>
      </w:r>
    </w:p>
    <w:p w:rsidR="004F72D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36.3</w:t>
      </w:r>
      <w:r w:rsidRPr="0017149F">
        <w:rPr>
          <w:rFonts w:ascii="Arial Narrow" w:eastAsia="Times New Roman" w:hAnsi="Arial Narrow" w:cs="Arial"/>
          <w:sz w:val="24"/>
          <w:szCs w:val="24"/>
          <w:lang w:eastAsia="fr-FR"/>
        </w:rPr>
        <w:t xml:space="preserve"> Dans tous les cas, le cocontractant de l’administration est responsabl</w:t>
      </w:r>
      <w:r w:rsidR="00BA229F" w:rsidRPr="0017149F">
        <w:rPr>
          <w:rFonts w:ascii="Arial Narrow" w:eastAsia="Times New Roman" w:hAnsi="Arial Narrow" w:cs="Arial"/>
          <w:sz w:val="24"/>
          <w:szCs w:val="24"/>
          <w:lang w:eastAsia="fr-FR"/>
        </w:rPr>
        <w:t xml:space="preserve">e du gardiennage des matériaux </w:t>
      </w:r>
      <w:r w:rsidRPr="0017149F">
        <w:rPr>
          <w:rFonts w:ascii="Arial Narrow" w:eastAsia="Times New Roman" w:hAnsi="Arial Narrow" w:cs="Arial"/>
          <w:sz w:val="24"/>
          <w:szCs w:val="24"/>
          <w:lang w:eastAsia="fr-FR"/>
        </w:rPr>
        <w:t>ayant donnés lieu à une avance pour approvisionnement jusqu’à la réception des travaux.</w:t>
      </w:r>
    </w:p>
    <w:p w:rsidR="00780A6F" w:rsidRPr="00277470"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Article 37</w:t>
      </w:r>
      <w:r w:rsidR="004F72DF" w:rsidRPr="0017149F">
        <w:rPr>
          <w:rFonts w:ascii="Arial Narrow" w:eastAsia="Times New Roman" w:hAnsi="Arial Narrow" w:cs="Arial"/>
          <w:sz w:val="24"/>
          <w:szCs w:val="24"/>
          <w:lang w:eastAsia="fr-FR"/>
        </w:rPr>
        <w:t xml:space="preserve"> : </w:t>
      </w:r>
      <w:r w:rsidRPr="00277470">
        <w:rPr>
          <w:rFonts w:ascii="Arial Narrow" w:eastAsia="Times New Roman" w:hAnsi="Arial Narrow" w:cs="Arial"/>
          <w:b/>
          <w:sz w:val="24"/>
          <w:szCs w:val="24"/>
          <w:lang w:eastAsia="fr-FR"/>
        </w:rPr>
        <w:t xml:space="preserve">Avances </w:t>
      </w:r>
    </w:p>
    <w:p w:rsidR="00AA178E" w:rsidRPr="006F1ED2" w:rsidRDefault="00AA178E" w:rsidP="001E7095">
      <w:pPr>
        <w:tabs>
          <w:tab w:val="left" w:pos="3000"/>
        </w:tabs>
        <w:spacing w:after="0" w:line="240" w:lineRule="auto"/>
        <w:jc w:val="both"/>
        <w:rPr>
          <w:rFonts w:ascii="Arial Narrow" w:eastAsia="Times New Roman" w:hAnsi="Arial Narrow" w:cs="Arial"/>
          <w:sz w:val="16"/>
          <w:szCs w:val="16"/>
          <w:lang w:eastAsia="fr-FR"/>
        </w:rPr>
      </w:pPr>
    </w:p>
    <w:p w:rsidR="0057385A" w:rsidRPr="0057385A" w:rsidRDefault="0057385A" w:rsidP="001E7095">
      <w:pPr>
        <w:tabs>
          <w:tab w:val="left" w:pos="3000"/>
        </w:tabs>
        <w:spacing w:after="0" w:line="240" w:lineRule="auto"/>
        <w:jc w:val="both"/>
        <w:rPr>
          <w:rFonts w:ascii="Arial Narrow" w:eastAsia="Times New Roman" w:hAnsi="Arial Narrow" w:cs="Arial"/>
          <w:sz w:val="24"/>
          <w:szCs w:val="24"/>
          <w:lang w:eastAsia="fr-FR"/>
        </w:rPr>
      </w:pPr>
      <w:r w:rsidRPr="006F1ED2">
        <w:rPr>
          <w:rFonts w:ascii="Arial Narrow" w:eastAsia="Times New Roman" w:hAnsi="Arial Narrow" w:cs="Arial"/>
          <w:b/>
          <w:sz w:val="24"/>
          <w:szCs w:val="24"/>
          <w:lang w:eastAsia="fr-FR"/>
        </w:rPr>
        <w:t>37.1.</w:t>
      </w:r>
      <w:r w:rsidRPr="0057385A">
        <w:rPr>
          <w:rFonts w:ascii="Arial Narrow" w:eastAsia="Times New Roman" w:hAnsi="Arial Narrow" w:cs="Arial"/>
          <w:sz w:val="24"/>
          <w:szCs w:val="24"/>
          <w:lang w:eastAsia="fr-FR"/>
        </w:rPr>
        <w:t xml:space="preserve"> Le Maître d’Ouvrage accordera une avance de démarrage n’excédant pas 20% du montant TTC du marché.</w:t>
      </w:r>
    </w:p>
    <w:p w:rsidR="0057385A" w:rsidRPr="0057385A" w:rsidRDefault="0057385A" w:rsidP="001E7095">
      <w:pPr>
        <w:tabs>
          <w:tab w:val="left" w:pos="3000"/>
        </w:tabs>
        <w:spacing w:after="0" w:line="240" w:lineRule="auto"/>
        <w:jc w:val="both"/>
        <w:rPr>
          <w:rFonts w:ascii="Arial Narrow" w:eastAsia="Times New Roman" w:hAnsi="Arial Narrow" w:cs="Arial"/>
          <w:sz w:val="24"/>
          <w:szCs w:val="24"/>
          <w:lang w:eastAsia="fr-FR"/>
        </w:rPr>
      </w:pPr>
      <w:r w:rsidRPr="006F1ED2">
        <w:rPr>
          <w:rFonts w:ascii="Arial Narrow" w:eastAsia="Times New Roman" w:hAnsi="Arial Narrow" w:cs="Arial"/>
          <w:b/>
          <w:sz w:val="24"/>
          <w:szCs w:val="24"/>
          <w:lang w:eastAsia="fr-FR"/>
        </w:rPr>
        <w:lastRenderedPageBreak/>
        <w:t>37.2</w:t>
      </w:r>
      <w:r w:rsidRPr="0057385A">
        <w:rPr>
          <w:rFonts w:ascii="Arial Narrow" w:eastAsia="Times New Roman" w:hAnsi="Arial Narrow" w:cs="Arial"/>
          <w:sz w:val="24"/>
          <w:szCs w:val="24"/>
          <w:lang w:eastAsia="fr-FR"/>
        </w:rPr>
        <w:t xml:space="preserve"> L’avance de démarrage peut être obtenue par le co-contractant de l’administration sur simple demande adressée au Maître d’ouvrage sans justificatif. Cette avance commence à être remboursée par déduction d’un pourcentage sur chaque décompte dès lors que le cumul des travaux atteint 40% du montant du marché. Le versement de l'avance de démarrage intervient postérieurement à la mise en place des cautions exigibles, conformément aux dispositions du code des marchés publics.</w:t>
      </w:r>
    </w:p>
    <w:p w:rsidR="0057385A" w:rsidRPr="0057385A" w:rsidRDefault="0057385A" w:rsidP="001E7095">
      <w:pPr>
        <w:tabs>
          <w:tab w:val="left" w:pos="3000"/>
        </w:tabs>
        <w:spacing w:after="0" w:line="240" w:lineRule="auto"/>
        <w:jc w:val="both"/>
        <w:rPr>
          <w:rFonts w:ascii="Arial Narrow" w:eastAsia="Times New Roman" w:hAnsi="Arial Narrow" w:cs="Arial"/>
          <w:sz w:val="24"/>
          <w:szCs w:val="24"/>
          <w:lang w:eastAsia="fr-FR"/>
        </w:rPr>
      </w:pPr>
      <w:r w:rsidRPr="006F1ED2">
        <w:rPr>
          <w:rFonts w:ascii="Arial Narrow" w:eastAsia="Times New Roman" w:hAnsi="Arial Narrow" w:cs="Arial"/>
          <w:b/>
          <w:sz w:val="24"/>
          <w:szCs w:val="24"/>
          <w:lang w:eastAsia="fr-FR"/>
        </w:rPr>
        <w:t>37.3</w:t>
      </w:r>
      <w:r w:rsidRPr="0057385A">
        <w:rPr>
          <w:rFonts w:ascii="Arial Narrow" w:eastAsia="Times New Roman" w:hAnsi="Arial Narrow" w:cs="Arial"/>
          <w:sz w:val="24"/>
          <w:szCs w:val="24"/>
          <w:lang w:eastAsia="fr-FR"/>
        </w:rPr>
        <w:t xml:space="preserve"> La totalité de l’avance doit être remboursée au plus tard dès le moment où la valeur en prix de base des prestations réalisées atteint quatre-vingt pour cent (80%) du montant du marché.</w:t>
      </w:r>
    </w:p>
    <w:p w:rsidR="0057385A" w:rsidRPr="0057385A" w:rsidRDefault="0057385A" w:rsidP="001E7095">
      <w:pPr>
        <w:tabs>
          <w:tab w:val="left" w:pos="3000"/>
        </w:tabs>
        <w:spacing w:after="0" w:line="240" w:lineRule="auto"/>
        <w:jc w:val="both"/>
        <w:rPr>
          <w:rFonts w:ascii="Arial Narrow" w:eastAsia="Times New Roman" w:hAnsi="Arial Narrow" w:cs="Arial"/>
          <w:sz w:val="24"/>
          <w:szCs w:val="24"/>
          <w:lang w:eastAsia="fr-FR"/>
        </w:rPr>
      </w:pPr>
      <w:r w:rsidRPr="006F1ED2">
        <w:rPr>
          <w:rFonts w:ascii="Arial Narrow" w:eastAsia="Times New Roman" w:hAnsi="Arial Narrow" w:cs="Arial"/>
          <w:b/>
          <w:sz w:val="24"/>
          <w:szCs w:val="24"/>
          <w:lang w:eastAsia="fr-FR"/>
        </w:rPr>
        <w:t>37.4</w:t>
      </w:r>
      <w:r w:rsidRPr="0057385A">
        <w:rPr>
          <w:rFonts w:ascii="Arial Narrow" w:eastAsia="Times New Roman" w:hAnsi="Arial Narrow" w:cs="Arial"/>
          <w:sz w:val="24"/>
          <w:szCs w:val="24"/>
          <w:lang w:eastAsia="fr-FR"/>
        </w:rPr>
        <w:t xml:space="preserve"> Au fur et à mesure du remboursement des avances, le Maître d’Ouvrage donnera la mainlevée de la partie de la caution correspondante, sur demande expresse du cocontractant de l’administration.</w:t>
      </w:r>
    </w:p>
    <w:p w:rsidR="004F72DF" w:rsidRPr="0057385A" w:rsidRDefault="0057385A" w:rsidP="001E7095">
      <w:pPr>
        <w:tabs>
          <w:tab w:val="left" w:pos="3000"/>
        </w:tabs>
        <w:spacing w:after="0" w:line="240" w:lineRule="auto"/>
        <w:jc w:val="both"/>
        <w:rPr>
          <w:rFonts w:ascii="Arial Narrow" w:eastAsia="Times New Roman" w:hAnsi="Arial Narrow" w:cs="Arial"/>
          <w:sz w:val="24"/>
          <w:szCs w:val="24"/>
          <w:lang w:eastAsia="fr-FR"/>
        </w:rPr>
      </w:pPr>
      <w:r w:rsidRPr="006F1ED2">
        <w:rPr>
          <w:rFonts w:ascii="Arial Narrow" w:eastAsia="Times New Roman" w:hAnsi="Arial Narrow" w:cs="Arial"/>
          <w:b/>
          <w:sz w:val="24"/>
          <w:szCs w:val="24"/>
          <w:lang w:eastAsia="fr-FR"/>
        </w:rPr>
        <w:t>37.5.</w:t>
      </w:r>
      <w:r w:rsidRPr="0057385A">
        <w:rPr>
          <w:rFonts w:ascii="Arial Narrow" w:eastAsia="Times New Roman" w:hAnsi="Arial Narrow" w:cs="Arial"/>
          <w:sz w:val="24"/>
          <w:szCs w:val="24"/>
          <w:lang w:eastAsia="fr-FR"/>
        </w:rPr>
        <w:t xml:space="preserve">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57385A" w:rsidRPr="0057385A" w:rsidRDefault="0057385A" w:rsidP="001E7095">
      <w:pPr>
        <w:tabs>
          <w:tab w:val="left" w:pos="3000"/>
        </w:tabs>
        <w:spacing w:after="0" w:line="240" w:lineRule="auto"/>
        <w:jc w:val="both"/>
        <w:rPr>
          <w:rFonts w:ascii="Arial Narrow" w:eastAsia="Times New Roman" w:hAnsi="Arial Narrow" w:cs="Arial"/>
          <w:b/>
          <w:sz w:val="16"/>
          <w:szCs w:val="16"/>
          <w:u w:val="thick"/>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38</w:t>
      </w:r>
      <w:r w:rsidR="004F72DF" w:rsidRPr="0017149F">
        <w:rPr>
          <w:rFonts w:ascii="Arial Narrow" w:eastAsia="Times New Roman" w:hAnsi="Arial Narrow" w:cs="Arial"/>
          <w:sz w:val="24"/>
          <w:szCs w:val="24"/>
          <w:lang w:eastAsia="fr-FR"/>
        </w:rPr>
        <w:t xml:space="preserve"> : </w:t>
      </w:r>
      <w:r w:rsidRPr="0017149F">
        <w:rPr>
          <w:rFonts w:ascii="Arial Narrow" w:eastAsia="Times New Roman" w:hAnsi="Arial Narrow" w:cs="Arial"/>
          <w:sz w:val="24"/>
          <w:szCs w:val="24"/>
          <w:lang w:eastAsia="fr-FR"/>
        </w:rPr>
        <w:t>Règlement des travaux</w:t>
      </w:r>
    </w:p>
    <w:p w:rsidR="000C4486" w:rsidRPr="0017149F" w:rsidRDefault="000C4486"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38.1.</w:t>
      </w:r>
      <w:r w:rsidRPr="0017149F">
        <w:rPr>
          <w:rFonts w:ascii="Arial Narrow" w:eastAsia="Times New Roman" w:hAnsi="Arial Narrow" w:cs="Arial"/>
          <w:sz w:val="24"/>
          <w:szCs w:val="24"/>
          <w:lang w:eastAsia="fr-FR"/>
        </w:rPr>
        <w:t xml:space="preserve"> Constatation des travaux exécutés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Avant la fin de chaque mois, le cocontractant de l’administration et l’Ingénieur, établissent un attachement contradictoire qui récapitule et fixe les qua</w:t>
      </w:r>
      <w:r w:rsidR="004F1C8F" w:rsidRPr="0017149F">
        <w:rPr>
          <w:rFonts w:ascii="Arial Narrow" w:eastAsia="Times New Roman" w:hAnsi="Arial Narrow" w:cs="Arial"/>
          <w:sz w:val="24"/>
          <w:szCs w:val="24"/>
          <w:lang w:eastAsia="fr-FR"/>
        </w:rPr>
        <w:t xml:space="preserve">ntités réalisées et constatées </w:t>
      </w:r>
      <w:r w:rsidRPr="0017149F">
        <w:rPr>
          <w:rFonts w:ascii="Arial Narrow" w:eastAsia="Times New Roman" w:hAnsi="Arial Narrow" w:cs="Arial"/>
          <w:sz w:val="24"/>
          <w:szCs w:val="24"/>
          <w:lang w:eastAsia="fr-FR"/>
        </w:rPr>
        <w:t>pour chaque poste du bordereau au cours du mois et pouvant donner droit au paiement.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38.2.</w:t>
      </w:r>
      <w:r w:rsidRPr="0017149F">
        <w:rPr>
          <w:rFonts w:ascii="Arial Narrow" w:eastAsia="Times New Roman" w:hAnsi="Arial Narrow" w:cs="Arial"/>
          <w:sz w:val="24"/>
          <w:szCs w:val="24"/>
          <w:lang w:eastAsia="fr-FR"/>
        </w:rPr>
        <w:t xml:space="preserve"> Décomptes provisoires</w:t>
      </w:r>
    </w:p>
    <w:p w:rsidR="004024B4"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décomptes provisoires doivent être établis en sept exemplaires à une fréquence de </w:t>
      </w:r>
      <w:r w:rsidR="004024B4" w:rsidRPr="0017149F">
        <w:rPr>
          <w:rFonts w:ascii="Arial Narrow" w:eastAsia="Times New Roman" w:hAnsi="Arial Narrow" w:cs="Arial"/>
          <w:sz w:val="24"/>
          <w:szCs w:val="24"/>
          <w:lang w:eastAsia="fr-FR"/>
        </w:rPr>
        <w:t>trois (3) mois.</w:t>
      </w:r>
      <w:r w:rsidRPr="0017149F">
        <w:rPr>
          <w:rFonts w:ascii="Arial Narrow" w:eastAsia="Times New Roman" w:hAnsi="Arial Narrow" w:cs="Arial"/>
          <w:sz w:val="24"/>
          <w:szCs w:val="24"/>
          <w:lang w:eastAsia="fr-FR"/>
        </w:rPr>
        <w:t xml:space="preserve"> </w:t>
      </w:r>
    </w:p>
    <w:p w:rsidR="00780A6F" w:rsidRPr="0017149F" w:rsidRDefault="004F1C8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w:t>
      </w:r>
      <w:r w:rsidR="00780A6F" w:rsidRPr="0017149F">
        <w:rPr>
          <w:rFonts w:ascii="Arial Narrow" w:eastAsia="Times New Roman" w:hAnsi="Arial Narrow" w:cs="Arial"/>
          <w:sz w:val="24"/>
          <w:szCs w:val="24"/>
          <w:lang w:eastAsia="fr-FR"/>
        </w:rPr>
        <w:t>Ingén</w:t>
      </w:r>
      <w:r w:rsidRPr="0017149F">
        <w:rPr>
          <w:rFonts w:ascii="Arial Narrow" w:eastAsia="Times New Roman" w:hAnsi="Arial Narrow" w:cs="Arial"/>
          <w:sz w:val="24"/>
          <w:szCs w:val="24"/>
          <w:lang w:eastAsia="fr-FR"/>
        </w:rPr>
        <w:t xml:space="preserve">ieur dispose d’un délai de  sept (7) jours ouvrables maxi </w:t>
      </w:r>
      <w:r w:rsidR="00780A6F" w:rsidRPr="0017149F">
        <w:rPr>
          <w:rFonts w:ascii="Arial Narrow" w:eastAsia="Times New Roman" w:hAnsi="Arial Narrow" w:cs="Arial"/>
          <w:sz w:val="24"/>
          <w:szCs w:val="24"/>
          <w:lang w:eastAsia="fr-FR"/>
        </w:rPr>
        <w:t xml:space="preserve"> pour transmettre au Chef de service du marché, le projet de décompte qu’il a approuvé.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chef de service quant à lui dispose d’un délai </w:t>
      </w:r>
      <w:r w:rsidR="004F1C8F" w:rsidRPr="0017149F">
        <w:rPr>
          <w:rFonts w:ascii="Arial Narrow" w:eastAsia="Times New Roman" w:hAnsi="Arial Narrow" w:cs="Arial"/>
          <w:sz w:val="24"/>
          <w:szCs w:val="24"/>
          <w:lang w:eastAsia="fr-FR"/>
        </w:rPr>
        <w:t>de  vingt-un (21) jours ouvrables maxi</w:t>
      </w:r>
      <w:r w:rsidRPr="0017149F">
        <w:rPr>
          <w:rFonts w:ascii="Arial Narrow" w:eastAsia="Times New Roman" w:hAnsi="Arial Narrow" w:cs="Arial"/>
          <w:sz w:val="24"/>
          <w:szCs w:val="24"/>
          <w:lang w:eastAsia="fr-FR"/>
        </w:rPr>
        <w:t xml:space="preserve"> pour procéder à la liquidation et sa transmission au comptable c</w:t>
      </w:r>
      <w:r w:rsidR="004F1C8F" w:rsidRPr="0017149F">
        <w:rPr>
          <w:rFonts w:ascii="Arial Narrow" w:eastAsia="Times New Roman" w:hAnsi="Arial Narrow" w:cs="Arial"/>
          <w:sz w:val="24"/>
          <w:szCs w:val="24"/>
          <w:lang w:eastAsia="fr-FR"/>
        </w:rPr>
        <w:t xml:space="preserve">hargé du paiement avec copie à </w:t>
      </w:r>
      <w:r w:rsidRPr="0017149F">
        <w:rPr>
          <w:rFonts w:ascii="Arial Narrow" w:eastAsia="Times New Roman" w:hAnsi="Arial Narrow" w:cs="Arial"/>
          <w:sz w:val="24"/>
          <w:szCs w:val="24"/>
          <w:lang w:eastAsia="fr-FR"/>
        </w:rPr>
        <w:t>l’organisme chargé du contrôle externe.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copies des décomptes provisoires doivent être transmises au Ministère en</w:t>
      </w:r>
      <w:r w:rsidR="00BA229F" w:rsidRPr="0017149F">
        <w:rPr>
          <w:rFonts w:ascii="Arial Narrow" w:eastAsia="Times New Roman" w:hAnsi="Arial Narrow" w:cs="Arial"/>
          <w:sz w:val="24"/>
          <w:szCs w:val="24"/>
          <w:lang w:eastAsia="fr-FR"/>
        </w:rPr>
        <w:t xml:space="preserve"> charge des marchés publics et </w:t>
      </w:r>
      <w:r w:rsidRPr="0017149F">
        <w:rPr>
          <w:rFonts w:ascii="Arial Narrow" w:eastAsia="Times New Roman" w:hAnsi="Arial Narrow" w:cs="Arial"/>
          <w:sz w:val="24"/>
          <w:szCs w:val="24"/>
          <w:lang w:eastAsia="fr-FR"/>
        </w:rPr>
        <w:t>à l’organisme chargé de la régulation des marchés publics.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délai maximum accordé au comptable assignataire pour le règlement des acomptes est fixé à </w:t>
      </w:r>
      <w:r w:rsidR="004024B4" w:rsidRPr="0017149F">
        <w:rPr>
          <w:rFonts w:ascii="Arial Narrow" w:eastAsia="Times New Roman" w:hAnsi="Arial Narrow" w:cs="Arial"/>
          <w:sz w:val="24"/>
          <w:szCs w:val="24"/>
          <w:lang w:eastAsia="fr-FR"/>
        </w:rPr>
        <w:t>quatre-vingt-dix</w:t>
      </w:r>
      <w:r w:rsidRPr="0017149F">
        <w:rPr>
          <w:rFonts w:ascii="Arial Narrow" w:eastAsia="Times New Roman" w:hAnsi="Arial Narrow" w:cs="Arial"/>
          <w:sz w:val="24"/>
          <w:szCs w:val="24"/>
          <w:lang w:eastAsia="fr-FR"/>
        </w:rPr>
        <w:t xml:space="preserve"> (90) jours à compter de la date de réception des décomptes transmis par le chef de service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montant HTVA de l’acompte à payer au cocontractant de l’administration sera mandaté comme suit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HTVA - AIR ou TSR] versé directement au compte du cocontractant de l’administration;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TVA au taux en vigueur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[AIR ou TSR] versé au Trésor public au titre de l’AIR ou de la TSR dû par le cocontractant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38.3.</w:t>
      </w:r>
      <w:r w:rsidRPr="0017149F">
        <w:rPr>
          <w:rFonts w:ascii="Arial Narrow" w:eastAsia="Times New Roman" w:hAnsi="Arial Narrow" w:cs="Arial"/>
          <w:sz w:val="24"/>
          <w:szCs w:val="24"/>
          <w:lang w:eastAsia="fr-FR"/>
        </w:rPr>
        <w:t xml:space="preserve"> Décompte final </w:t>
      </w:r>
    </w:p>
    <w:p w:rsidR="00780A6F" w:rsidRPr="0017149F" w:rsidRDefault="004024B4"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w:t>
      </w:r>
      <w:r w:rsidR="00780A6F" w:rsidRPr="0017149F">
        <w:rPr>
          <w:rFonts w:ascii="Arial Narrow" w:eastAsia="Times New Roman" w:hAnsi="Arial Narrow" w:cs="Arial"/>
          <w:sz w:val="24"/>
          <w:szCs w:val="24"/>
          <w:lang w:eastAsia="fr-FR"/>
        </w:rPr>
        <w:t xml:space="preserve">cocontractant de l’administration </w:t>
      </w:r>
      <w:r w:rsidRPr="0017149F">
        <w:rPr>
          <w:rFonts w:ascii="Arial Narrow" w:eastAsia="Times New Roman" w:hAnsi="Arial Narrow" w:cs="Arial"/>
          <w:sz w:val="24"/>
          <w:szCs w:val="24"/>
          <w:lang w:eastAsia="fr-FR"/>
        </w:rPr>
        <w:t xml:space="preserve"> dispose d’un délai d’un (01) mois maxi </w:t>
      </w:r>
      <w:r w:rsidR="00780A6F" w:rsidRPr="0017149F">
        <w:rPr>
          <w:rFonts w:ascii="Arial Narrow" w:eastAsia="Times New Roman" w:hAnsi="Arial Narrow" w:cs="Arial"/>
          <w:sz w:val="24"/>
          <w:szCs w:val="24"/>
          <w:lang w:eastAsia="fr-FR"/>
        </w:rPr>
        <w:t>pour transmettre le projet</w:t>
      </w:r>
      <w:r w:rsidRPr="0017149F">
        <w:rPr>
          <w:rFonts w:ascii="Arial Narrow" w:eastAsia="Times New Roman" w:hAnsi="Arial Narrow" w:cs="Arial"/>
          <w:sz w:val="24"/>
          <w:szCs w:val="24"/>
          <w:lang w:eastAsia="fr-FR"/>
        </w:rPr>
        <w:t xml:space="preserve"> du décompte final </w:t>
      </w:r>
      <w:r w:rsidR="00780A6F" w:rsidRPr="0017149F">
        <w:rPr>
          <w:rFonts w:ascii="Arial Narrow" w:eastAsia="Times New Roman" w:hAnsi="Arial Narrow" w:cs="Arial"/>
          <w:sz w:val="24"/>
          <w:szCs w:val="24"/>
          <w:lang w:eastAsia="fr-FR"/>
        </w:rPr>
        <w:t xml:space="preserve"> à l’ingénieur, après la date de réception provisoire des </w:t>
      </w:r>
      <w:r w:rsidR="00CB71A0" w:rsidRPr="0017149F">
        <w:rPr>
          <w:rFonts w:ascii="Arial Narrow" w:eastAsia="Times New Roman" w:hAnsi="Arial Narrow" w:cs="Arial"/>
          <w:sz w:val="24"/>
          <w:szCs w:val="24"/>
          <w:lang w:eastAsia="fr-FR"/>
        </w:rPr>
        <w:t>travaux.</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Après achèvement des travaux et dans un délai maximum de </w:t>
      </w:r>
      <w:r w:rsidR="00CB71A0" w:rsidRPr="0017149F">
        <w:rPr>
          <w:rFonts w:ascii="Arial Narrow" w:eastAsia="Times New Roman" w:hAnsi="Arial Narrow" w:cs="Arial"/>
          <w:sz w:val="24"/>
          <w:szCs w:val="24"/>
          <w:lang w:eastAsia="fr-FR"/>
        </w:rPr>
        <w:t>sept (07)</w:t>
      </w:r>
      <w:r w:rsidRPr="0017149F">
        <w:rPr>
          <w:rFonts w:ascii="Arial Narrow" w:eastAsia="Times New Roman" w:hAnsi="Arial Narrow" w:cs="Arial"/>
          <w:sz w:val="24"/>
          <w:szCs w:val="24"/>
          <w:lang w:eastAsia="fr-FR"/>
        </w:rPr>
        <w:t xml:space="preserve"> jo</w:t>
      </w:r>
      <w:r w:rsidR="00BA229F" w:rsidRPr="0017149F">
        <w:rPr>
          <w:rFonts w:ascii="Arial Narrow" w:eastAsia="Times New Roman" w:hAnsi="Arial Narrow" w:cs="Arial"/>
          <w:sz w:val="24"/>
          <w:szCs w:val="24"/>
          <w:lang w:eastAsia="fr-FR"/>
        </w:rPr>
        <w:t xml:space="preserve">urs après la date de réception </w:t>
      </w:r>
      <w:r w:rsidRPr="0017149F">
        <w:rPr>
          <w:rFonts w:ascii="Arial Narrow" w:eastAsia="Times New Roman" w:hAnsi="Arial Narrow" w:cs="Arial"/>
          <w:sz w:val="24"/>
          <w:szCs w:val="24"/>
          <w:lang w:eastAsia="fr-FR"/>
        </w:rPr>
        <w:t>provisoire, le cocontractant établira à partir des constats contradictoires, le projet</w:t>
      </w:r>
      <w:r w:rsidR="00BA229F" w:rsidRPr="0017149F">
        <w:rPr>
          <w:rFonts w:ascii="Arial Narrow" w:eastAsia="Times New Roman" w:hAnsi="Arial Narrow" w:cs="Arial"/>
          <w:sz w:val="24"/>
          <w:szCs w:val="24"/>
          <w:lang w:eastAsia="fr-FR"/>
        </w:rPr>
        <w:t xml:space="preserve"> de décompte final des travaux </w:t>
      </w:r>
      <w:r w:rsidRPr="0017149F">
        <w:rPr>
          <w:rFonts w:ascii="Arial Narrow" w:eastAsia="Times New Roman" w:hAnsi="Arial Narrow" w:cs="Arial"/>
          <w:sz w:val="24"/>
          <w:szCs w:val="24"/>
          <w:lang w:eastAsia="fr-FR"/>
        </w:rPr>
        <w:t>effectivement réalisés qui récapitule le montant total des sommes auxquelle</w:t>
      </w:r>
      <w:r w:rsidR="00BA229F" w:rsidRPr="0017149F">
        <w:rPr>
          <w:rFonts w:ascii="Arial Narrow" w:eastAsia="Times New Roman" w:hAnsi="Arial Narrow" w:cs="Arial"/>
          <w:sz w:val="24"/>
          <w:szCs w:val="24"/>
          <w:lang w:eastAsia="fr-FR"/>
        </w:rPr>
        <w:t xml:space="preserve">s il peut prétendre du fait de </w:t>
      </w:r>
      <w:r w:rsidRPr="0017149F">
        <w:rPr>
          <w:rFonts w:ascii="Arial Narrow" w:eastAsia="Times New Roman" w:hAnsi="Arial Narrow" w:cs="Arial"/>
          <w:sz w:val="24"/>
          <w:szCs w:val="24"/>
          <w:lang w:eastAsia="fr-FR"/>
        </w:rPr>
        <w:t xml:space="preserve">l’exécution du marché dans son ensemble.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Ce projet de décompte final, une fois rectifié par le Maître d’œuvre ou l’ingén</w:t>
      </w:r>
      <w:r w:rsidR="00BA229F" w:rsidRPr="0017149F">
        <w:rPr>
          <w:rFonts w:ascii="Arial Narrow" w:eastAsia="Times New Roman" w:hAnsi="Arial Narrow" w:cs="Arial"/>
          <w:sz w:val="24"/>
          <w:szCs w:val="24"/>
          <w:lang w:eastAsia="fr-FR"/>
        </w:rPr>
        <w:t xml:space="preserve">ieur et accepté par le Chef de </w:t>
      </w:r>
      <w:r w:rsidRPr="0017149F">
        <w:rPr>
          <w:rFonts w:ascii="Arial Narrow" w:eastAsia="Times New Roman" w:hAnsi="Arial Narrow" w:cs="Arial"/>
          <w:sz w:val="24"/>
          <w:szCs w:val="24"/>
          <w:lang w:eastAsia="fr-FR"/>
        </w:rPr>
        <w:t>service du marché devient final. Il sert à l’établissement de l’acompte pour so</w:t>
      </w:r>
      <w:r w:rsidR="00BA229F" w:rsidRPr="0017149F">
        <w:rPr>
          <w:rFonts w:ascii="Arial Narrow" w:eastAsia="Times New Roman" w:hAnsi="Arial Narrow" w:cs="Arial"/>
          <w:sz w:val="24"/>
          <w:szCs w:val="24"/>
          <w:lang w:eastAsia="fr-FR"/>
        </w:rPr>
        <w:t xml:space="preserve">lde du marché, établi dans les </w:t>
      </w:r>
      <w:r w:rsidRPr="0017149F">
        <w:rPr>
          <w:rFonts w:ascii="Arial Narrow" w:eastAsia="Times New Roman" w:hAnsi="Arial Narrow" w:cs="Arial"/>
          <w:sz w:val="24"/>
          <w:szCs w:val="24"/>
          <w:lang w:eastAsia="fr-FR"/>
        </w:rPr>
        <w:t>mêmes conditions que celles définies pour l’établissement des décomptes mensuels.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38.3.2.</w:t>
      </w:r>
      <w:r w:rsidRPr="0017149F">
        <w:rPr>
          <w:rFonts w:ascii="Arial Narrow" w:eastAsia="Times New Roman" w:hAnsi="Arial Narrow" w:cs="Arial"/>
          <w:sz w:val="24"/>
          <w:szCs w:val="24"/>
          <w:lang w:eastAsia="fr-FR"/>
        </w:rPr>
        <w:t xml:space="preserve"> </w:t>
      </w:r>
      <w:r w:rsidR="00CB71A0" w:rsidRPr="0017149F">
        <w:rPr>
          <w:rFonts w:ascii="Arial Narrow" w:eastAsia="Times New Roman" w:hAnsi="Arial Narrow" w:cs="Arial"/>
          <w:sz w:val="24"/>
          <w:szCs w:val="24"/>
          <w:lang w:eastAsia="fr-FR"/>
        </w:rPr>
        <w:t>L</w:t>
      </w:r>
      <w:r w:rsidRPr="0017149F">
        <w:rPr>
          <w:rFonts w:ascii="Arial Narrow" w:eastAsia="Times New Roman" w:hAnsi="Arial Narrow" w:cs="Arial"/>
          <w:sz w:val="24"/>
          <w:szCs w:val="24"/>
          <w:lang w:eastAsia="fr-FR"/>
        </w:rPr>
        <w:t>e Chef de service</w:t>
      </w:r>
      <w:r w:rsidR="00CB71A0" w:rsidRPr="0017149F">
        <w:rPr>
          <w:rFonts w:ascii="Arial Narrow" w:eastAsia="Times New Roman" w:hAnsi="Arial Narrow" w:cs="Arial"/>
          <w:sz w:val="24"/>
          <w:szCs w:val="24"/>
          <w:lang w:eastAsia="fr-FR"/>
        </w:rPr>
        <w:t xml:space="preserve"> dispose</w:t>
      </w:r>
      <w:r w:rsidR="00BA229F" w:rsidRPr="0017149F">
        <w:rPr>
          <w:rFonts w:ascii="Arial Narrow" w:eastAsia="Times New Roman" w:hAnsi="Arial Narrow" w:cs="Arial"/>
          <w:sz w:val="24"/>
          <w:szCs w:val="24"/>
          <w:lang w:eastAsia="fr-FR"/>
        </w:rPr>
        <w:t xml:space="preserve"> d’</w:t>
      </w:r>
      <w:r w:rsidR="00CB71A0" w:rsidRPr="0017149F">
        <w:rPr>
          <w:rFonts w:ascii="Arial Narrow" w:eastAsia="Times New Roman" w:hAnsi="Arial Narrow" w:cs="Arial"/>
          <w:sz w:val="24"/>
          <w:szCs w:val="24"/>
          <w:lang w:eastAsia="fr-FR"/>
        </w:rPr>
        <w:t>un (01) mois maxi</w:t>
      </w:r>
      <w:r w:rsidRPr="0017149F">
        <w:rPr>
          <w:rFonts w:ascii="Arial Narrow" w:eastAsia="Times New Roman" w:hAnsi="Arial Narrow" w:cs="Arial"/>
          <w:sz w:val="24"/>
          <w:szCs w:val="24"/>
          <w:lang w:eastAsia="fr-FR"/>
        </w:rPr>
        <w:t xml:space="preserve"> pour notifier le projet rectifié et accepté </w:t>
      </w:r>
      <w:r w:rsidR="00CB71A0" w:rsidRPr="0017149F">
        <w:rPr>
          <w:rFonts w:ascii="Arial Narrow" w:eastAsia="Times New Roman" w:hAnsi="Arial Narrow" w:cs="Arial"/>
          <w:sz w:val="24"/>
          <w:szCs w:val="24"/>
          <w:lang w:eastAsia="fr-FR"/>
        </w:rPr>
        <w:t>à l’ingénieur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38.3.4.</w:t>
      </w:r>
      <w:r w:rsidRPr="0017149F">
        <w:rPr>
          <w:rFonts w:ascii="Arial Narrow" w:eastAsia="Times New Roman" w:hAnsi="Arial Narrow" w:cs="Arial"/>
          <w:sz w:val="24"/>
          <w:szCs w:val="24"/>
          <w:lang w:eastAsia="fr-FR"/>
        </w:rPr>
        <w:t xml:space="preserve"> Le cocontractant de l’administration doit dans un délai maximal d’un mois suivant la date</w:t>
      </w:r>
      <w:r w:rsidR="00BA229F" w:rsidRPr="0017149F">
        <w:rPr>
          <w:rFonts w:ascii="Arial Narrow" w:eastAsia="Times New Roman" w:hAnsi="Arial Narrow" w:cs="Arial"/>
          <w:sz w:val="24"/>
          <w:szCs w:val="24"/>
          <w:lang w:eastAsia="fr-FR"/>
        </w:rPr>
        <w:t xml:space="preserve"> de cette </w:t>
      </w:r>
      <w:r w:rsidRPr="0017149F">
        <w:rPr>
          <w:rFonts w:ascii="Arial Narrow" w:eastAsia="Times New Roman" w:hAnsi="Arial Narrow" w:cs="Arial"/>
          <w:sz w:val="24"/>
          <w:szCs w:val="24"/>
          <w:lang w:eastAsia="fr-FR"/>
        </w:rPr>
        <w:t>notification, renvoyer le décompte final revêtu de sa signature sans ou avec ré</w:t>
      </w:r>
      <w:r w:rsidR="00BA229F" w:rsidRPr="0017149F">
        <w:rPr>
          <w:rFonts w:ascii="Arial Narrow" w:eastAsia="Times New Roman" w:hAnsi="Arial Narrow" w:cs="Arial"/>
          <w:sz w:val="24"/>
          <w:szCs w:val="24"/>
          <w:lang w:eastAsia="fr-FR"/>
        </w:rPr>
        <w:t xml:space="preserve">serves, ou faire connaître les </w:t>
      </w:r>
      <w:r w:rsidRPr="0017149F">
        <w:rPr>
          <w:rFonts w:ascii="Arial Narrow" w:eastAsia="Times New Roman" w:hAnsi="Arial Narrow" w:cs="Arial"/>
          <w:sz w:val="24"/>
          <w:szCs w:val="24"/>
          <w:lang w:eastAsia="fr-FR"/>
        </w:rPr>
        <w:t>raisons pour lesquelles il refuse de signer.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Dans le cas où le cocontractant signe avec réserve ou ne signe pas le décompte final, les motifs de ce refus ou de ces réserves doivent être exposés par le cocontractant dans un mémoi</w:t>
      </w:r>
      <w:r w:rsidR="00BA229F" w:rsidRPr="0017149F">
        <w:rPr>
          <w:rFonts w:ascii="Arial Narrow" w:eastAsia="Times New Roman" w:hAnsi="Arial Narrow" w:cs="Arial"/>
          <w:sz w:val="24"/>
          <w:szCs w:val="24"/>
          <w:lang w:eastAsia="fr-FR"/>
        </w:rPr>
        <w:t xml:space="preserve">re récapitulatif de </w:t>
      </w:r>
      <w:r w:rsidR="00BA229F" w:rsidRPr="0017149F">
        <w:rPr>
          <w:rFonts w:ascii="Arial Narrow" w:eastAsia="Times New Roman" w:hAnsi="Arial Narrow" w:cs="Arial"/>
          <w:sz w:val="24"/>
          <w:szCs w:val="24"/>
          <w:lang w:eastAsia="fr-FR"/>
        </w:rPr>
        <w:lastRenderedPageBreak/>
        <w:t xml:space="preserve">toutes les </w:t>
      </w:r>
      <w:r w:rsidRPr="0017149F">
        <w:rPr>
          <w:rFonts w:ascii="Arial Narrow" w:eastAsia="Times New Roman" w:hAnsi="Arial Narrow" w:cs="Arial"/>
          <w:sz w:val="24"/>
          <w:szCs w:val="24"/>
          <w:lang w:eastAsia="fr-FR"/>
        </w:rPr>
        <w:t xml:space="preserve">réclamations dont il revendique le paiement, accompagné des justificatifs nécessaires, et transmis </w:t>
      </w:r>
      <w:r w:rsidR="00CB71A0" w:rsidRPr="0017149F">
        <w:rPr>
          <w:rFonts w:ascii="Arial Narrow" w:eastAsia="Times New Roman" w:hAnsi="Arial Narrow" w:cs="Arial"/>
          <w:sz w:val="24"/>
          <w:szCs w:val="24"/>
          <w:lang w:eastAsia="fr-FR"/>
        </w:rPr>
        <w:t xml:space="preserve">à l’ingénieur du marché </w:t>
      </w:r>
      <w:r w:rsidRPr="0017149F">
        <w:rPr>
          <w:rFonts w:ascii="Arial Narrow" w:eastAsia="Times New Roman" w:hAnsi="Arial Narrow" w:cs="Arial"/>
          <w:sz w:val="24"/>
          <w:szCs w:val="24"/>
          <w:lang w:eastAsia="fr-FR"/>
        </w:rPr>
        <w:t>dans le même délai que ci-dessus, sous peine de forclusion.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règlement du différend intervient alors selon les dispositions du code des marchés publics en vigueur et du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CCAG applicable.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38.4.</w:t>
      </w:r>
      <w:r w:rsidRPr="0017149F">
        <w:rPr>
          <w:rFonts w:ascii="Arial Narrow" w:eastAsia="Times New Roman" w:hAnsi="Arial Narrow" w:cs="Arial"/>
          <w:sz w:val="24"/>
          <w:szCs w:val="24"/>
          <w:lang w:eastAsia="fr-FR"/>
        </w:rPr>
        <w:t xml:space="preserve"> Décompte général et définitif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38.4.1</w:t>
      </w:r>
      <w:r w:rsidR="00CB71A0"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 </w:t>
      </w:r>
      <w:r w:rsidR="00BC777F" w:rsidRPr="0017149F">
        <w:rPr>
          <w:rFonts w:ascii="Arial Narrow" w:eastAsia="Times New Roman" w:hAnsi="Arial Narrow" w:cs="Arial"/>
          <w:sz w:val="24"/>
          <w:szCs w:val="24"/>
          <w:lang w:eastAsia="fr-FR"/>
        </w:rPr>
        <w:t>Le</w:t>
      </w:r>
      <w:r w:rsidRPr="0017149F">
        <w:rPr>
          <w:rFonts w:ascii="Arial Narrow" w:eastAsia="Times New Roman" w:hAnsi="Arial Narrow" w:cs="Arial"/>
          <w:sz w:val="24"/>
          <w:szCs w:val="24"/>
          <w:lang w:eastAsia="fr-FR"/>
        </w:rPr>
        <w:t xml:space="preserve"> Chef de service ou le Maître d’Œuvre</w:t>
      </w:r>
      <w:r w:rsidR="00CB71A0" w:rsidRPr="0017149F">
        <w:rPr>
          <w:rFonts w:ascii="Arial Narrow" w:eastAsia="Times New Roman" w:hAnsi="Arial Narrow" w:cs="Arial"/>
          <w:sz w:val="24"/>
          <w:szCs w:val="24"/>
          <w:lang w:eastAsia="fr-FR"/>
        </w:rPr>
        <w:t xml:space="preserve"> dispose d’un (01) mois maxi</w:t>
      </w:r>
      <w:r w:rsidRPr="0017149F">
        <w:rPr>
          <w:rFonts w:ascii="Arial Narrow" w:eastAsia="Times New Roman" w:hAnsi="Arial Narrow" w:cs="Arial"/>
          <w:sz w:val="24"/>
          <w:szCs w:val="24"/>
          <w:lang w:eastAsia="fr-FR"/>
        </w:rPr>
        <w:t xml:space="preserve"> po</w:t>
      </w:r>
      <w:r w:rsidR="00BA229F" w:rsidRPr="0017149F">
        <w:rPr>
          <w:rFonts w:ascii="Arial Narrow" w:eastAsia="Times New Roman" w:hAnsi="Arial Narrow" w:cs="Arial"/>
          <w:sz w:val="24"/>
          <w:szCs w:val="24"/>
          <w:lang w:eastAsia="fr-FR"/>
        </w:rPr>
        <w:t xml:space="preserve">ur établir le décompte général </w:t>
      </w:r>
      <w:r w:rsidRPr="0017149F">
        <w:rPr>
          <w:rFonts w:ascii="Arial Narrow" w:eastAsia="Times New Roman" w:hAnsi="Arial Narrow" w:cs="Arial"/>
          <w:sz w:val="24"/>
          <w:szCs w:val="24"/>
          <w:lang w:eastAsia="fr-FR"/>
        </w:rPr>
        <w:t>et définitif au cocontractant de l’administration après la récept</w:t>
      </w:r>
      <w:r w:rsidR="00BC777F" w:rsidRPr="0017149F">
        <w:rPr>
          <w:rFonts w:ascii="Arial Narrow" w:eastAsia="Times New Roman" w:hAnsi="Arial Narrow" w:cs="Arial"/>
          <w:sz w:val="24"/>
          <w:szCs w:val="24"/>
          <w:lang w:eastAsia="fr-FR"/>
        </w:rPr>
        <w:t>ion définitive.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A la fin de la période de garantie qui donne lieu à la réception définitive des travaux, le Chef de </w:t>
      </w:r>
      <w:r w:rsidR="00BA229F" w:rsidRPr="0017149F">
        <w:rPr>
          <w:rFonts w:ascii="Arial Narrow" w:eastAsia="Times New Roman" w:hAnsi="Arial Narrow" w:cs="Arial"/>
          <w:sz w:val="24"/>
          <w:szCs w:val="24"/>
          <w:lang w:eastAsia="fr-FR"/>
        </w:rPr>
        <w:t xml:space="preserve">service dresse </w:t>
      </w:r>
      <w:r w:rsidRPr="0017149F">
        <w:rPr>
          <w:rFonts w:ascii="Arial Narrow" w:eastAsia="Times New Roman" w:hAnsi="Arial Narrow" w:cs="Arial"/>
          <w:sz w:val="24"/>
          <w:szCs w:val="24"/>
          <w:lang w:eastAsia="fr-FR"/>
        </w:rPr>
        <w:t>le décompte général et définitif du marché qu’il fait signer contradictoirement par</w:t>
      </w:r>
      <w:r w:rsidR="00BA229F" w:rsidRPr="0017149F">
        <w:rPr>
          <w:rFonts w:ascii="Arial Narrow" w:eastAsia="Times New Roman" w:hAnsi="Arial Narrow" w:cs="Arial"/>
          <w:sz w:val="24"/>
          <w:szCs w:val="24"/>
          <w:lang w:eastAsia="fr-FR"/>
        </w:rPr>
        <w:t xml:space="preserve"> le cocontractant et le Maître </w:t>
      </w:r>
      <w:r w:rsidRPr="0017149F">
        <w:rPr>
          <w:rFonts w:ascii="Arial Narrow" w:eastAsia="Times New Roman" w:hAnsi="Arial Narrow" w:cs="Arial"/>
          <w:sz w:val="24"/>
          <w:szCs w:val="24"/>
          <w:lang w:eastAsia="fr-FR"/>
        </w:rPr>
        <w:t>d’Ouvrage ou le Maître d’Ouvrage Délégué. Ce décompte comprend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décompte final,</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Le solde,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La récapitulation des acomptes mensuels.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signature du décompte général et définitif sans réserve par le cocontr</w:t>
      </w:r>
      <w:r w:rsidR="00BA229F" w:rsidRPr="0017149F">
        <w:rPr>
          <w:rFonts w:ascii="Arial Narrow" w:eastAsia="Times New Roman" w:hAnsi="Arial Narrow" w:cs="Arial"/>
          <w:sz w:val="24"/>
          <w:szCs w:val="24"/>
          <w:lang w:eastAsia="fr-FR"/>
        </w:rPr>
        <w:t xml:space="preserve">actant, lie définitivement les </w:t>
      </w:r>
      <w:r w:rsidRPr="0017149F">
        <w:rPr>
          <w:rFonts w:ascii="Arial Narrow" w:eastAsia="Times New Roman" w:hAnsi="Arial Narrow" w:cs="Arial"/>
          <w:sz w:val="24"/>
          <w:szCs w:val="24"/>
          <w:lang w:eastAsia="fr-FR"/>
        </w:rPr>
        <w:t>parties et met fin au marché, et libère le cocontractant et le maitre d’</w:t>
      </w:r>
      <w:r w:rsidR="00BA229F" w:rsidRPr="0017149F">
        <w:rPr>
          <w:rFonts w:ascii="Arial Narrow" w:eastAsia="Times New Roman" w:hAnsi="Arial Narrow" w:cs="Arial"/>
          <w:sz w:val="24"/>
          <w:szCs w:val="24"/>
          <w:lang w:eastAsia="fr-FR"/>
        </w:rPr>
        <w:t xml:space="preserve">ouvrage ou le Maître d’Ouvrage </w:t>
      </w:r>
      <w:r w:rsidRPr="0017149F">
        <w:rPr>
          <w:rFonts w:ascii="Arial Narrow" w:eastAsia="Times New Roman" w:hAnsi="Arial Narrow" w:cs="Arial"/>
          <w:sz w:val="24"/>
          <w:szCs w:val="24"/>
          <w:lang w:eastAsia="fr-FR"/>
        </w:rPr>
        <w:t>Délégué de toutes leurs obligations, sauf en ce qui concerne les intérêts moratoires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38.4.2.</w:t>
      </w:r>
      <w:r w:rsidRPr="0017149F">
        <w:rPr>
          <w:rFonts w:ascii="Arial Narrow" w:eastAsia="Times New Roman" w:hAnsi="Arial Narrow" w:cs="Arial"/>
          <w:sz w:val="24"/>
          <w:szCs w:val="24"/>
          <w:lang w:eastAsia="fr-FR"/>
        </w:rPr>
        <w:t xml:space="preserve"> </w:t>
      </w:r>
      <w:r w:rsidR="00BC777F" w:rsidRPr="0017149F">
        <w:rPr>
          <w:rFonts w:ascii="Arial Narrow" w:eastAsia="Times New Roman" w:hAnsi="Arial Narrow" w:cs="Arial"/>
          <w:sz w:val="24"/>
          <w:szCs w:val="24"/>
          <w:lang w:eastAsia="fr-FR"/>
        </w:rPr>
        <w:t>L</w:t>
      </w:r>
      <w:r w:rsidRPr="0017149F">
        <w:rPr>
          <w:rFonts w:ascii="Arial Narrow" w:eastAsia="Times New Roman" w:hAnsi="Arial Narrow" w:cs="Arial"/>
          <w:sz w:val="24"/>
          <w:szCs w:val="24"/>
          <w:lang w:eastAsia="fr-FR"/>
        </w:rPr>
        <w:t>e cocontractant</w:t>
      </w:r>
      <w:r w:rsidR="00BC777F" w:rsidRPr="0017149F">
        <w:rPr>
          <w:rFonts w:ascii="Arial Narrow" w:eastAsia="Times New Roman" w:hAnsi="Arial Narrow" w:cs="Arial"/>
          <w:sz w:val="24"/>
          <w:szCs w:val="24"/>
          <w:lang w:eastAsia="fr-FR"/>
        </w:rPr>
        <w:t xml:space="preserve"> dispose d’un mois maxi </w:t>
      </w:r>
      <w:r w:rsidRPr="0017149F">
        <w:rPr>
          <w:rFonts w:ascii="Arial Narrow" w:eastAsia="Times New Roman" w:hAnsi="Arial Narrow" w:cs="Arial"/>
          <w:sz w:val="24"/>
          <w:szCs w:val="24"/>
          <w:lang w:eastAsia="fr-FR"/>
        </w:rPr>
        <w:t xml:space="preserve"> pour renvoyer le décompte </w:t>
      </w:r>
      <w:r w:rsidR="00BA229F" w:rsidRPr="0017149F">
        <w:rPr>
          <w:rFonts w:ascii="Arial Narrow" w:eastAsia="Times New Roman" w:hAnsi="Arial Narrow" w:cs="Arial"/>
          <w:sz w:val="24"/>
          <w:szCs w:val="24"/>
          <w:lang w:eastAsia="fr-FR"/>
        </w:rPr>
        <w:t xml:space="preserve">général et définitif revêtu de </w:t>
      </w:r>
      <w:r w:rsidR="00BC777F" w:rsidRPr="0017149F">
        <w:rPr>
          <w:rFonts w:ascii="Arial Narrow" w:eastAsia="Times New Roman" w:hAnsi="Arial Narrow" w:cs="Arial"/>
          <w:sz w:val="24"/>
          <w:szCs w:val="24"/>
          <w:lang w:eastAsia="fr-FR"/>
        </w:rPr>
        <w:t>sa signature.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La transmission du décompte général et définitif à l’Organisme payeur en vue du paiement est subordonnée au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visa préalable du MINMAP. Pour cela, une copie de l’attachement corre</w:t>
      </w:r>
      <w:r w:rsidR="00BA229F" w:rsidRPr="0017149F">
        <w:rPr>
          <w:rFonts w:ascii="Arial Narrow" w:eastAsia="Times New Roman" w:hAnsi="Arial Narrow" w:cs="Arial"/>
          <w:sz w:val="24"/>
          <w:szCs w:val="24"/>
          <w:lang w:eastAsia="fr-FR"/>
        </w:rPr>
        <w:t xml:space="preserve">spondant et tous les décomptes </w:t>
      </w:r>
      <w:r w:rsidRPr="0017149F">
        <w:rPr>
          <w:rFonts w:ascii="Arial Narrow" w:eastAsia="Times New Roman" w:hAnsi="Arial Narrow" w:cs="Arial"/>
          <w:sz w:val="24"/>
          <w:szCs w:val="24"/>
          <w:lang w:eastAsia="fr-FR"/>
        </w:rPr>
        <w:t>provisoires devront lui être antérieurement transmis ou remis à son représentant sur le site le cas échéant</w:t>
      </w:r>
      <w:r w:rsidR="00BA229F" w:rsidRPr="0017149F">
        <w:rPr>
          <w:rFonts w:ascii="Arial Narrow" w:eastAsia="Times New Roman" w:hAnsi="Arial Narrow" w:cs="Arial"/>
          <w:sz w:val="24"/>
          <w:szCs w:val="24"/>
          <w:lang w:eastAsia="fr-FR"/>
        </w:rPr>
        <w:t>.</w:t>
      </w:r>
    </w:p>
    <w:p w:rsidR="00B325C7"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délais et les modalités de signature ainsi que de gestion des désacco</w:t>
      </w:r>
      <w:r w:rsidR="00BA229F" w:rsidRPr="0017149F">
        <w:rPr>
          <w:rFonts w:ascii="Arial Narrow" w:eastAsia="Times New Roman" w:hAnsi="Arial Narrow" w:cs="Arial"/>
          <w:sz w:val="24"/>
          <w:szCs w:val="24"/>
          <w:lang w:eastAsia="fr-FR"/>
        </w:rPr>
        <w:t xml:space="preserve">rds sont les mêmes que ceux du </w:t>
      </w:r>
      <w:r w:rsidR="00BC777F" w:rsidRPr="0017149F">
        <w:rPr>
          <w:rFonts w:ascii="Arial Narrow" w:eastAsia="Times New Roman" w:hAnsi="Arial Narrow" w:cs="Arial"/>
          <w:sz w:val="24"/>
          <w:szCs w:val="24"/>
          <w:lang w:eastAsia="fr-FR"/>
        </w:rPr>
        <w:t>décompte final.</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39</w:t>
      </w:r>
      <w:r w:rsidR="007A5F72" w:rsidRPr="0017149F">
        <w:rPr>
          <w:rFonts w:ascii="Arial Narrow" w:eastAsia="Times New Roman" w:hAnsi="Arial Narrow" w:cs="Arial"/>
          <w:sz w:val="24"/>
          <w:szCs w:val="24"/>
          <w:lang w:eastAsia="fr-FR"/>
        </w:rPr>
        <w:t xml:space="preserve"> : </w:t>
      </w:r>
      <w:r w:rsidRPr="0017149F">
        <w:rPr>
          <w:rFonts w:ascii="Arial Narrow" w:eastAsia="Times New Roman" w:hAnsi="Arial Narrow" w:cs="Arial"/>
          <w:b/>
          <w:sz w:val="24"/>
          <w:szCs w:val="24"/>
          <w:lang w:eastAsia="fr-FR"/>
        </w:rPr>
        <w:t>Intérêts moratoires</w:t>
      </w:r>
      <w:r w:rsidRPr="0017149F">
        <w:rPr>
          <w:rFonts w:ascii="Arial Narrow" w:eastAsia="Times New Roman" w:hAnsi="Arial Narrow" w:cs="Arial"/>
          <w:sz w:val="24"/>
          <w:szCs w:val="24"/>
          <w:lang w:eastAsia="fr-FR"/>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intérêts moratoires éventuels sont payés par état des sommes due</w:t>
      </w:r>
      <w:r w:rsidR="00BA229F" w:rsidRPr="0017149F">
        <w:rPr>
          <w:rFonts w:ascii="Arial Narrow" w:eastAsia="Times New Roman" w:hAnsi="Arial Narrow" w:cs="Arial"/>
          <w:sz w:val="24"/>
          <w:szCs w:val="24"/>
          <w:lang w:eastAsia="fr-FR"/>
        </w:rPr>
        <w:t xml:space="preserve">s et calculés conformément aux </w:t>
      </w:r>
      <w:r w:rsidRPr="0017149F">
        <w:rPr>
          <w:rFonts w:ascii="Arial Narrow" w:eastAsia="Times New Roman" w:hAnsi="Arial Narrow" w:cs="Arial"/>
          <w:sz w:val="24"/>
          <w:szCs w:val="24"/>
          <w:lang w:eastAsia="fr-FR"/>
        </w:rPr>
        <w:t>dispositions des articles 166 et 167 du décret n° 2018/366 du 20Juin 2018 p</w:t>
      </w:r>
      <w:r w:rsidR="00BA229F" w:rsidRPr="0017149F">
        <w:rPr>
          <w:rFonts w:ascii="Arial Narrow" w:eastAsia="Times New Roman" w:hAnsi="Arial Narrow" w:cs="Arial"/>
          <w:sz w:val="24"/>
          <w:szCs w:val="24"/>
          <w:lang w:eastAsia="fr-FR"/>
        </w:rPr>
        <w:t xml:space="preserve">ortant Code des Marchés Publics </w:t>
      </w:r>
      <w:r w:rsidRPr="0017149F">
        <w:rPr>
          <w:rFonts w:ascii="Arial Narrow" w:eastAsia="Times New Roman" w:hAnsi="Arial Narrow" w:cs="Arial"/>
          <w:sz w:val="24"/>
          <w:szCs w:val="24"/>
          <w:lang w:eastAsia="fr-FR"/>
        </w:rPr>
        <w:t>et par application de la formule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 = M x (n/360) x (i) dans laquelle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M = Montant TTC des sommes dues au titulaire ; N = Nombre de jours calendaires de retard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i</w:t>
      </w:r>
      <w:proofErr w:type="gramEnd"/>
      <w:r w:rsidRPr="0017149F">
        <w:rPr>
          <w:rFonts w:ascii="Arial Narrow" w:eastAsia="Times New Roman" w:hAnsi="Arial Narrow" w:cs="Arial"/>
          <w:sz w:val="24"/>
          <w:szCs w:val="24"/>
          <w:lang w:eastAsia="fr-FR"/>
        </w:rPr>
        <w:t xml:space="preserve"> = Taux débiteurs des entreprises à la BEAC majoré d’un (01) point ou taux d’e</w:t>
      </w:r>
      <w:r w:rsidR="00BA229F" w:rsidRPr="0017149F">
        <w:rPr>
          <w:rFonts w:ascii="Arial Narrow" w:eastAsia="Times New Roman" w:hAnsi="Arial Narrow" w:cs="Arial"/>
          <w:sz w:val="24"/>
          <w:szCs w:val="24"/>
          <w:lang w:eastAsia="fr-FR"/>
        </w:rPr>
        <w:t xml:space="preserve">scompte pratiqué par la Banque </w:t>
      </w:r>
      <w:r w:rsidRPr="0017149F">
        <w:rPr>
          <w:rFonts w:ascii="Arial Narrow" w:eastAsia="Times New Roman" w:hAnsi="Arial Narrow" w:cs="Arial"/>
          <w:sz w:val="24"/>
          <w:szCs w:val="24"/>
          <w:lang w:eastAsia="fr-FR"/>
        </w:rPr>
        <w:t>d’émission de la monnaie considérée majoré au plus d’un (01) point, selon le cas.</w:t>
      </w:r>
    </w:p>
    <w:p w:rsidR="007A5F72" w:rsidRPr="003658CE" w:rsidRDefault="007A5F72" w:rsidP="001E7095">
      <w:pPr>
        <w:tabs>
          <w:tab w:val="left" w:pos="3000"/>
        </w:tabs>
        <w:spacing w:after="0" w:line="240" w:lineRule="auto"/>
        <w:jc w:val="both"/>
        <w:rPr>
          <w:rFonts w:ascii="Arial Narrow" w:eastAsia="Times New Roman" w:hAnsi="Arial Narrow" w:cs="Arial"/>
          <w:sz w:val="10"/>
          <w:szCs w:val="10"/>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Article 40</w:t>
      </w:r>
      <w:r w:rsidR="007A5F72" w:rsidRPr="0017149F">
        <w:rPr>
          <w:rFonts w:ascii="Arial Narrow" w:eastAsia="Times New Roman" w:hAnsi="Arial Narrow" w:cs="Arial"/>
          <w:b/>
          <w:sz w:val="24"/>
          <w:szCs w:val="24"/>
          <w:lang w:eastAsia="fr-FR"/>
        </w:rPr>
        <w:t xml:space="preserve"> : </w:t>
      </w:r>
      <w:r w:rsidRPr="0017149F">
        <w:rPr>
          <w:rFonts w:ascii="Arial Narrow" w:eastAsia="Times New Roman" w:hAnsi="Arial Narrow" w:cs="Arial"/>
          <w:b/>
          <w:sz w:val="24"/>
          <w:szCs w:val="24"/>
          <w:lang w:eastAsia="fr-FR"/>
        </w:rPr>
        <w:t>Pénalités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Pénalités de retard</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40.1 En cas de dépassement du délai contractuel imputable au titulaire du mar</w:t>
      </w:r>
      <w:r w:rsidR="00BA229F" w:rsidRPr="0017149F">
        <w:rPr>
          <w:rFonts w:ascii="Arial Narrow" w:eastAsia="Times New Roman" w:hAnsi="Arial Narrow" w:cs="Arial"/>
          <w:sz w:val="24"/>
          <w:szCs w:val="24"/>
          <w:lang w:eastAsia="fr-FR"/>
        </w:rPr>
        <w:t xml:space="preserve">ché, il lui est appliqué après </w:t>
      </w:r>
      <w:r w:rsidRPr="0017149F">
        <w:rPr>
          <w:rFonts w:ascii="Arial Narrow" w:eastAsia="Times New Roman" w:hAnsi="Arial Narrow" w:cs="Arial"/>
          <w:sz w:val="24"/>
          <w:szCs w:val="24"/>
          <w:lang w:eastAsia="fr-FR"/>
        </w:rPr>
        <w:t>mise en demeure préalable, une pénalité de retard, dont le montant est fixé comme suit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 Un deux millième (1/2000ème) du montant TTC du marché de base par jour calenda</w:t>
      </w:r>
      <w:r w:rsidR="00BA229F" w:rsidRPr="0017149F">
        <w:rPr>
          <w:rFonts w:ascii="Arial Narrow" w:eastAsia="Times New Roman" w:hAnsi="Arial Narrow" w:cs="Arial"/>
          <w:sz w:val="24"/>
          <w:szCs w:val="24"/>
          <w:lang w:eastAsia="fr-FR"/>
        </w:rPr>
        <w:t xml:space="preserve">ire de retard du </w:t>
      </w:r>
      <w:r w:rsidRPr="0017149F">
        <w:rPr>
          <w:rFonts w:ascii="Arial Narrow" w:eastAsia="Times New Roman" w:hAnsi="Arial Narrow" w:cs="Arial"/>
          <w:sz w:val="24"/>
          <w:szCs w:val="24"/>
          <w:lang w:eastAsia="fr-FR"/>
        </w:rPr>
        <w:t>premier au trentième jour au-delà du délai contractuel fixé par le marché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roofErr w:type="gramStart"/>
      <w:r w:rsidRPr="0017149F">
        <w:rPr>
          <w:rFonts w:ascii="Arial Narrow" w:eastAsia="Times New Roman" w:hAnsi="Arial Narrow" w:cs="Arial"/>
          <w:sz w:val="24"/>
          <w:szCs w:val="24"/>
          <w:lang w:eastAsia="fr-FR"/>
        </w:rPr>
        <w:t>b</w:t>
      </w:r>
      <w:proofErr w:type="gramEnd"/>
      <w:r w:rsidRPr="0017149F">
        <w:rPr>
          <w:rFonts w:ascii="Arial Narrow" w:eastAsia="Times New Roman" w:hAnsi="Arial Narrow" w:cs="Arial"/>
          <w:sz w:val="24"/>
          <w:szCs w:val="24"/>
          <w:lang w:eastAsia="fr-FR"/>
        </w:rPr>
        <w:t>. Un millième (1/1000ème) du montant TTC du marché de base par jour c</w:t>
      </w:r>
      <w:r w:rsidR="00BA229F" w:rsidRPr="0017149F">
        <w:rPr>
          <w:rFonts w:ascii="Arial Narrow" w:eastAsia="Times New Roman" w:hAnsi="Arial Narrow" w:cs="Arial"/>
          <w:sz w:val="24"/>
          <w:szCs w:val="24"/>
          <w:lang w:eastAsia="fr-FR"/>
        </w:rPr>
        <w:t xml:space="preserve">alendaire de retard au-delà du </w:t>
      </w:r>
      <w:r w:rsidRPr="0017149F">
        <w:rPr>
          <w:rFonts w:ascii="Arial Narrow" w:eastAsia="Times New Roman" w:hAnsi="Arial Narrow" w:cs="Arial"/>
          <w:sz w:val="24"/>
          <w:szCs w:val="24"/>
          <w:lang w:eastAsia="fr-FR"/>
        </w:rPr>
        <w:t>trentième jour.</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40.2- Pour les marchés à tranche conditionnelle, les délais et montants à pre</w:t>
      </w:r>
      <w:r w:rsidR="00BA229F" w:rsidRPr="0017149F">
        <w:rPr>
          <w:rFonts w:ascii="Arial Narrow" w:eastAsia="Times New Roman" w:hAnsi="Arial Narrow" w:cs="Arial"/>
          <w:sz w:val="24"/>
          <w:szCs w:val="24"/>
          <w:lang w:eastAsia="fr-FR"/>
        </w:rPr>
        <w:t xml:space="preserve">ndre en compte sont ceux de la </w:t>
      </w:r>
      <w:r w:rsidRPr="0017149F">
        <w:rPr>
          <w:rFonts w:ascii="Arial Narrow" w:eastAsia="Times New Roman" w:hAnsi="Arial Narrow" w:cs="Arial"/>
          <w:sz w:val="24"/>
          <w:szCs w:val="24"/>
          <w:lang w:eastAsia="fr-FR"/>
        </w:rPr>
        <w:t>tranche considérée.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B. Pénalités particulières</w:t>
      </w:r>
      <w:r w:rsidR="00B325C7">
        <w:rPr>
          <w:rFonts w:ascii="Arial Narrow" w:eastAsia="Times New Roman" w:hAnsi="Arial Narrow" w:cs="Arial"/>
          <w:sz w:val="24"/>
          <w:szCs w:val="24"/>
          <w:lang w:eastAsia="fr-FR"/>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40.3 Indépendamment des pénalités pour dépassement du délai contractuel, le cocontractant est passible de</w:t>
      </w:r>
      <w:r w:rsidR="00BA229F" w:rsidRPr="0017149F">
        <w:rPr>
          <w:rFonts w:ascii="Arial Narrow" w:eastAsia="Times New Roman" w:hAnsi="Arial Narrow" w:cs="Arial"/>
          <w:sz w:val="24"/>
          <w:szCs w:val="24"/>
          <w:lang w:eastAsia="fr-FR"/>
        </w:rPr>
        <w:t xml:space="preserve">s </w:t>
      </w:r>
      <w:r w:rsidRPr="0017149F">
        <w:rPr>
          <w:rFonts w:ascii="Arial Narrow" w:eastAsia="Times New Roman" w:hAnsi="Arial Narrow" w:cs="Arial"/>
          <w:sz w:val="24"/>
          <w:szCs w:val="24"/>
          <w:lang w:eastAsia="fr-FR"/>
        </w:rPr>
        <w:t>pénalités particulières suivantes pour inobservation des dispositions du contrat, notamment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Remise tardive du cautionnement définitif </w:t>
      </w:r>
      <w:r w:rsidR="009542F6" w:rsidRPr="0017149F">
        <w:rPr>
          <w:rFonts w:ascii="Arial Narrow" w:eastAsia="Times New Roman" w:hAnsi="Arial Narrow" w:cs="Arial"/>
          <w:b/>
          <w:sz w:val="24"/>
          <w:szCs w:val="24"/>
          <w:lang w:eastAsia="fr-FR"/>
        </w:rPr>
        <w:t>(50 000 Francs CFA par jour ouvrable</w:t>
      </w:r>
      <w:r w:rsidRPr="0017149F">
        <w:rPr>
          <w:rFonts w:ascii="Arial Narrow" w:eastAsia="Times New Roman" w:hAnsi="Arial Narrow" w:cs="Arial"/>
          <w:b/>
          <w:sz w:val="24"/>
          <w:szCs w:val="24"/>
          <w:lang w:eastAsia="fr-FR"/>
        </w:rPr>
        <w:t>)</w:t>
      </w:r>
      <w:r w:rsidRPr="0017149F">
        <w:rPr>
          <w:rFonts w:ascii="Arial Narrow" w:eastAsia="Times New Roman" w:hAnsi="Arial Narrow" w:cs="Arial"/>
          <w:sz w:val="24"/>
          <w:szCs w:val="24"/>
          <w:lang w:eastAsia="fr-FR"/>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Remise tardive des assurances </w:t>
      </w:r>
      <w:r w:rsidR="009542F6" w:rsidRPr="0017149F">
        <w:rPr>
          <w:rFonts w:ascii="Arial Narrow" w:eastAsia="Times New Roman" w:hAnsi="Arial Narrow" w:cs="Arial"/>
          <w:b/>
          <w:sz w:val="24"/>
          <w:szCs w:val="24"/>
          <w:lang w:eastAsia="fr-FR"/>
        </w:rPr>
        <w:t>(20 000 Francs CFA par jour ouvrable)</w:t>
      </w:r>
      <w:r w:rsidRPr="0017149F">
        <w:rPr>
          <w:rFonts w:ascii="Arial Narrow" w:eastAsia="Times New Roman" w:hAnsi="Arial Narrow" w:cs="Arial"/>
          <w:b/>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Remise tardive du projet d’exécution pour autant que le retard so</w:t>
      </w:r>
      <w:r w:rsidR="00BA229F" w:rsidRPr="0017149F">
        <w:rPr>
          <w:rFonts w:ascii="Arial Narrow" w:eastAsia="Times New Roman" w:hAnsi="Arial Narrow" w:cs="Arial"/>
          <w:sz w:val="24"/>
          <w:szCs w:val="24"/>
          <w:lang w:eastAsia="fr-FR"/>
        </w:rPr>
        <w:t xml:space="preserve">it du fait du cocontractant de </w:t>
      </w:r>
      <w:r w:rsidRPr="0017149F">
        <w:rPr>
          <w:rFonts w:ascii="Arial Narrow" w:eastAsia="Times New Roman" w:hAnsi="Arial Narrow" w:cs="Arial"/>
          <w:sz w:val="24"/>
          <w:szCs w:val="24"/>
          <w:lang w:eastAsia="fr-FR"/>
        </w:rPr>
        <w:t xml:space="preserve">l’administration </w:t>
      </w:r>
      <w:r w:rsidR="009542F6" w:rsidRPr="0017149F">
        <w:rPr>
          <w:rFonts w:ascii="Arial Narrow" w:eastAsia="Times New Roman" w:hAnsi="Arial Narrow" w:cs="Arial"/>
          <w:b/>
          <w:sz w:val="24"/>
          <w:szCs w:val="24"/>
          <w:lang w:eastAsia="fr-FR"/>
        </w:rPr>
        <w:t>(20 000 Francs CFA par jour ouvrable)</w:t>
      </w:r>
      <w:r w:rsidRPr="0017149F">
        <w:rPr>
          <w:rFonts w:ascii="Arial Narrow" w:eastAsia="Times New Roman" w:hAnsi="Arial Narrow" w:cs="Arial"/>
          <w:b/>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w:t>
      </w:r>
      <w:r w:rsidR="009542F6" w:rsidRPr="0017149F">
        <w:rPr>
          <w:rFonts w:ascii="Arial Narrow" w:eastAsia="Times New Roman" w:hAnsi="Arial Narrow" w:cs="Arial"/>
          <w:sz w:val="24"/>
          <w:szCs w:val="24"/>
          <w:lang w:eastAsia="fr-FR"/>
        </w:rPr>
        <w:t xml:space="preserve">Absence du panneau de chantier constaté lors des visites </w:t>
      </w:r>
      <w:r w:rsidR="009542F6" w:rsidRPr="0017149F">
        <w:rPr>
          <w:rFonts w:ascii="Arial Narrow" w:eastAsia="Times New Roman" w:hAnsi="Arial Narrow" w:cs="Arial"/>
          <w:b/>
          <w:sz w:val="24"/>
          <w:szCs w:val="24"/>
          <w:lang w:eastAsia="fr-FR"/>
        </w:rPr>
        <w:t>(20 000 Francs CFA par visite)</w:t>
      </w:r>
      <w:r w:rsidRPr="0017149F">
        <w:rPr>
          <w:rFonts w:ascii="Arial Narrow" w:eastAsia="Times New Roman" w:hAnsi="Arial Narrow" w:cs="Arial"/>
          <w:b/>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40.4</w:t>
      </w:r>
      <w:r w:rsidRPr="0017149F">
        <w:rPr>
          <w:rFonts w:ascii="Arial Narrow" w:eastAsia="Times New Roman" w:hAnsi="Arial Narrow" w:cs="Arial"/>
          <w:sz w:val="24"/>
          <w:szCs w:val="24"/>
          <w:lang w:eastAsia="fr-FR"/>
        </w:rPr>
        <w:t xml:space="preserve">. En tout état de cause, le montant cumulé des pénalités ne saurait excéder dix pour cent (10%) du montant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TTC du marché de base et de ses avenants le cas échéant, sous peine de résiliation.</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Toute remise de pénalités ne peut intervenir qu’après avis de l’organisme charg</w:t>
      </w:r>
      <w:r w:rsidR="00BA229F" w:rsidRPr="0017149F">
        <w:rPr>
          <w:rFonts w:ascii="Arial Narrow" w:eastAsia="Times New Roman" w:hAnsi="Arial Narrow" w:cs="Arial"/>
          <w:sz w:val="24"/>
          <w:szCs w:val="24"/>
          <w:lang w:eastAsia="fr-FR"/>
        </w:rPr>
        <w:t xml:space="preserve">é de la régulation des marchés </w:t>
      </w:r>
      <w:r w:rsidRPr="0017149F">
        <w:rPr>
          <w:rFonts w:ascii="Arial Narrow" w:eastAsia="Times New Roman" w:hAnsi="Arial Narrow" w:cs="Arial"/>
          <w:sz w:val="24"/>
          <w:szCs w:val="24"/>
          <w:lang w:eastAsia="fr-FR"/>
        </w:rPr>
        <w:t>publics requis par le Maître d’Ouvrage ou</w:t>
      </w:r>
      <w:r w:rsidR="00BC777F" w:rsidRPr="0017149F">
        <w:rPr>
          <w:rFonts w:ascii="Arial Narrow" w:eastAsia="Times New Roman" w:hAnsi="Arial Narrow" w:cs="Arial"/>
          <w:sz w:val="24"/>
          <w:szCs w:val="24"/>
          <w:lang w:eastAsia="fr-FR"/>
        </w:rPr>
        <w:t xml:space="preserve"> le Maître d’Ouvrage Délégué.</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 xml:space="preserve">Article 41 Règlement en cas de groupement d’entreprises et de sous-traitance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41.1</w:t>
      </w:r>
      <w:r w:rsidRPr="0017149F">
        <w:rPr>
          <w:rFonts w:ascii="Arial Narrow" w:eastAsia="Times New Roman" w:hAnsi="Arial Narrow" w:cs="Arial"/>
          <w:sz w:val="24"/>
          <w:szCs w:val="24"/>
          <w:lang w:eastAsia="fr-FR"/>
        </w:rPr>
        <w:t>. En cas de groupement solidaire d’entreprises les paiements sont effectu</w:t>
      </w:r>
      <w:r w:rsidR="00BA229F" w:rsidRPr="0017149F">
        <w:rPr>
          <w:rFonts w:ascii="Arial Narrow" w:eastAsia="Times New Roman" w:hAnsi="Arial Narrow" w:cs="Arial"/>
          <w:sz w:val="24"/>
          <w:szCs w:val="24"/>
          <w:lang w:eastAsia="fr-FR"/>
        </w:rPr>
        <w:t xml:space="preserve">és dans le compte indiqué dans </w:t>
      </w:r>
      <w:r w:rsidRPr="0017149F">
        <w:rPr>
          <w:rFonts w:ascii="Arial Narrow" w:eastAsia="Times New Roman" w:hAnsi="Arial Narrow" w:cs="Arial"/>
          <w:sz w:val="24"/>
          <w:szCs w:val="24"/>
          <w:lang w:eastAsia="fr-FR"/>
        </w:rPr>
        <w:t xml:space="preserve">la soumission soit au nom du groupement, soit au nom du </w:t>
      </w:r>
      <w:r w:rsidR="00BC6EAA" w:rsidRPr="0017149F">
        <w:rPr>
          <w:rFonts w:ascii="Arial Narrow" w:eastAsia="Times New Roman" w:hAnsi="Arial Narrow" w:cs="Arial"/>
          <w:sz w:val="24"/>
          <w:szCs w:val="24"/>
          <w:lang w:eastAsia="fr-FR"/>
        </w:rPr>
        <w:t>mandataire.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 cas de groupement conjoint, les paiements seront effectués dans les dif</w:t>
      </w:r>
      <w:r w:rsidR="00BC6EAA" w:rsidRPr="0017149F">
        <w:rPr>
          <w:rFonts w:ascii="Arial Narrow" w:eastAsia="Times New Roman" w:hAnsi="Arial Narrow" w:cs="Arial"/>
          <w:sz w:val="24"/>
          <w:szCs w:val="24"/>
          <w:lang w:eastAsia="fr-FR"/>
        </w:rPr>
        <w:t>férents comptes des cotraitants.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41.2.</w:t>
      </w:r>
      <w:r w:rsidRPr="0017149F">
        <w:rPr>
          <w:rFonts w:ascii="Arial Narrow" w:eastAsia="Times New Roman" w:hAnsi="Arial Narrow" w:cs="Arial"/>
          <w:sz w:val="24"/>
          <w:szCs w:val="24"/>
          <w:lang w:eastAsia="fr-FR"/>
        </w:rPr>
        <w:t xml:space="preserve"> Tout paiement d’acompte pour des prestations réalisées par des so</w:t>
      </w:r>
      <w:r w:rsidR="00BA229F" w:rsidRPr="0017149F">
        <w:rPr>
          <w:rFonts w:ascii="Arial Narrow" w:eastAsia="Times New Roman" w:hAnsi="Arial Narrow" w:cs="Arial"/>
          <w:sz w:val="24"/>
          <w:szCs w:val="24"/>
          <w:lang w:eastAsia="fr-FR"/>
        </w:rPr>
        <w:t xml:space="preserve">us-traitants, est subordonné à </w:t>
      </w:r>
      <w:r w:rsidRPr="0017149F">
        <w:rPr>
          <w:rFonts w:ascii="Arial Narrow" w:eastAsia="Times New Roman" w:hAnsi="Arial Narrow" w:cs="Arial"/>
          <w:sz w:val="24"/>
          <w:szCs w:val="24"/>
          <w:lang w:eastAsia="fr-FR"/>
        </w:rPr>
        <w:t>l’exécution des prestations prévues dans le marché, et réceptionnés sous réserve</w:t>
      </w:r>
      <w:r w:rsidR="00BA229F" w:rsidRPr="0017149F">
        <w:rPr>
          <w:rFonts w:ascii="Arial Narrow" w:eastAsia="Times New Roman" w:hAnsi="Arial Narrow" w:cs="Arial"/>
          <w:sz w:val="24"/>
          <w:szCs w:val="24"/>
          <w:lang w:eastAsia="fr-FR"/>
        </w:rPr>
        <w:t xml:space="preserve"> de la preuve de leur paiement </w:t>
      </w:r>
      <w:r w:rsidRPr="0017149F">
        <w:rPr>
          <w:rFonts w:ascii="Arial Narrow" w:eastAsia="Times New Roman" w:hAnsi="Arial Narrow" w:cs="Arial"/>
          <w:sz w:val="24"/>
          <w:szCs w:val="24"/>
          <w:lang w:eastAsia="fr-FR"/>
        </w:rPr>
        <w:t>par le co-contractant de l’Administration aux sous-traitants.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L’Entreprise principale dispose d’un délai maximal de trente (30) jours ouv</w:t>
      </w:r>
      <w:r w:rsidR="00BA229F" w:rsidRPr="0017149F">
        <w:rPr>
          <w:rFonts w:ascii="Arial Narrow" w:eastAsia="Times New Roman" w:hAnsi="Arial Narrow" w:cs="Arial"/>
          <w:sz w:val="24"/>
          <w:szCs w:val="24"/>
          <w:lang w:eastAsia="fr-FR"/>
        </w:rPr>
        <w:t xml:space="preserve">rables à compter de la date de </w:t>
      </w:r>
      <w:r w:rsidRPr="0017149F">
        <w:rPr>
          <w:rFonts w:ascii="Arial Narrow" w:eastAsia="Times New Roman" w:hAnsi="Arial Narrow" w:cs="Arial"/>
          <w:sz w:val="24"/>
          <w:szCs w:val="24"/>
          <w:lang w:eastAsia="fr-FR"/>
        </w:rPr>
        <w:t>rémunération de la facture des prestations exécutées et réceptionnées pour effectuer le paiement du sous</w:t>
      </w:r>
      <w:r w:rsidR="00BA229F" w:rsidRPr="0017149F">
        <w:rPr>
          <w:rFonts w:ascii="Arial Narrow" w:eastAsia="Times New Roman" w:hAnsi="Arial Narrow" w:cs="Arial"/>
          <w:sz w:val="24"/>
          <w:szCs w:val="24"/>
          <w:lang w:eastAsia="fr-FR"/>
        </w:rPr>
        <w:t>-</w:t>
      </w:r>
      <w:r w:rsidRPr="0017149F">
        <w:rPr>
          <w:rFonts w:ascii="Arial Narrow" w:eastAsia="Times New Roman" w:hAnsi="Arial Narrow" w:cs="Arial"/>
          <w:sz w:val="24"/>
          <w:szCs w:val="24"/>
          <w:lang w:eastAsia="fr-FR"/>
        </w:rPr>
        <w:t xml:space="preserve">traitant. </w:t>
      </w:r>
    </w:p>
    <w:p w:rsidR="007A5F72"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 cas de non-paiement d’un sous-traitant pour des prestations déjà rémunérées</w:t>
      </w:r>
      <w:r w:rsidR="00BA229F" w:rsidRPr="0017149F">
        <w:rPr>
          <w:rFonts w:ascii="Arial Narrow" w:eastAsia="Times New Roman" w:hAnsi="Arial Narrow" w:cs="Arial"/>
          <w:sz w:val="24"/>
          <w:szCs w:val="24"/>
          <w:lang w:eastAsia="fr-FR"/>
        </w:rPr>
        <w:t xml:space="preserve"> par le Maître d’Ouvrage ou le </w:t>
      </w:r>
      <w:r w:rsidRPr="0017149F">
        <w:rPr>
          <w:rFonts w:ascii="Arial Narrow" w:eastAsia="Times New Roman" w:hAnsi="Arial Narrow" w:cs="Arial"/>
          <w:sz w:val="24"/>
          <w:szCs w:val="24"/>
          <w:lang w:eastAsia="fr-FR"/>
        </w:rPr>
        <w:t>Maître d’Ouvrage Délégué, ce dernier peut prendre à l’encontre du titulaire du m</w:t>
      </w:r>
      <w:r w:rsidR="00BA229F" w:rsidRPr="0017149F">
        <w:rPr>
          <w:rFonts w:ascii="Arial Narrow" w:eastAsia="Times New Roman" w:hAnsi="Arial Narrow" w:cs="Arial"/>
          <w:sz w:val="24"/>
          <w:szCs w:val="24"/>
          <w:lang w:eastAsia="fr-FR"/>
        </w:rPr>
        <w:t xml:space="preserve">arché des mesures coercitives, </w:t>
      </w:r>
      <w:r w:rsidRPr="0017149F">
        <w:rPr>
          <w:rFonts w:ascii="Arial Narrow" w:eastAsia="Times New Roman" w:hAnsi="Arial Narrow" w:cs="Arial"/>
          <w:sz w:val="24"/>
          <w:szCs w:val="24"/>
          <w:lang w:eastAsia="fr-FR"/>
        </w:rPr>
        <w:t>notamment le paiement direct du sous-traitant.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42</w:t>
      </w:r>
      <w:r w:rsidR="007A5F72" w:rsidRPr="0017149F">
        <w:rPr>
          <w:rFonts w:ascii="Arial Narrow" w:eastAsia="Times New Roman" w:hAnsi="Arial Narrow" w:cs="Arial"/>
          <w:sz w:val="24"/>
          <w:szCs w:val="24"/>
          <w:lang w:eastAsia="fr-FR"/>
        </w:rPr>
        <w:t xml:space="preserve"> : </w:t>
      </w:r>
      <w:r w:rsidRPr="0017149F">
        <w:rPr>
          <w:rFonts w:ascii="Arial Narrow" w:eastAsia="Times New Roman" w:hAnsi="Arial Narrow" w:cs="Arial"/>
          <w:b/>
          <w:sz w:val="24"/>
          <w:szCs w:val="24"/>
          <w:lang w:eastAsia="fr-FR"/>
        </w:rPr>
        <w:t>Régime fiscal et douanier</w:t>
      </w:r>
      <w:r w:rsidRPr="0017149F">
        <w:rPr>
          <w:rFonts w:ascii="Arial Narrow" w:eastAsia="Times New Roman" w:hAnsi="Arial Narrow" w:cs="Arial"/>
          <w:sz w:val="24"/>
          <w:szCs w:val="24"/>
          <w:lang w:eastAsia="fr-FR"/>
        </w:rPr>
        <w:t xml:space="preserve"> </w:t>
      </w:r>
    </w:p>
    <w:p w:rsidR="00526997"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marché est soumis au régime fiscal et douanier en vigueur en République du Cameroun. Le marché est conclu tout taxes compri</w:t>
      </w:r>
      <w:r w:rsidR="00BC6EAA" w:rsidRPr="0017149F">
        <w:rPr>
          <w:rFonts w:ascii="Arial Narrow" w:eastAsia="Times New Roman" w:hAnsi="Arial Narrow" w:cs="Arial"/>
          <w:sz w:val="24"/>
          <w:szCs w:val="24"/>
          <w:lang w:eastAsia="fr-FR"/>
        </w:rPr>
        <w:t xml:space="preserve">ses, conformément à la loi n°2023/019 du 19 décembre 2023 </w:t>
      </w:r>
      <w:r w:rsidRPr="0017149F">
        <w:rPr>
          <w:rFonts w:ascii="Arial Narrow" w:eastAsia="Times New Roman" w:hAnsi="Arial Narrow" w:cs="Arial"/>
          <w:sz w:val="24"/>
          <w:szCs w:val="24"/>
          <w:lang w:eastAsia="fr-FR"/>
        </w:rPr>
        <w:t>Portant</w:t>
      </w:r>
      <w:r w:rsidR="00526997"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 lo</w:t>
      </w:r>
      <w:r w:rsidR="00526997" w:rsidRPr="0017149F">
        <w:rPr>
          <w:rFonts w:ascii="Arial Narrow" w:eastAsia="Times New Roman" w:hAnsi="Arial Narrow" w:cs="Arial"/>
          <w:sz w:val="24"/>
          <w:szCs w:val="24"/>
          <w:lang w:eastAsia="fr-FR"/>
        </w:rPr>
        <w:t xml:space="preserve">i de finances de la République du Cameroun pour l’exercice 2024 </w:t>
      </w:r>
      <w:r w:rsidRPr="0017149F">
        <w:rPr>
          <w:rFonts w:ascii="Arial Narrow" w:eastAsia="Times New Roman" w:hAnsi="Arial Narrow" w:cs="Arial"/>
          <w:sz w:val="24"/>
          <w:szCs w:val="24"/>
          <w:lang w:eastAsia="fr-FR"/>
        </w:rPr>
        <w:t>et au Code Général des Impôts qui défini</w:t>
      </w:r>
      <w:r w:rsidR="00526997" w:rsidRPr="0017149F">
        <w:rPr>
          <w:rFonts w:ascii="Arial Narrow" w:eastAsia="Times New Roman" w:hAnsi="Arial Narrow" w:cs="Arial"/>
          <w:sz w:val="24"/>
          <w:szCs w:val="24"/>
          <w:lang w:eastAsia="fr-FR"/>
        </w:rPr>
        <w:t xml:space="preserve">ssent les modalités de mise en </w:t>
      </w:r>
      <w:r w:rsidRPr="0017149F">
        <w:rPr>
          <w:rFonts w:ascii="Arial Narrow" w:eastAsia="Times New Roman" w:hAnsi="Arial Narrow" w:cs="Arial"/>
          <w:sz w:val="24"/>
          <w:szCs w:val="24"/>
          <w:lang w:eastAsia="fr-FR"/>
        </w:rPr>
        <w:t>œuvre du régime fiscal des Marchés Publics</w:t>
      </w:r>
      <w:r w:rsidR="00BC6EAA" w:rsidRPr="0017149F">
        <w:rPr>
          <w:rFonts w:ascii="Arial Narrow" w:hAnsi="Arial Narrow" w:cs="Arial"/>
          <w:sz w:val="24"/>
          <w:szCs w:val="24"/>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La fiscalité applicable au présent marché comporte notamment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Des impôts et taxes relatifs aux bénéfices industriels et commerciaux, y </w:t>
      </w:r>
      <w:r w:rsidR="00BA229F" w:rsidRPr="0017149F">
        <w:rPr>
          <w:rFonts w:ascii="Arial Narrow" w:eastAsia="Times New Roman" w:hAnsi="Arial Narrow" w:cs="Arial"/>
          <w:sz w:val="24"/>
          <w:szCs w:val="24"/>
          <w:lang w:eastAsia="fr-FR"/>
        </w:rPr>
        <w:t xml:space="preserve">compris l’AIR qui constitue un </w:t>
      </w:r>
      <w:r w:rsidRPr="0017149F">
        <w:rPr>
          <w:rFonts w:ascii="Arial Narrow" w:eastAsia="Times New Roman" w:hAnsi="Arial Narrow" w:cs="Arial"/>
          <w:sz w:val="24"/>
          <w:szCs w:val="24"/>
          <w:lang w:eastAsia="fr-FR"/>
        </w:rPr>
        <w:t>précompte sur l’impôt des sociétés;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Des droits d’enregistrement calculés conformément aux stipulations du code des impôts;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Des droits et taxes attachés à la réalisation des prestations prévues par le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Des droits et taxes d’entrée sur le territoire camerounais (droits de douanes,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TVA, taxe informatique);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Des droits et taxes communaux,</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Des droits et taxes relatifs aux prélèvements des matériaux et d’eau.</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Ces éléments doivent être intégrés dans les charges que le cocontractant imput</w:t>
      </w:r>
      <w:r w:rsidR="00BA229F" w:rsidRPr="0017149F">
        <w:rPr>
          <w:rFonts w:ascii="Arial Narrow" w:eastAsia="Times New Roman" w:hAnsi="Arial Narrow" w:cs="Arial"/>
          <w:sz w:val="24"/>
          <w:szCs w:val="24"/>
          <w:lang w:eastAsia="fr-FR"/>
        </w:rPr>
        <w:t xml:space="preserve">e sur ses coûts d’intervention </w:t>
      </w:r>
      <w:r w:rsidRPr="0017149F">
        <w:rPr>
          <w:rFonts w:ascii="Arial Narrow" w:eastAsia="Times New Roman" w:hAnsi="Arial Narrow" w:cs="Arial"/>
          <w:sz w:val="24"/>
          <w:szCs w:val="24"/>
          <w:lang w:eastAsia="fr-FR"/>
        </w:rPr>
        <w:t>et constituer l’un des éléments des sous</w:t>
      </w:r>
      <w:r w:rsidR="00526997" w:rsidRPr="0017149F">
        <w:rPr>
          <w:rFonts w:ascii="Arial Narrow" w:eastAsia="Times New Roman" w:hAnsi="Arial Narrow" w:cs="Arial"/>
          <w:sz w:val="24"/>
          <w:szCs w:val="24"/>
          <w:lang w:eastAsia="fr-FR"/>
        </w:rPr>
        <w:t>-détails des prix hors taxes.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prix TTC s’entend TVA incluse.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Sauf mention spécifique contraire figurant au Marché, le cocontractant devra supporter et payer to</w:t>
      </w:r>
      <w:r w:rsidR="00BA229F" w:rsidRPr="0017149F">
        <w:rPr>
          <w:rFonts w:ascii="Arial Narrow" w:eastAsia="Times New Roman" w:hAnsi="Arial Narrow" w:cs="Arial"/>
          <w:sz w:val="24"/>
          <w:szCs w:val="24"/>
          <w:lang w:eastAsia="fr-FR"/>
        </w:rPr>
        <w:t xml:space="preserve">us droits, </w:t>
      </w:r>
      <w:r w:rsidRPr="0017149F">
        <w:rPr>
          <w:rFonts w:ascii="Arial Narrow" w:eastAsia="Times New Roman" w:hAnsi="Arial Narrow" w:cs="Arial"/>
          <w:sz w:val="24"/>
          <w:szCs w:val="24"/>
          <w:lang w:eastAsia="fr-FR"/>
        </w:rPr>
        <w:t>taxes, impôts et charges lui incombant ainsi qu’à ses sous-traitants.</w:t>
      </w:r>
    </w:p>
    <w:p w:rsidR="007A5F72" w:rsidRPr="0017149F" w:rsidRDefault="007A5F72"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43</w:t>
      </w:r>
      <w:r w:rsidR="007A5F72" w:rsidRPr="0017149F">
        <w:rPr>
          <w:rFonts w:ascii="Arial Narrow" w:eastAsia="Times New Roman" w:hAnsi="Arial Narrow" w:cs="Arial"/>
          <w:sz w:val="24"/>
          <w:szCs w:val="24"/>
          <w:lang w:eastAsia="fr-FR"/>
        </w:rPr>
        <w:t xml:space="preserve"> : </w:t>
      </w:r>
      <w:r w:rsidRPr="0017149F">
        <w:rPr>
          <w:rFonts w:ascii="Arial Narrow" w:eastAsia="Times New Roman" w:hAnsi="Arial Narrow" w:cs="Arial"/>
          <w:b/>
          <w:sz w:val="24"/>
          <w:szCs w:val="24"/>
          <w:lang w:eastAsia="fr-FR"/>
        </w:rPr>
        <w:t>Timbres et enregistrement des marchés</w:t>
      </w:r>
      <w:r w:rsidRPr="0017149F">
        <w:rPr>
          <w:rFonts w:ascii="Arial Narrow" w:eastAsia="Times New Roman" w:hAnsi="Arial Narrow" w:cs="Arial"/>
          <w:sz w:val="24"/>
          <w:szCs w:val="24"/>
          <w:lang w:eastAsia="fr-FR"/>
        </w:rPr>
        <w:t xml:space="preserve"> </w:t>
      </w:r>
    </w:p>
    <w:p w:rsidR="00526997" w:rsidRPr="006F1ED2" w:rsidRDefault="00526997" w:rsidP="001E7095">
      <w:pPr>
        <w:tabs>
          <w:tab w:val="left" w:pos="3000"/>
        </w:tabs>
        <w:spacing w:after="0" w:line="240" w:lineRule="auto"/>
        <w:jc w:val="both"/>
        <w:rPr>
          <w:rFonts w:ascii="Arial Narrow" w:eastAsia="Times New Roman" w:hAnsi="Arial Narrow" w:cs="Arial"/>
          <w:sz w:val="16"/>
          <w:szCs w:val="16"/>
          <w:lang w:eastAsia="fr-FR"/>
        </w:rPr>
      </w:pPr>
    </w:p>
    <w:p w:rsidR="007A5F72"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Sept (07) exemplaires originaux du marché seront timbrés et enregistrés par les soins et aux frais du cocontractant de l’administration, conformément à la règlementation en vigueur.</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CHAPITRE V</w:t>
      </w:r>
      <w:r w:rsidRPr="0017149F">
        <w:rPr>
          <w:rFonts w:ascii="Arial Narrow" w:eastAsia="Times New Roman" w:hAnsi="Arial Narrow" w:cs="Arial"/>
          <w:b/>
          <w:sz w:val="24"/>
          <w:szCs w:val="24"/>
          <w:lang w:eastAsia="fr-FR"/>
        </w:rPr>
        <w:t>. DISPOSITIONS DIVERSES</w:t>
      </w:r>
    </w:p>
    <w:p w:rsidR="00780A6F" w:rsidRPr="0017149F" w:rsidRDefault="00780A6F" w:rsidP="001E7095">
      <w:pPr>
        <w:tabs>
          <w:tab w:val="left" w:pos="3000"/>
        </w:tabs>
        <w:spacing w:after="0" w:line="24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u w:val="thick"/>
          <w:lang w:eastAsia="fr-FR"/>
        </w:rPr>
        <w:t>Article 44</w:t>
      </w:r>
      <w:r w:rsidRPr="0017149F">
        <w:rPr>
          <w:rFonts w:ascii="Arial Narrow" w:eastAsia="Times New Roman" w:hAnsi="Arial Narrow" w:cs="Arial"/>
          <w:b/>
          <w:sz w:val="24"/>
          <w:szCs w:val="24"/>
          <w:lang w:eastAsia="fr-FR"/>
        </w:rPr>
        <w:t>-</w:t>
      </w:r>
      <w:r w:rsidR="007A5F72" w:rsidRPr="0017149F">
        <w:rPr>
          <w:rFonts w:ascii="Arial Narrow" w:eastAsia="Times New Roman" w:hAnsi="Arial Narrow" w:cs="Arial"/>
          <w:b/>
          <w:sz w:val="24"/>
          <w:szCs w:val="24"/>
          <w:lang w:eastAsia="fr-FR"/>
        </w:rPr>
        <w:t xml:space="preserve"> : </w:t>
      </w:r>
      <w:r w:rsidRPr="0017149F">
        <w:rPr>
          <w:rFonts w:ascii="Arial Narrow" w:eastAsia="Times New Roman" w:hAnsi="Arial Narrow" w:cs="Arial"/>
          <w:b/>
          <w:sz w:val="24"/>
          <w:szCs w:val="24"/>
          <w:lang w:eastAsia="fr-FR"/>
        </w:rPr>
        <w:t xml:space="preserve">Résiliation du marché </w:t>
      </w:r>
    </w:p>
    <w:p w:rsidR="007A5F72" w:rsidRPr="003658CE" w:rsidRDefault="007A5F72" w:rsidP="001E7095">
      <w:pPr>
        <w:tabs>
          <w:tab w:val="left" w:pos="3000"/>
        </w:tabs>
        <w:spacing w:after="0" w:line="240" w:lineRule="auto"/>
        <w:jc w:val="both"/>
        <w:rPr>
          <w:rFonts w:ascii="Arial Narrow" w:eastAsia="Times New Roman" w:hAnsi="Arial Narrow" w:cs="Arial"/>
          <w:sz w:val="10"/>
          <w:szCs w:val="10"/>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44.1</w:t>
      </w:r>
      <w:r w:rsidRPr="0017149F">
        <w:rPr>
          <w:rFonts w:ascii="Arial Narrow" w:eastAsia="Times New Roman" w:hAnsi="Arial Narrow" w:cs="Arial"/>
          <w:sz w:val="24"/>
          <w:szCs w:val="24"/>
          <w:lang w:eastAsia="fr-FR"/>
        </w:rPr>
        <w:t xml:space="preserve"> Le marché est résilié de plein droit dans l’un des cas suivants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a) Décès du titulaire du marché. Dans ce cas, le Maître d’Ouvrage ou le </w:t>
      </w:r>
      <w:r w:rsidR="00BA229F" w:rsidRPr="0017149F">
        <w:rPr>
          <w:rFonts w:ascii="Arial Narrow" w:eastAsia="Times New Roman" w:hAnsi="Arial Narrow" w:cs="Arial"/>
          <w:sz w:val="24"/>
          <w:szCs w:val="24"/>
          <w:lang w:eastAsia="fr-FR"/>
        </w:rPr>
        <w:t xml:space="preserve">Maître d’Ouvrage Délégué peut, </w:t>
      </w:r>
      <w:r w:rsidRPr="0017149F">
        <w:rPr>
          <w:rFonts w:ascii="Arial Narrow" w:eastAsia="Times New Roman" w:hAnsi="Arial Narrow" w:cs="Arial"/>
          <w:sz w:val="24"/>
          <w:szCs w:val="24"/>
          <w:lang w:eastAsia="fr-FR"/>
        </w:rPr>
        <w:t>s’il y a lieu, autoriser que soient acceptées les propositions présentée</w:t>
      </w:r>
      <w:r w:rsidR="00BA229F" w:rsidRPr="0017149F">
        <w:rPr>
          <w:rFonts w:ascii="Arial Narrow" w:eastAsia="Times New Roman" w:hAnsi="Arial Narrow" w:cs="Arial"/>
          <w:sz w:val="24"/>
          <w:szCs w:val="24"/>
          <w:lang w:eastAsia="fr-FR"/>
        </w:rPr>
        <w:t xml:space="preserve">s par les ayant droits pour la </w:t>
      </w:r>
      <w:r w:rsidRPr="0017149F">
        <w:rPr>
          <w:rFonts w:ascii="Arial Narrow" w:eastAsia="Times New Roman" w:hAnsi="Arial Narrow" w:cs="Arial"/>
          <w:sz w:val="24"/>
          <w:szCs w:val="24"/>
          <w:lang w:eastAsia="fr-FR"/>
        </w:rPr>
        <w:t>continuation des prestations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b) Faillite du titulaire du marché. Dans ce cas, le Maître d’Ouvrage pe</w:t>
      </w:r>
      <w:r w:rsidR="00BA229F" w:rsidRPr="0017149F">
        <w:rPr>
          <w:rFonts w:ascii="Arial Narrow" w:eastAsia="Times New Roman" w:hAnsi="Arial Narrow" w:cs="Arial"/>
          <w:sz w:val="24"/>
          <w:szCs w:val="24"/>
          <w:lang w:eastAsia="fr-FR"/>
        </w:rPr>
        <w:t xml:space="preserve">ut accepter s’il y a lieu, des </w:t>
      </w:r>
      <w:r w:rsidRPr="0017149F">
        <w:rPr>
          <w:rFonts w:ascii="Arial Narrow" w:eastAsia="Times New Roman" w:hAnsi="Arial Narrow" w:cs="Arial"/>
          <w:sz w:val="24"/>
          <w:szCs w:val="24"/>
          <w:lang w:eastAsia="fr-FR"/>
        </w:rPr>
        <w:t>propositions qui peuvent être présentées par les créanciers pour la continuation des prestations;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c) Liquidation judiciaire, si le co-contractant de l’Administration n’est </w:t>
      </w:r>
      <w:r w:rsidR="00BA229F" w:rsidRPr="0017149F">
        <w:rPr>
          <w:rFonts w:ascii="Arial Narrow" w:eastAsia="Times New Roman" w:hAnsi="Arial Narrow" w:cs="Arial"/>
          <w:sz w:val="24"/>
          <w:szCs w:val="24"/>
          <w:lang w:eastAsia="fr-FR"/>
        </w:rPr>
        <w:t xml:space="preserve">pas autorisé par le tribunal à </w:t>
      </w:r>
      <w:r w:rsidRPr="0017149F">
        <w:rPr>
          <w:rFonts w:ascii="Arial Narrow" w:eastAsia="Times New Roman" w:hAnsi="Arial Narrow" w:cs="Arial"/>
          <w:sz w:val="24"/>
          <w:szCs w:val="24"/>
          <w:lang w:eastAsia="fr-FR"/>
        </w:rPr>
        <w:t>continuer l’exploitation de son entreprise;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d) En cas de sous-traitance, de </w:t>
      </w:r>
      <w:proofErr w:type="spellStart"/>
      <w:r w:rsidRPr="0017149F">
        <w:rPr>
          <w:rFonts w:ascii="Arial Narrow" w:eastAsia="Times New Roman" w:hAnsi="Arial Narrow" w:cs="Arial"/>
          <w:sz w:val="24"/>
          <w:szCs w:val="24"/>
          <w:lang w:eastAsia="fr-FR"/>
        </w:rPr>
        <w:t>co-traitance</w:t>
      </w:r>
      <w:proofErr w:type="spellEnd"/>
      <w:r w:rsidRPr="0017149F">
        <w:rPr>
          <w:rFonts w:ascii="Arial Narrow" w:eastAsia="Times New Roman" w:hAnsi="Arial Narrow" w:cs="Arial"/>
          <w:sz w:val="24"/>
          <w:szCs w:val="24"/>
          <w:lang w:eastAsia="fr-FR"/>
        </w:rPr>
        <w:t xml:space="preserve"> ou de sous-commande sans au</w:t>
      </w:r>
      <w:r w:rsidR="00BA229F" w:rsidRPr="0017149F">
        <w:rPr>
          <w:rFonts w:ascii="Arial Narrow" w:eastAsia="Times New Roman" w:hAnsi="Arial Narrow" w:cs="Arial"/>
          <w:sz w:val="24"/>
          <w:szCs w:val="24"/>
          <w:lang w:eastAsia="fr-FR"/>
        </w:rPr>
        <w:t xml:space="preserve">torisation préalable du Maître </w:t>
      </w:r>
      <w:r w:rsidRPr="0017149F">
        <w:rPr>
          <w:rFonts w:ascii="Arial Narrow" w:eastAsia="Times New Roman" w:hAnsi="Arial Narrow" w:cs="Arial"/>
          <w:sz w:val="24"/>
          <w:szCs w:val="24"/>
          <w:lang w:eastAsia="fr-FR"/>
        </w:rPr>
        <w:t>d’Ouvrage ou du Maître d’Ouvrage Délégué;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 Défaillance du cocontractant de l’Administration dûment notifiée à ce dernier pa</w:t>
      </w:r>
      <w:r w:rsidR="00BA229F" w:rsidRPr="0017149F">
        <w:rPr>
          <w:rFonts w:ascii="Arial Narrow" w:eastAsia="Times New Roman" w:hAnsi="Arial Narrow" w:cs="Arial"/>
          <w:sz w:val="24"/>
          <w:szCs w:val="24"/>
          <w:lang w:eastAsia="fr-FR"/>
        </w:rPr>
        <w:t xml:space="preserve">r le Maître d’Ouvrage </w:t>
      </w:r>
      <w:r w:rsidRPr="0017149F">
        <w:rPr>
          <w:rFonts w:ascii="Arial Narrow" w:eastAsia="Times New Roman" w:hAnsi="Arial Narrow" w:cs="Arial"/>
          <w:sz w:val="24"/>
          <w:szCs w:val="24"/>
          <w:lang w:eastAsia="fr-FR"/>
        </w:rPr>
        <w:t xml:space="preserve">ou le Maître d’Ouvrage Délégué par ordre de service valant mise en </w:t>
      </w:r>
      <w:r w:rsidR="00BA229F" w:rsidRPr="0017149F">
        <w:rPr>
          <w:rFonts w:ascii="Arial Narrow" w:eastAsia="Times New Roman" w:hAnsi="Arial Narrow" w:cs="Arial"/>
          <w:sz w:val="24"/>
          <w:szCs w:val="24"/>
          <w:lang w:eastAsia="fr-FR"/>
        </w:rPr>
        <w:t xml:space="preserve">demeure et après évaluation et </w:t>
      </w:r>
      <w:r w:rsidRPr="0017149F">
        <w:rPr>
          <w:rFonts w:ascii="Arial Narrow" w:eastAsia="Times New Roman" w:hAnsi="Arial Narrow" w:cs="Arial"/>
          <w:sz w:val="24"/>
          <w:szCs w:val="24"/>
          <w:lang w:eastAsia="fr-FR"/>
        </w:rPr>
        <w:t xml:space="preserve">constat de la carence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f) Non-respect de la législation ou de la réglementation du travail;</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g) Variation importante des prix dans les conditions définies par le cahi</w:t>
      </w:r>
      <w:r w:rsidR="00BA229F" w:rsidRPr="0017149F">
        <w:rPr>
          <w:rFonts w:ascii="Arial Narrow" w:eastAsia="Times New Roman" w:hAnsi="Arial Narrow" w:cs="Arial"/>
          <w:sz w:val="24"/>
          <w:szCs w:val="24"/>
          <w:lang w:eastAsia="fr-FR"/>
        </w:rPr>
        <w:t xml:space="preserve">er des clauses administratives </w:t>
      </w:r>
      <w:r w:rsidRPr="0017149F">
        <w:rPr>
          <w:rFonts w:ascii="Arial Narrow" w:eastAsia="Times New Roman" w:hAnsi="Arial Narrow" w:cs="Arial"/>
          <w:sz w:val="24"/>
          <w:szCs w:val="24"/>
          <w:lang w:eastAsia="fr-FR"/>
        </w:rPr>
        <w:t>générales, suite à la modification des conditions économiques ou des quantités initiales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h) Manœuvres frauduleuses et corruption dûment constatées.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44.2</w:t>
      </w:r>
      <w:r w:rsidRPr="0017149F">
        <w:rPr>
          <w:rFonts w:ascii="Arial Narrow" w:eastAsia="Times New Roman" w:hAnsi="Arial Narrow" w:cs="Arial"/>
          <w:sz w:val="24"/>
          <w:szCs w:val="24"/>
          <w:lang w:eastAsia="fr-FR"/>
        </w:rPr>
        <w:t xml:space="preserve"> Le marché peut également être résilié dans les conditions stipulées dan</w:t>
      </w:r>
      <w:r w:rsidR="00BA229F" w:rsidRPr="0017149F">
        <w:rPr>
          <w:rFonts w:ascii="Arial Narrow" w:eastAsia="Times New Roman" w:hAnsi="Arial Narrow" w:cs="Arial"/>
          <w:sz w:val="24"/>
          <w:szCs w:val="24"/>
          <w:lang w:eastAsia="fr-FR"/>
        </w:rPr>
        <w:t xml:space="preserve">s le CCAG, notamment dans l’un </w:t>
      </w:r>
      <w:r w:rsidRPr="0017149F">
        <w:rPr>
          <w:rFonts w:ascii="Arial Narrow" w:eastAsia="Times New Roman" w:hAnsi="Arial Narrow" w:cs="Arial"/>
          <w:sz w:val="24"/>
          <w:szCs w:val="24"/>
          <w:lang w:eastAsia="fr-FR"/>
        </w:rPr>
        <w:t>des cas suivant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Retard dans les travaux entraînant des pénalités au-delà de 10% du montant du marché TTC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 Ajournement ou interruption prolongée décidée par le Maitre d’Ouvrage ou le Maitre d’Ouvrage Délégué ;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Non-paiement persistant des prestations.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Refus de la reprise des travaux mal exécutés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lang w:eastAsia="fr-FR"/>
        </w:rPr>
        <w:t>44.3</w:t>
      </w:r>
      <w:r w:rsidRPr="0017149F">
        <w:rPr>
          <w:rFonts w:ascii="Arial Narrow" w:eastAsia="Times New Roman" w:hAnsi="Arial Narrow" w:cs="Arial"/>
          <w:sz w:val="24"/>
          <w:szCs w:val="24"/>
          <w:lang w:eastAsia="fr-FR"/>
        </w:rPr>
        <w:t xml:space="preserve"> Le marché peut également être résilié sans tort des titulaires, notamment dans l’un des cas suivant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Force majeure et après avis de l’Autorité chargée des marchés</w:t>
      </w:r>
      <w:r w:rsidR="00BA229F" w:rsidRPr="0017149F">
        <w:rPr>
          <w:rFonts w:ascii="Arial Narrow" w:eastAsia="Times New Roman" w:hAnsi="Arial Narrow" w:cs="Arial"/>
          <w:sz w:val="24"/>
          <w:szCs w:val="24"/>
          <w:lang w:eastAsia="fr-FR"/>
        </w:rPr>
        <w:t xml:space="preserve"> publics en l’absence de toute </w:t>
      </w:r>
      <w:r w:rsidRPr="0017149F">
        <w:rPr>
          <w:rFonts w:ascii="Arial Narrow" w:eastAsia="Times New Roman" w:hAnsi="Arial Narrow" w:cs="Arial"/>
          <w:sz w:val="24"/>
          <w:szCs w:val="24"/>
          <w:lang w:eastAsia="fr-FR"/>
        </w:rPr>
        <w:t xml:space="preserve">responsabilité du cocontractant de l’administration sans préjudice des </w:t>
      </w:r>
      <w:r w:rsidR="00BA229F" w:rsidRPr="0017149F">
        <w:rPr>
          <w:rFonts w:ascii="Arial Narrow" w:eastAsia="Times New Roman" w:hAnsi="Arial Narrow" w:cs="Arial"/>
          <w:sz w:val="24"/>
          <w:szCs w:val="24"/>
          <w:lang w:eastAsia="fr-FR"/>
        </w:rPr>
        <w:t xml:space="preserve">indemnités auxquels ce dernier </w:t>
      </w:r>
      <w:r w:rsidRPr="0017149F">
        <w:rPr>
          <w:rFonts w:ascii="Arial Narrow" w:eastAsia="Times New Roman" w:hAnsi="Arial Narrow" w:cs="Arial"/>
          <w:sz w:val="24"/>
          <w:szCs w:val="24"/>
          <w:lang w:eastAsia="fr-FR"/>
        </w:rPr>
        <w:t>peut prétendre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Non-paiement persistant des prestations.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Motif d’intérêt général.</w:t>
      </w:r>
    </w:p>
    <w:p w:rsidR="00780A6F" w:rsidRPr="0017149F" w:rsidRDefault="00780A6F" w:rsidP="001E7095">
      <w:pPr>
        <w:tabs>
          <w:tab w:val="left" w:pos="3000"/>
        </w:tabs>
        <w:spacing w:after="0" w:line="360" w:lineRule="auto"/>
        <w:jc w:val="both"/>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Article 45 Cas de force majeure</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 titulaire du marché ne sera pas tenu responsable des retards imputables à</w:t>
      </w:r>
      <w:r w:rsidR="00BA229F" w:rsidRPr="0017149F">
        <w:rPr>
          <w:rFonts w:ascii="Arial Narrow" w:eastAsia="Times New Roman" w:hAnsi="Arial Narrow" w:cs="Arial"/>
          <w:sz w:val="24"/>
          <w:szCs w:val="24"/>
          <w:lang w:eastAsia="fr-FR"/>
        </w:rPr>
        <w:t xml:space="preserve"> un cas de force majeure. Dans </w:t>
      </w:r>
      <w:r w:rsidRPr="0017149F">
        <w:rPr>
          <w:rFonts w:ascii="Arial Narrow" w:eastAsia="Times New Roman" w:hAnsi="Arial Narrow" w:cs="Arial"/>
          <w:sz w:val="24"/>
          <w:szCs w:val="24"/>
          <w:lang w:eastAsia="fr-FR"/>
        </w:rPr>
        <w:t xml:space="preserve">un tel cas, le titulaire du marché avertira le Maître d’ouvrage ou le Maître d’ouvrage Délégué par écrit, </w:t>
      </w:r>
      <w:r w:rsidR="00BA229F" w:rsidRPr="0017149F">
        <w:rPr>
          <w:rFonts w:ascii="Arial Narrow" w:eastAsia="Times New Roman" w:hAnsi="Arial Narrow" w:cs="Arial"/>
          <w:sz w:val="24"/>
          <w:szCs w:val="24"/>
          <w:lang w:eastAsia="fr-FR"/>
        </w:rPr>
        <w:t xml:space="preserve">dans les </w:t>
      </w:r>
      <w:r w:rsidR="0013535A" w:rsidRPr="0017149F">
        <w:rPr>
          <w:rFonts w:ascii="Arial Narrow" w:eastAsia="Times New Roman" w:hAnsi="Arial Narrow" w:cs="Arial"/>
          <w:sz w:val="24"/>
          <w:szCs w:val="24"/>
          <w:lang w:eastAsia="fr-FR"/>
        </w:rPr>
        <w:t>huit (08</w:t>
      </w:r>
      <w:r w:rsidR="00526997" w:rsidRPr="0017149F">
        <w:rPr>
          <w:rFonts w:ascii="Arial Narrow" w:eastAsia="Times New Roman" w:hAnsi="Arial Narrow" w:cs="Arial"/>
          <w:sz w:val="24"/>
          <w:szCs w:val="24"/>
          <w:lang w:eastAsia="fr-FR"/>
        </w:rPr>
        <w:t>) jours</w:t>
      </w:r>
      <w:r w:rsidRPr="0017149F">
        <w:rPr>
          <w:rFonts w:ascii="Arial Narrow" w:eastAsia="Times New Roman" w:hAnsi="Arial Narrow" w:cs="Arial"/>
          <w:sz w:val="24"/>
          <w:szCs w:val="24"/>
          <w:lang w:eastAsia="fr-FR"/>
        </w:rPr>
        <w:t xml:space="preserve"> suivant l’apparition du cas de force majeure et il donn</w:t>
      </w:r>
      <w:r w:rsidR="00BA229F" w:rsidRPr="0017149F">
        <w:rPr>
          <w:rFonts w:ascii="Arial Narrow" w:eastAsia="Times New Roman" w:hAnsi="Arial Narrow" w:cs="Arial"/>
          <w:sz w:val="24"/>
          <w:szCs w:val="24"/>
          <w:lang w:eastAsia="fr-FR"/>
        </w:rPr>
        <w:t xml:space="preserve">era une estimation des retards </w:t>
      </w:r>
      <w:r w:rsidRPr="0017149F">
        <w:rPr>
          <w:rFonts w:ascii="Arial Narrow" w:eastAsia="Times New Roman" w:hAnsi="Arial Narrow" w:cs="Arial"/>
          <w:sz w:val="24"/>
          <w:szCs w:val="24"/>
          <w:lang w:eastAsia="fr-FR"/>
        </w:rPr>
        <w:t>en résultant. Chaque fois qu’un cas de force majeure provoquera un retard, le titu</w:t>
      </w:r>
      <w:r w:rsidR="00BA229F" w:rsidRPr="0017149F">
        <w:rPr>
          <w:rFonts w:ascii="Arial Narrow" w:eastAsia="Times New Roman" w:hAnsi="Arial Narrow" w:cs="Arial"/>
          <w:sz w:val="24"/>
          <w:szCs w:val="24"/>
          <w:lang w:eastAsia="fr-FR"/>
        </w:rPr>
        <w:t xml:space="preserve">laire du marché aura droit, si </w:t>
      </w:r>
      <w:r w:rsidRPr="0017149F">
        <w:rPr>
          <w:rFonts w:ascii="Arial Narrow" w:eastAsia="Times New Roman" w:hAnsi="Arial Narrow" w:cs="Arial"/>
          <w:sz w:val="24"/>
          <w:szCs w:val="24"/>
          <w:lang w:eastAsia="fr-FR"/>
        </w:rPr>
        <w:t>le Maître d’ouvrage le juge réel, à une prorogation des délais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Aux fins du présent marché, la « force majeure » désigne</w:t>
      </w:r>
      <w:r w:rsidR="0013535A" w:rsidRPr="0017149F">
        <w:rPr>
          <w:rFonts w:ascii="Arial Narrow" w:eastAsia="Times New Roman" w:hAnsi="Arial Narrow" w:cs="Arial"/>
          <w:sz w:val="24"/>
          <w:szCs w:val="24"/>
          <w:lang w:eastAsia="fr-FR"/>
        </w:rPr>
        <w:t xml:space="preserve"> certaines situations particulières </w:t>
      </w:r>
      <w:proofErr w:type="gramStart"/>
      <w:r w:rsidR="0013535A" w:rsidRPr="0017149F">
        <w:rPr>
          <w:rFonts w:ascii="Arial Narrow" w:eastAsia="Times New Roman" w:hAnsi="Arial Narrow" w:cs="Arial"/>
          <w:sz w:val="24"/>
          <w:szCs w:val="24"/>
          <w:lang w:eastAsia="fr-FR"/>
        </w:rPr>
        <w:t>( CF</w:t>
      </w:r>
      <w:proofErr w:type="gramEnd"/>
      <w:r w:rsidRPr="0017149F">
        <w:rPr>
          <w:rFonts w:ascii="Arial Narrow" w:eastAsia="Times New Roman" w:hAnsi="Arial Narrow" w:cs="Arial"/>
          <w:sz w:val="24"/>
          <w:szCs w:val="24"/>
          <w:lang w:eastAsia="fr-FR"/>
        </w:rPr>
        <w:t xml:space="preserve"> CCAG </w:t>
      </w:r>
      <w:r w:rsidR="0013535A" w:rsidRPr="0017149F">
        <w:rPr>
          <w:rFonts w:ascii="Arial Narrow" w:eastAsia="Times New Roman" w:hAnsi="Arial Narrow" w:cs="Arial"/>
          <w:sz w:val="24"/>
          <w:szCs w:val="24"/>
          <w:lang w:eastAsia="fr-FR"/>
        </w:rPr>
        <w:t>)</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Les cas de force majeure seront constatés conformément aux dispositions du</w:t>
      </w:r>
      <w:r w:rsidR="00BA229F" w:rsidRPr="0017149F">
        <w:rPr>
          <w:rFonts w:ascii="Arial Narrow" w:eastAsia="Times New Roman" w:hAnsi="Arial Narrow" w:cs="Arial"/>
          <w:sz w:val="24"/>
          <w:szCs w:val="24"/>
          <w:lang w:eastAsia="fr-FR"/>
        </w:rPr>
        <w:t xml:space="preserve"> CCAG. Il appartient au Maître </w:t>
      </w:r>
      <w:r w:rsidRPr="0017149F">
        <w:rPr>
          <w:rFonts w:ascii="Arial Narrow" w:eastAsia="Times New Roman" w:hAnsi="Arial Narrow" w:cs="Arial"/>
          <w:sz w:val="24"/>
          <w:szCs w:val="24"/>
          <w:lang w:eastAsia="fr-FR"/>
        </w:rPr>
        <w:t>d’Ouvrage d’apprécier le caractère de force majeure et les justificatifs fournis.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Dans le cas où le cocontractant invoquerait le cas de force majeure relevant d</w:t>
      </w:r>
      <w:r w:rsidR="00BA229F" w:rsidRPr="0017149F">
        <w:rPr>
          <w:rFonts w:ascii="Arial Narrow" w:eastAsia="Times New Roman" w:hAnsi="Arial Narrow" w:cs="Arial"/>
          <w:sz w:val="24"/>
          <w:szCs w:val="24"/>
          <w:lang w:eastAsia="fr-FR"/>
        </w:rPr>
        <w:t xml:space="preserve">es conditions météorologiques, </w:t>
      </w:r>
      <w:r w:rsidRPr="0017149F">
        <w:rPr>
          <w:rFonts w:ascii="Arial Narrow" w:eastAsia="Times New Roman" w:hAnsi="Arial Narrow" w:cs="Arial"/>
          <w:sz w:val="24"/>
          <w:szCs w:val="24"/>
          <w:lang w:eastAsia="fr-FR"/>
        </w:rPr>
        <w:t>les seuils en deçà desquels aucune réclamation ne sera admise sont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Pluie : 200 millimètres en 24 heures;</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Vent : 40 mètres par seconde;</w:t>
      </w:r>
    </w:p>
    <w:p w:rsidR="007A5F72"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Crue : la crue de fréquence décennale.</w:t>
      </w:r>
    </w:p>
    <w:p w:rsidR="007E1456"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46</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Différends et litiges</w:t>
      </w:r>
      <w:r w:rsidR="00B325C7">
        <w:rPr>
          <w:rFonts w:ascii="Arial Narrow" w:eastAsia="Times New Roman" w:hAnsi="Arial Narrow" w:cs="Arial"/>
          <w:sz w:val="24"/>
          <w:szCs w:val="24"/>
          <w:lang w:eastAsia="fr-FR"/>
        </w:rPr>
        <w:t xml:space="preserv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Les différends ou litiges nés de l’exécution du présent marché peuvent </w:t>
      </w:r>
      <w:r w:rsidR="00BA229F" w:rsidRPr="0017149F">
        <w:rPr>
          <w:rFonts w:ascii="Arial Narrow" w:eastAsia="Times New Roman" w:hAnsi="Arial Narrow" w:cs="Arial"/>
          <w:sz w:val="24"/>
          <w:szCs w:val="24"/>
          <w:lang w:eastAsia="fr-FR"/>
        </w:rPr>
        <w:t xml:space="preserve">faire l’objet d’un règlement à </w:t>
      </w:r>
      <w:r w:rsidRPr="0017149F">
        <w:rPr>
          <w:rFonts w:ascii="Arial Narrow" w:eastAsia="Times New Roman" w:hAnsi="Arial Narrow" w:cs="Arial"/>
          <w:sz w:val="24"/>
          <w:szCs w:val="24"/>
          <w:lang w:eastAsia="fr-FR"/>
        </w:rPr>
        <w:t>l’amiable.</w:t>
      </w:r>
      <w:r w:rsidR="007E1456"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Lorsqu’aucune solution amiable ne peut être apportée au différend, celui-ci est porté devant la juridiction </w:t>
      </w:r>
    </w:p>
    <w:p w:rsidR="00780A6F" w:rsidRPr="0017149F" w:rsidRDefault="002863F6"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Camerounaise compétente.</w:t>
      </w:r>
      <w:r w:rsidR="00780A6F" w:rsidRPr="0017149F">
        <w:rPr>
          <w:rFonts w:ascii="Arial Narrow" w:eastAsia="Times New Roman" w:hAnsi="Arial Narrow" w:cs="Arial"/>
          <w:sz w:val="24"/>
          <w:szCs w:val="24"/>
          <w:lang w:eastAsia="fr-FR"/>
        </w:rPr>
        <w:t xml:space="preserve"> </w:t>
      </w:r>
    </w:p>
    <w:p w:rsidR="007A5F72" w:rsidRPr="006F1ED2" w:rsidRDefault="007A5F72" w:rsidP="001E7095">
      <w:pPr>
        <w:tabs>
          <w:tab w:val="left" w:pos="3000"/>
        </w:tabs>
        <w:spacing w:after="0" w:line="240" w:lineRule="auto"/>
        <w:jc w:val="both"/>
        <w:rPr>
          <w:rFonts w:ascii="Arial Narrow" w:eastAsia="Times New Roman" w:hAnsi="Arial Narrow" w:cs="Arial"/>
          <w:sz w:val="16"/>
          <w:szCs w:val="16"/>
          <w:lang w:eastAsia="fr-FR"/>
        </w:rPr>
      </w:pPr>
    </w:p>
    <w:p w:rsidR="00780A6F" w:rsidRPr="0017149F" w:rsidRDefault="00780A6F" w:rsidP="001E7095">
      <w:pPr>
        <w:tabs>
          <w:tab w:val="left" w:pos="3000"/>
        </w:tabs>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47</w:t>
      </w:r>
      <w:r w:rsidRPr="0017149F">
        <w:rPr>
          <w:rFonts w:ascii="Arial Narrow" w:eastAsia="Times New Roman" w:hAnsi="Arial Narrow" w:cs="Arial"/>
          <w:sz w:val="24"/>
          <w:szCs w:val="24"/>
          <w:lang w:eastAsia="fr-FR"/>
        </w:rPr>
        <w:t>- Edition et diffusion du présent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lastRenderedPageBreak/>
        <w:t xml:space="preserve">La rédaction ou la mise en forme des documents constitutifs du marché sont assurées par le Maître d’Ouvrage. </w:t>
      </w:r>
    </w:p>
    <w:p w:rsidR="00780A6F" w:rsidRPr="0017149F" w:rsidRDefault="002863F6"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La reproduction de Vingt (20) </w:t>
      </w:r>
      <w:r w:rsidR="00780A6F" w:rsidRPr="0017149F">
        <w:rPr>
          <w:rFonts w:ascii="Arial Narrow" w:eastAsia="Times New Roman" w:hAnsi="Arial Narrow" w:cs="Arial"/>
          <w:sz w:val="24"/>
          <w:szCs w:val="24"/>
          <w:lang w:eastAsia="fr-FR"/>
        </w:rPr>
        <w:t xml:space="preserve">exemplaires du présent marché à faire souscrire par le cocontractant est à la </w:t>
      </w:r>
    </w:p>
    <w:p w:rsidR="007A5F72" w:rsidRPr="0017149F" w:rsidRDefault="007A5F72"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Charge</w:t>
      </w:r>
      <w:r w:rsidR="00780A6F" w:rsidRPr="0017149F">
        <w:rPr>
          <w:rFonts w:ascii="Arial Narrow" w:eastAsia="Times New Roman" w:hAnsi="Arial Narrow" w:cs="Arial"/>
          <w:sz w:val="24"/>
          <w:szCs w:val="24"/>
          <w:lang w:eastAsia="fr-FR"/>
        </w:rPr>
        <w:t xml:space="preserve"> du Maître d’Ouvrage ou Maître d’Ouvrage Délégué.</w:t>
      </w:r>
    </w:p>
    <w:p w:rsidR="00780A6F" w:rsidRPr="0017149F" w:rsidRDefault="00780A6F" w:rsidP="001E7095">
      <w:pPr>
        <w:tabs>
          <w:tab w:val="left" w:pos="3000"/>
        </w:tabs>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b/>
          <w:sz w:val="24"/>
          <w:szCs w:val="24"/>
          <w:u w:val="thick"/>
          <w:lang w:eastAsia="fr-FR"/>
        </w:rPr>
        <w:t>Article 48</w:t>
      </w:r>
      <w:r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b/>
          <w:sz w:val="24"/>
          <w:szCs w:val="24"/>
          <w:lang w:eastAsia="fr-FR"/>
        </w:rPr>
        <w:t>et dernier : Validité et entrée en vigueur du marché</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Le présent marché ne deviendra définitif qu’après sa signature par le Maître d’Ouvrage ou Maître d’Ouvrage </w:t>
      </w: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Délégué. Il entrera en vigueur dès sa notification au cocontractant de l’administration</w:t>
      </w:r>
    </w:p>
    <w:p w:rsidR="00780A6F" w:rsidRPr="0017149F" w:rsidRDefault="00780A6F" w:rsidP="001E7095">
      <w:pPr>
        <w:tabs>
          <w:tab w:val="left" w:pos="3000"/>
        </w:tabs>
        <w:spacing w:after="0" w:line="36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36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780A6F" w:rsidRPr="0017149F" w:rsidRDefault="00780A6F" w:rsidP="001E7095">
      <w:pPr>
        <w:tabs>
          <w:tab w:val="left" w:pos="3000"/>
        </w:tabs>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Default="008D1AFC" w:rsidP="001E7095">
      <w:pPr>
        <w:spacing w:after="0" w:line="240" w:lineRule="auto"/>
        <w:jc w:val="both"/>
        <w:rPr>
          <w:rFonts w:ascii="Arial Narrow" w:eastAsia="Times New Roman" w:hAnsi="Arial Narrow" w:cs="Arial"/>
          <w:b/>
          <w:bCs/>
          <w:sz w:val="24"/>
          <w:szCs w:val="24"/>
          <w:lang w:eastAsia="fr-FR"/>
        </w:rPr>
      </w:pPr>
    </w:p>
    <w:p w:rsidR="00E760A7" w:rsidRDefault="00E760A7" w:rsidP="001E7095">
      <w:pPr>
        <w:spacing w:after="0" w:line="240" w:lineRule="auto"/>
        <w:jc w:val="both"/>
        <w:rPr>
          <w:rFonts w:ascii="Arial Narrow" w:eastAsia="Times New Roman" w:hAnsi="Arial Narrow" w:cs="Arial"/>
          <w:b/>
          <w:bCs/>
          <w:sz w:val="24"/>
          <w:szCs w:val="24"/>
          <w:lang w:eastAsia="fr-FR"/>
        </w:rPr>
      </w:pPr>
    </w:p>
    <w:p w:rsidR="00E760A7" w:rsidRDefault="00E760A7" w:rsidP="001E7095">
      <w:pPr>
        <w:spacing w:after="0" w:line="240" w:lineRule="auto"/>
        <w:jc w:val="both"/>
        <w:rPr>
          <w:rFonts w:ascii="Arial Narrow" w:eastAsia="Times New Roman" w:hAnsi="Arial Narrow" w:cs="Arial"/>
          <w:b/>
          <w:bCs/>
          <w:sz w:val="24"/>
          <w:szCs w:val="24"/>
          <w:lang w:eastAsia="fr-FR"/>
        </w:rPr>
      </w:pPr>
    </w:p>
    <w:p w:rsidR="00E760A7" w:rsidRDefault="00E760A7" w:rsidP="001E7095">
      <w:pPr>
        <w:spacing w:after="0" w:line="240" w:lineRule="auto"/>
        <w:jc w:val="both"/>
        <w:rPr>
          <w:rFonts w:ascii="Arial Narrow" w:eastAsia="Times New Roman" w:hAnsi="Arial Narrow" w:cs="Arial"/>
          <w:b/>
          <w:bCs/>
          <w:sz w:val="24"/>
          <w:szCs w:val="24"/>
          <w:lang w:eastAsia="fr-FR"/>
        </w:rPr>
      </w:pPr>
    </w:p>
    <w:p w:rsidR="00E760A7" w:rsidRPr="0017149F" w:rsidRDefault="00E760A7"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Default="008D1AFC"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Default="000D42CB" w:rsidP="001E7095">
      <w:pPr>
        <w:spacing w:after="0" w:line="240" w:lineRule="auto"/>
        <w:jc w:val="both"/>
        <w:rPr>
          <w:rFonts w:ascii="Arial Narrow" w:eastAsia="Times New Roman" w:hAnsi="Arial Narrow" w:cs="Arial"/>
          <w:b/>
          <w:bCs/>
          <w:sz w:val="24"/>
          <w:szCs w:val="24"/>
          <w:lang w:eastAsia="fr-FR"/>
        </w:rPr>
      </w:pPr>
    </w:p>
    <w:p w:rsidR="000D42CB" w:rsidRPr="0017149F" w:rsidRDefault="000D42CB" w:rsidP="001E7095">
      <w:pPr>
        <w:spacing w:after="0" w:line="240" w:lineRule="auto"/>
        <w:jc w:val="both"/>
        <w:rPr>
          <w:rFonts w:ascii="Arial Narrow" w:eastAsia="Times New Roman" w:hAnsi="Arial Narrow" w:cs="Arial"/>
          <w:b/>
          <w:bCs/>
          <w:sz w:val="24"/>
          <w:szCs w:val="24"/>
          <w:lang w:eastAsia="fr-FR"/>
        </w:rPr>
      </w:pPr>
    </w:p>
    <w:p w:rsidR="002863F6" w:rsidRDefault="002863F6" w:rsidP="001E7095">
      <w:pPr>
        <w:spacing w:after="0" w:line="240" w:lineRule="auto"/>
        <w:jc w:val="both"/>
        <w:rPr>
          <w:rFonts w:ascii="Arial Narrow" w:eastAsia="Times New Roman" w:hAnsi="Arial Narrow" w:cs="Arial"/>
          <w:b/>
          <w:bCs/>
          <w:sz w:val="24"/>
          <w:szCs w:val="24"/>
          <w:lang w:eastAsia="fr-FR"/>
        </w:rPr>
      </w:pPr>
    </w:p>
    <w:p w:rsidR="00206316" w:rsidRPr="0017149F" w:rsidRDefault="00206316" w:rsidP="001E7095">
      <w:pPr>
        <w:spacing w:after="0" w:line="240" w:lineRule="auto"/>
        <w:jc w:val="both"/>
        <w:rPr>
          <w:rFonts w:ascii="Arial Narrow" w:eastAsia="Times New Roman" w:hAnsi="Arial Narrow" w:cs="Arial"/>
          <w:b/>
          <w:bCs/>
          <w:sz w:val="24"/>
          <w:szCs w:val="24"/>
          <w:lang w:eastAsia="fr-FR"/>
        </w:rPr>
      </w:pPr>
    </w:p>
    <w:p w:rsidR="008D1AFC" w:rsidRPr="0017149F" w:rsidRDefault="003F6187"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noProof/>
          <w:sz w:val="24"/>
          <w:szCs w:val="24"/>
          <w:lang w:eastAsia="fr-FR"/>
        </w:rPr>
        <mc:AlternateContent>
          <mc:Choice Requires="wps">
            <w:drawing>
              <wp:anchor distT="0" distB="0" distL="114300" distR="114300" simplePos="0" relativeHeight="251644928" behindDoc="0" locked="0" layoutInCell="1" allowOverlap="1" wp14:anchorId="01F4E997" wp14:editId="2BB20638">
                <wp:simplePos x="0" y="0"/>
                <wp:positionH relativeFrom="column">
                  <wp:posOffset>825500</wp:posOffset>
                </wp:positionH>
                <wp:positionV relativeFrom="paragraph">
                  <wp:posOffset>66040</wp:posOffset>
                </wp:positionV>
                <wp:extent cx="4820285" cy="1409700"/>
                <wp:effectExtent l="0" t="0" r="94615" b="95250"/>
                <wp:wrapNone/>
                <wp:docPr id="32" name="Rectangle à coins arrondis 32"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28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080A13" w:rsidRDefault="00276592" w:rsidP="008D1AFC">
                            <w:pPr>
                              <w:pStyle w:val="Titre1"/>
                              <w:rPr>
                                <w:rFonts w:ascii="Arial" w:hAnsi="Arial" w:cs="Arial"/>
                                <w:sz w:val="28"/>
                                <w:szCs w:val="28"/>
                                <w:lang w:val="fr-FR"/>
                              </w:rPr>
                            </w:pPr>
                            <w:r w:rsidRPr="00080A13">
                              <w:rPr>
                                <w:rFonts w:ascii="Arial" w:hAnsi="Arial" w:cs="Arial"/>
                                <w:sz w:val="28"/>
                                <w:szCs w:val="28"/>
                                <w:lang w:val="fr-FR"/>
                              </w:rPr>
                              <w:t>PIECE N° 5</w:t>
                            </w:r>
                          </w:p>
                          <w:p w:rsidR="00276592" w:rsidRPr="00080A13" w:rsidRDefault="00276592" w:rsidP="008D1AFC">
                            <w:pPr>
                              <w:pStyle w:val="Titre1"/>
                              <w:rPr>
                                <w:rFonts w:ascii="Arial" w:hAnsi="Arial" w:cs="Arial"/>
                                <w:sz w:val="28"/>
                                <w:szCs w:val="28"/>
                                <w:lang w:val="fr-FR"/>
                              </w:rPr>
                            </w:pPr>
                          </w:p>
                          <w:p w:rsidR="00276592" w:rsidRPr="00080A13" w:rsidRDefault="00276592" w:rsidP="008D1AFC">
                            <w:pPr>
                              <w:pStyle w:val="Titre1"/>
                              <w:rPr>
                                <w:rFonts w:ascii="Arial" w:hAnsi="Arial" w:cs="Arial"/>
                                <w:sz w:val="28"/>
                                <w:szCs w:val="28"/>
                                <w:lang w:val="fr-FR"/>
                              </w:rPr>
                            </w:pPr>
                            <w:r w:rsidRPr="00080A13">
                              <w:rPr>
                                <w:rFonts w:ascii="Arial" w:hAnsi="Arial" w:cs="Arial"/>
                                <w:sz w:val="28"/>
                                <w:szCs w:val="28"/>
                                <w:lang w:val="fr-FR"/>
                              </w:rPr>
                              <w:t>CAHIER DE CLAUSES TECHNIQUES PARTICULIERES</w:t>
                            </w:r>
                          </w:p>
                          <w:p w:rsidR="00276592" w:rsidRPr="00080A13" w:rsidRDefault="00276592" w:rsidP="008D1AFC">
                            <w:pPr>
                              <w:jc w:val="center"/>
                              <w:rPr>
                                <w:rFonts w:ascii="Arial" w:hAnsi="Arial" w:cs="Arial"/>
                                <w:b/>
                                <w:sz w:val="28"/>
                                <w:szCs w:val="28"/>
                              </w:rPr>
                            </w:pPr>
                            <w:r w:rsidRPr="00080A13">
                              <w:rPr>
                                <w:rFonts w:ascii="Arial" w:hAnsi="Arial" w:cs="Arial"/>
                                <w:b/>
                                <w:sz w:val="28"/>
                                <w:szCs w:val="28"/>
                              </w:rPr>
                              <w:t>(CCTP)</w:t>
                            </w:r>
                          </w:p>
                          <w:p w:rsidR="00276592" w:rsidRPr="0003125C" w:rsidRDefault="00276592" w:rsidP="008D1AFC">
                            <w:pPr>
                              <w:pStyle w:val="Titre1"/>
                              <w:rPr>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39" alt="Description : Gouttelettes" style="position:absolute;left:0;text-align:left;margin-left:65pt;margin-top:5.2pt;width:379.55pt;height:1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">
                <v:fill r:id="rId11" o:title="Gouttelettes" recolor="t" type="tile"/>
                <v:shadow on="t" opacity=".5" offset="6pt,6pt"/>
                <v:textbox>
                  <w:txbxContent>
                    <w:p w:rsidR="00276592" w:rsidRDefault="00276592" w:rsidP="008D1AFC">
                      <w:pPr>
                        <w:pStyle w:val="Titre1"/>
                        <w:rPr>
                          <w:sz w:val="24"/>
                          <w:lang w:val="fr-FR"/>
                        </w:rPr>
                      </w:pPr>
                    </w:p>
                    <w:p w:rsidR="00276592" w:rsidRPr="00080A13" w:rsidRDefault="00276592" w:rsidP="008D1AFC">
                      <w:pPr>
                        <w:pStyle w:val="Titre1"/>
                        <w:rPr>
                          <w:rFonts w:ascii="Arial" w:hAnsi="Arial" w:cs="Arial"/>
                          <w:sz w:val="28"/>
                          <w:szCs w:val="28"/>
                          <w:lang w:val="fr-FR"/>
                        </w:rPr>
                      </w:pPr>
                      <w:r w:rsidRPr="00080A13">
                        <w:rPr>
                          <w:rFonts w:ascii="Arial" w:hAnsi="Arial" w:cs="Arial"/>
                          <w:sz w:val="28"/>
                          <w:szCs w:val="28"/>
                          <w:lang w:val="fr-FR"/>
                        </w:rPr>
                        <w:t>PIECE N° 5</w:t>
                      </w:r>
                    </w:p>
                    <w:p w:rsidR="00276592" w:rsidRPr="00080A13" w:rsidRDefault="00276592" w:rsidP="008D1AFC">
                      <w:pPr>
                        <w:pStyle w:val="Titre1"/>
                        <w:rPr>
                          <w:rFonts w:ascii="Arial" w:hAnsi="Arial" w:cs="Arial"/>
                          <w:sz w:val="28"/>
                          <w:szCs w:val="28"/>
                          <w:lang w:val="fr-FR"/>
                        </w:rPr>
                      </w:pPr>
                    </w:p>
                    <w:p w:rsidR="00276592" w:rsidRPr="00080A13" w:rsidRDefault="00276592" w:rsidP="008D1AFC">
                      <w:pPr>
                        <w:pStyle w:val="Titre1"/>
                        <w:rPr>
                          <w:rFonts w:ascii="Arial" w:hAnsi="Arial" w:cs="Arial"/>
                          <w:sz w:val="28"/>
                          <w:szCs w:val="28"/>
                          <w:lang w:val="fr-FR"/>
                        </w:rPr>
                      </w:pPr>
                      <w:r w:rsidRPr="00080A13">
                        <w:rPr>
                          <w:rFonts w:ascii="Arial" w:hAnsi="Arial" w:cs="Arial"/>
                          <w:sz w:val="28"/>
                          <w:szCs w:val="28"/>
                          <w:lang w:val="fr-FR"/>
                        </w:rPr>
                        <w:t>CAHIER DE CLAUSES TECHNIQUES PARTICULIERES</w:t>
                      </w:r>
                    </w:p>
                    <w:p w:rsidR="00276592" w:rsidRPr="00080A13" w:rsidRDefault="00276592" w:rsidP="008D1AFC">
                      <w:pPr>
                        <w:jc w:val="center"/>
                        <w:rPr>
                          <w:rFonts w:ascii="Arial" w:hAnsi="Arial" w:cs="Arial"/>
                          <w:b/>
                          <w:sz w:val="28"/>
                          <w:szCs w:val="28"/>
                        </w:rPr>
                      </w:pPr>
                      <w:r w:rsidRPr="00080A13">
                        <w:rPr>
                          <w:rFonts w:ascii="Arial" w:hAnsi="Arial" w:cs="Arial"/>
                          <w:b/>
                          <w:sz w:val="28"/>
                          <w:szCs w:val="28"/>
                        </w:rPr>
                        <w:t>(CCTP)</w:t>
                      </w:r>
                    </w:p>
                    <w:p w:rsidR="00276592" w:rsidRPr="0003125C" w:rsidRDefault="00276592" w:rsidP="008D1AFC">
                      <w:pPr>
                        <w:pStyle w:val="Titre1"/>
                        <w:rPr>
                          <w:sz w:val="28"/>
                          <w:szCs w:val="28"/>
                          <w:lang w:val="fr-FR"/>
                        </w:rPr>
                      </w:pPr>
                    </w:p>
                  </w:txbxContent>
                </v:textbox>
              </v:roundrect>
            </w:pict>
          </mc:Fallback>
        </mc:AlternateContent>
      </w: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Default="008D1AFC" w:rsidP="001E7095">
      <w:pPr>
        <w:spacing w:after="0" w:line="240" w:lineRule="auto"/>
        <w:jc w:val="both"/>
        <w:rPr>
          <w:rFonts w:ascii="Arial Narrow" w:eastAsia="Times New Roman" w:hAnsi="Arial Narrow" w:cs="Arial"/>
          <w:b/>
          <w:bCs/>
          <w:sz w:val="24"/>
          <w:szCs w:val="24"/>
          <w:lang w:eastAsia="fr-FR"/>
        </w:rPr>
      </w:pPr>
    </w:p>
    <w:p w:rsidR="006F1ED2" w:rsidRDefault="006F1ED2" w:rsidP="001E7095">
      <w:pPr>
        <w:spacing w:after="0" w:line="240" w:lineRule="auto"/>
        <w:jc w:val="both"/>
        <w:rPr>
          <w:rFonts w:ascii="Arial Narrow" w:eastAsia="Times New Roman" w:hAnsi="Arial Narrow" w:cs="Arial"/>
          <w:b/>
          <w:bCs/>
          <w:sz w:val="24"/>
          <w:szCs w:val="24"/>
          <w:lang w:eastAsia="fr-FR"/>
        </w:rPr>
      </w:pPr>
    </w:p>
    <w:p w:rsidR="006F1ED2" w:rsidRDefault="006F1ED2" w:rsidP="001E7095">
      <w:pPr>
        <w:spacing w:after="0" w:line="240" w:lineRule="auto"/>
        <w:jc w:val="both"/>
        <w:rPr>
          <w:rFonts w:ascii="Arial Narrow" w:eastAsia="Times New Roman" w:hAnsi="Arial Narrow" w:cs="Arial"/>
          <w:b/>
          <w:bCs/>
          <w:sz w:val="24"/>
          <w:szCs w:val="24"/>
          <w:lang w:eastAsia="fr-FR"/>
        </w:rPr>
      </w:pPr>
    </w:p>
    <w:p w:rsidR="003658CE" w:rsidRDefault="003658CE" w:rsidP="001E7095">
      <w:pPr>
        <w:spacing w:after="0" w:line="240" w:lineRule="auto"/>
        <w:jc w:val="both"/>
        <w:rPr>
          <w:rFonts w:ascii="Arial Narrow" w:eastAsia="Times New Roman" w:hAnsi="Arial Narrow" w:cs="Arial"/>
          <w:b/>
          <w:bCs/>
          <w:sz w:val="24"/>
          <w:szCs w:val="24"/>
          <w:lang w:eastAsia="fr-FR"/>
        </w:rPr>
      </w:pPr>
    </w:p>
    <w:p w:rsidR="006F1ED2" w:rsidRDefault="006F1ED2" w:rsidP="001E7095">
      <w:pPr>
        <w:spacing w:after="0" w:line="240" w:lineRule="auto"/>
        <w:jc w:val="both"/>
        <w:rPr>
          <w:rFonts w:ascii="Arial Narrow" w:eastAsia="Times New Roman" w:hAnsi="Arial Narrow" w:cs="Arial"/>
          <w:b/>
          <w:bCs/>
          <w:sz w:val="24"/>
          <w:szCs w:val="24"/>
          <w:lang w:eastAsia="fr-FR"/>
        </w:rPr>
      </w:pPr>
    </w:p>
    <w:p w:rsidR="006F1ED2" w:rsidRPr="0017149F" w:rsidRDefault="006F1ED2" w:rsidP="001E7095">
      <w:pPr>
        <w:spacing w:after="0" w:line="240" w:lineRule="auto"/>
        <w:jc w:val="both"/>
        <w:rPr>
          <w:rFonts w:ascii="Arial Narrow" w:eastAsia="Times New Roman" w:hAnsi="Arial Narrow" w:cs="Arial"/>
          <w:b/>
          <w:bCs/>
          <w:sz w:val="24"/>
          <w:szCs w:val="24"/>
          <w:lang w:eastAsia="fr-FR"/>
        </w:rPr>
      </w:pPr>
    </w:p>
    <w:p w:rsidR="00420304" w:rsidRDefault="00420304"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153B90" w:rsidRDefault="00153B90" w:rsidP="001E7095">
      <w:pPr>
        <w:spacing w:after="0" w:line="240" w:lineRule="auto"/>
        <w:jc w:val="both"/>
        <w:rPr>
          <w:rFonts w:ascii="Arial Narrow" w:eastAsia="Times New Roman" w:hAnsi="Arial Narrow" w:cs="Arial"/>
          <w:b/>
          <w:bCs/>
          <w:sz w:val="24"/>
          <w:szCs w:val="24"/>
          <w:lang w:eastAsia="fr-FR"/>
        </w:rPr>
      </w:pPr>
    </w:p>
    <w:p w:rsidR="002F10A8" w:rsidRDefault="002F10A8" w:rsidP="001E7095">
      <w:pPr>
        <w:spacing w:after="0" w:line="240" w:lineRule="auto"/>
        <w:jc w:val="both"/>
        <w:rPr>
          <w:rFonts w:ascii="Arial Narrow" w:eastAsia="Times New Roman" w:hAnsi="Arial Narrow" w:cs="Times New Roman"/>
          <w:b/>
          <w:bCs/>
          <w:sz w:val="24"/>
          <w:szCs w:val="24"/>
          <w:lang w:eastAsia="fr-FR"/>
        </w:rPr>
      </w:pPr>
    </w:p>
    <w:p w:rsidR="00206316" w:rsidRPr="0017149F" w:rsidRDefault="00206316" w:rsidP="001E7095">
      <w:pPr>
        <w:spacing w:after="0" w:line="240" w:lineRule="auto"/>
        <w:jc w:val="both"/>
        <w:rPr>
          <w:rFonts w:ascii="Arial Narrow" w:eastAsia="Times New Roman" w:hAnsi="Arial Narrow" w:cs="Times New Roman"/>
          <w:b/>
          <w:bCs/>
          <w:sz w:val="24"/>
          <w:szCs w:val="24"/>
          <w:lang w:eastAsia="fr-FR"/>
        </w:rPr>
      </w:pPr>
    </w:p>
    <w:p w:rsidR="00FF3692" w:rsidRPr="00206316" w:rsidRDefault="00FF3692" w:rsidP="001E7095">
      <w:pPr>
        <w:widowControl w:val="0"/>
        <w:autoSpaceDE w:val="0"/>
        <w:spacing w:after="0" w:line="240" w:lineRule="auto"/>
        <w:ind w:firstLine="567"/>
        <w:jc w:val="both"/>
        <w:rPr>
          <w:rFonts w:ascii="Arial Narrow" w:eastAsia="Times New Roman" w:hAnsi="Arial Narrow" w:cs="Arial"/>
          <w:sz w:val="24"/>
          <w:szCs w:val="24"/>
          <w:lang w:eastAsia="fr-FR"/>
        </w:rPr>
      </w:pPr>
      <w:r w:rsidRPr="00206316">
        <w:rPr>
          <w:rFonts w:ascii="Arial Narrow" w:eastAsia="Times New Roman" w:hAnsi="Arial Narrow" w:cs="Arial"/>
          <w:bCs/>
          <w:spacing w:val="6"/>
          <w:sz w:val="24"/>
          <w:szCs w:val="24"/>
          <w:lang w:eastAsia="fr-FR"/>
        </w:rPr>
        <w:lastRenderedPageBreak/>
        <w:t xml:space="preserve">Le présent </w:t>
      </w:r>
      <w:r w:rsidRPr="00206316">
        <w:rPr>
          <w:rFonts w:ascii="Arial Narrow" w:eastAsia="Times New Roman" w:hAnsi="Arial Narrow" w:cs="Arial"/>
          <w:b/>
          <w:bCs/>
          <w:spacing w:val="6"/>
          <w:sz w:val="24"/>
          <w:szCs w:val="24"/>
          <w:lang w:eastAsia="fr-FR"/>
        </w:rPr>
        <w:t>Cahier de charges</w:t>
      </w:r>
      <w:r w:rsidRPr="00206316">
        <w:rPr>
          <w:rFonts w:ascii="Arial Narrow" w:eastAsia="Times New Roman" w:hAnsi="Arial Narrow" w:cs="Arial"/>
          <w:bCs/>
          <w:spacing w:val="6"/>
          <w:sz w:val="24"/>
          <w:szCs w:val="24"/>
          <w:lang w:eastAsia="fr-FR"/>
        </w:rPr>
        <w:t xml:space="preserve"> est relatif aux </w:t>
      </w:r>
      <w:r w:rsidRPr="00206316">
        <w:rPr>
          <w:rFonts w:ascii="Arial Narrow" w:eastAsia="Times New Roman" w:hAnsi="Arial Narrow" w:cs="Arial"/>
          <w:b/>
          <w:bCs/>
          <w:sz w:val="24"/>
          <w:szCs w:val="24"/>
          <w:lang w:eastAsia="fr-FR"/>
        </w:rPr>
        <w:t>t</w:t>
      </w:r>
      <w:r w:rsidRPr="00206316">
        <w:rPr>
          <w:rFonts w:ascii="Arial Narrow" w:eastAsia="Times New Roman" w:hAnsi="Arial Narrow" w:cs="Arial"/>
          <w:b/>
          <w:bCs/>
          <w:spacing w:val="6"/>
          <w:sz w:val="24"/>
          <w:szCs w:val="24"/>
          <w:lang w:eastAsia="fr-FR"/>
        </w:rPr>
        <w:t xml:space="preserve">ravaux de construction d’une adduction d’eau par pompage solaire </w:t>
      </w:r>
      <w:r w:rsidR="00206316" w:rsidRPr="00206316">
        <w:rPr>
          <w:rFonts w:ascii="Arial Narrow" w:eastAsia="Times New Roman" w:hAnsi="Arial Narrow" w:cs="Arial"/>
          <w:b/>
          <w:bCs/>
          <w:spacing w:val="6"/>
          <w:sz w:val="24"/>
          <w:szCs w:val="24"/>
          <w:lang w:eastAsia="fr-FR"/>
        </w:rPr>
        <w:t>à Mengong lotissement</w:t>
      </w:r>
      <w:r w:rsidR="00A02DDE" w:rsidRPr="00206316">
        <w:rPr>
          <w:rFonts w:ascii="Arial Narrow" w:eastAsia="Times New Roman" w:hAnsi="Arial Narrow" w:cs="Arial"/>
          <w:b/>
          <w:bCs/>
          <w:spacing w:val="6"/>
          <w:sz w:val="24"/>
          <w:szCs w:val="24"/>
          <w:lang w:eastAsia="fr-FR"/>
        </w:rPr>
        <w:t xml:space="preserve"> </w:t>
      </w:r>
      <w:r w:rsidR="00A02DDE" w:rsidRPr="00206316">
        <w:rPr>
          <w:rFonts w:ascii="Arial Narrow" w:eastAsia="Times New Roman" w:hAnsi="Arial Narrow" w:cs="Arial"/>
          <w:bCs/>
          <w:spacing w:val="6"/>
          <w:sz w:val="24"/>
          <w:szCs w:val="24"/>
          <w:lang w:eastAsia="fr-FR"/>
        </w:rPr>
        <w:t>dans</w:t>
      </w:r>
      <w:r w:rsidRPr="00206316">
        <w:rPr>
          <w:rFonts w:ascii="Arial Narrow" w:eastAsia="Times New Roman" w:hAnsi="Arial Narrow" w:cs="Arial"/>
          <w:spacing w:val="6"/>
          <w:sz w:val="24"/>
          <w:szCs w:val="24"/>
          <w:lang w:eastAsia="fr-FR"/>
        </w:rPr>
        <w:t xml:space="preserve"> </w:t>
      </w:r>
      <w:r w:rsidR="00A02DDE" w:rsidRPr="00206316">
        <w:rPr>
          <w:rFonts w:ascii="Arial Narrow" w:eastAsia="Times New Roman" w:hAnsi="Arial Narrow" w:cs="Arial"/>
          <w:spacing w:val="6"/>
          <w:sz w:val="24"/>
          <w:szCs w:val="24"/>
          <w:lang w:eastAsia="fr-FR"/>
        </w:rPr>
        <w:t xml:space="preserve">la </w:t>
      </w:r>
      <w:r w:rsidRPr="00206316">
        <w:rPr>
          <w:rFonts w:ascii="Arial Narrow" w:eastAsia="Times New Roman" w:hAnsi="Arial Narrow" w:cs="Arial"/>
          <w:spacing w:val="6"/>
          <w:sz w:val="24"/>
          <w:szCs w:val="24"/>
          <w:lang w:eastAsia="fr-FR"/>
        </w:rPr>
        <w:t xml:space="preserve">Commune de </w:t>
      </w:r>
      <w:r w:rsidRPr="00206316">
        <w:rPr>
          <w:rFonts w:ascii="Arial Narrow" w:eastAsia="Times New Roman" w:hAnsi="Arial Narrow" w:cs="Arial"/>
          <w:b/>
          <w:bCs/>
          <w:spacing w:val="6"/>
          <w:sz w:val="24"/>
          <w:szCs w:val="24"/>
          <w:lang w:eastAsia="fr-FR"/>
        </w:rPr>
        <w:t>Mengong</w:t>
      </w:r>
      <w:r w:rsidRPr="00206316">
        <w:rPr>
          <w:rFonts w:ascii="Arial Narrow" w:eastAsia="Times New Roman" w:hAnsi="Arial Narrow" w:cs="Arial"/>
          <w:spacing w:val="6"/>
          <w:sz w:val="24"/>
          <w:szCs w:val="24"/>
          <w:lang w:eastAsia="fr-FR"/>
        </w:rPr>
        <w:t xml:space="preserve">, Département de la </w:t>
      </w:r>
      <w:r w:rsidRPr="00206316">
        <w:rPr>
          <w:rFonts w:ascii="Arial Narrow" w:eastAsia="Times New Roman" w:hAnsi="Arial Narrow" w:cs="Arial"/>
          <w:b/>
          <w:bCs/>
          <w:spacing w:val="6"/>
          <w:sz w:val="24"/>
          <w:szCs w:val="24"/>
          <w:lang w:eastAsia="fr-FR"/>
        </w:rPr>
        <w:t>Mvila</w:t>
      </w:r>
      <w:r w:rsidRPr="00206316">
        <w:rPr>
          <w:rFonts w:ascii="Arial Narrow" w:eastAsia="Times New Roman" w:hAnsi="Arial Narrow" w:cs="Arial"/>
          <w:spacing w:val="6"/>
          <w:sz w:val="24"/>
          <w:szCs w:val="24"/>
          <w:lang w:eastAsia="fr-FR"/>
        </w:rPr>
        <w:t xml:space="preserve">, Région du </w:t>
      </w:r>
      <w:r w:rsidRPr="00206316">
        <w:rPr>
          <w:rFonts w:ascii="Arial Narrow" w:eastAsia="Times New Roman" w:hAnsi="Arial Narrow" w:cs="Arial"/>
          <w:b/>
          <w:bCs/>
          <w:spacing w:val="6"/>
          <w:sz w:val="24"/>
          <w:szCs w:val="24"/>
          <w:lang w:eastAsia="fr-FR"/>
        </w:rPr>
        <w:t>Sud</w:t>
      </w:r>
      <w:r w:rsidRPr="00206316">
        <w:rPr>
          <w:rFonts w:ascii="Arial Narrow" w:eastAsia="Times New Roman" w:hAnsi="Arial Narrow" w:cs="Arial"/>
          <w:spacing w:val="6"/>
          <w:sz w:val="24"/>
          <w:szCs w:val="24"/>
          <w:lang w:eastAsia="fr-FR"/>
        </w:rPr>
        <w:t>.</w:t>
      </w:r>
      <w:r w:rsidRPr="00206316">
        <w:rPr>
          <w:rFonts w:ascii="Arial Narrow" w:eastAsia="Times New Roman" w:hAnsi="Arial Narrow" w:cs="Arial"/>
          <w:bCs/>
          <w:spacing w:val="6"/>
          <w:sz w:val="24"/>
          <w:szCs w:val="24"/>
          <w:lang w:eastAsia="fr-FR"/>
        </w:rPr>
        <w:t xml:space="preserve"> Il a pour but de définir et d’encadrer l’exécution des travaux prévus au Devis Estimatif et Quantitatif (</w:t>
      </w:r>
      <w:r w:rsidRPr="00206316">
        <w:rPr>
          <w:rFonts w:ascii="Arial Narrow" w:eastAsia="Times New Roman" w:hAnsi="Arial Narrow" w:cs="Arial"/>
          <w:b/>
          <w:spacing w:val="6"/>
          <w:sz w:val="24"/>
          <w:szCs w:val="24"/>
          <w:lang w:eastAsia="fr-FR"/>
        </w:rPr>
        <w:t>DEQ</w:t>
      </w:r>
      <w:r w:rsidRPr="00206316">
        <w:rPr>
          <w:rFonts w:ascii="Arial Narrow" w:eastAsia="Times New Roman" w:hAnsi="Arial Narrow" w:cs="Arial"/>
          <w:bCs/>
          <w:spacing w:val="6"/>
          <w:sz w:val="24"/>
          <w:szCs w:val="24"/>
          <w:lang w:eastAsia="fr-FR"/>
        </w:rPr>
        <w:t>).</w:t>
      </w:r>
    </w:p>
    <w:p w:rsidR="00FF3692" w:rsidRPr="00206316" w:rsidRDefault="00FF3692" w:rsidP="001E7095">
      <w:pPr>
        <w:spacing w:after="120" w:line="240" w:lineRule="auto"/>
        <w:jc w:val="both"/>
        <w:rPr>
          <w:rFonts w:ascii="Arial Narrow" w:eastAsia="Times New Roman" w:hAnsi="Arial Narrow" w:cs="Segoe UI Semibold"/>
          <w:b/>
          <w:sz w:val="24"/>
          <w:szCs w:val="24"/>
          <w:lang w:eastAsia="fr-FR"/>
        </w:rPr>
      </w:pPr>
      <w:r w:rsidRPr="00206316">
        <w:rPr>
          <w:rFonts w:ascii="Arial Narrow" w:eastAsia="Times New Roman" w:hAnsi="Arial Narrow" w:cs="Segoe UI Semibold"/>
          <w:b/>
          <w:sz w:val="24"/>
          <w:szCs w:val="24"/>
          <w:lang w:eastAsia="fr-FR"/>
        </w:rPr>
        <w:t>I.2. CONSISTANCE DU PROJET</w:t>
      </w:r>
    </w:p>
    <w:p w:rsidR="00A02DDE" w:rsidRPr="00206316" w:rsidRDefault="00FF3692" w:rsidP="001E7095">
      <w:pPr>
        <w:tabs>
          <w:tab w:val="left" w:pos="1180"/>
        </w:tabs>
        <w:spacing w:line="240" w:lineRule="auto"/>
        <w:ind w:firstLine="567"/>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Les travaux à exécuter par l’entreprise adjudicataire du marché comprenn</w:t>
      </w:r>
      <w:r w:rsidR="00A02DDE" w:rsidRPr="00206316">
        <w:rPr>
          <w:rFonts w:ascii="Arial Narrow" w:eastAsia="Times New Roman" w:hAnsi="Arial Narrow" w:cs="Arial"/>
          <w:sz w:val="24"/>
          <w:szCs w:val="24"/>
          <w:lang w:eastAsia="fr-FR"/>
        </w:rPr>
        <w:t>ent les corps d’état suivants :</w:t>
      </w:r>
    </w:p>
    <w:p w:rsidR="00A02DDE" w:rsidRPr="00206316" w:rsidRDefault="00A02DDE" w:rsidP="003277B5">
      <w:pPr>
        <w:numPr>
          <w:ilvl w:val="0"/>
          <w:numId w:val="23"/>
        </w:numPr>
        <w:spacing w:after="0" w:line="240" w:lineRule="auto"/>
        <w:ind w:left="0"/>
        <w:jc w:val="both"/>
        <w:rPr>
          <w:rFonts w:ascii="Arial Narrow" w:eastAsia="Times New Roman" w:hAnsi="Arial Narrow" w:cs="Times New Roman"/>
          <w:bCs/>
          <w:sz w:val="24"/>
          <w:szCs w:val="24"/>
          <w:lang w:eastAsia="fr-FR"/>
        </w:rPr>
      </w:pPr>
      <w:r w:rsidRPr="00206316">
        <w:rPr>
          <w:rFonts w:ascii="Arial Narrow" w:eastAsia="Times New Roman" w:hAnsi="Arial Narrow" w:cs="Arial"/>
          <w:sz w:val="24"/>
          <w:szCs w:val="24"/>
        </w:rPr>
        <w:t>MOBILISATION DU CHANTIER, TRAVAUX PRELIMINAIRES ET ETUDES</w:t>
      </w:r>
      <w:r w:rsidRPr="00206316">
        <w:rPr>
          <w:rFonts w:ascii="Arial Narrow" w:eastAsia="Times New Roman" w:hAnsi="Arial Narrow" w:cs="Times New Roman"/>
          <w:bCs/>
          <w:sz w:val="24"/>
          <w:szCs w:val="24"/>
          <w:lang w:eastAsia="fr-FR"/>
        </w:rPr>
        <w:t>;</w:t>
      </w:r>
    </w:p>
    <w:p w:rsidR="00A02DDE" w:rsidRPr="00206316" w:rsidRDefault="00A02DDE" w:rsidP="003277B5">
      <w:pPr>
        <w:widowControl w:val="0"/>
        <w:numPr>
          <w:ilvl w:val="0"/>
          <w:numId w:val="23"/>
        </w:numPr>
        <w:autoSpaceDE w:val="0"/>
        <w:autoSpaceDN w:val="0"/>
        <w:adjustRightInd w:val="0"/>
        <w:spacing w:after="0" w:line="240" w:lineRule="auto"/>
        <w:ind w:left="0"/>
        <w:jc w:val="both"/>
        <w:rPr>
          <w:rFonts w:ascii="Arial Narrow" w:eastAsia="Times New Roman" w:hAnsi="Arial Narrow" w:cs="Arial"/>
          <w:sz w:val="24"/>
          <w:szCs w:val="24"/>
        </w:rPr>
      </w:pPr>
      <w:r w:rsidRPr="00206316">
        <w:rPr>
          <w:rFonts w:ascii="Arial Narrow" w:eastAsia="Times New Roman" w:hAnsi="Arial Narrow" w:cs="Arial"/>
          <w:sz w:val="24"/>
          <w:szCs w:val="24"/>
        </w:rPr>
        <w:t>CONSTRUCTION DU FORAGE (Débit ≥ 2,5m³/h);</w:t>
      </w:r>
      <w:r w:rsidRPr="00206316">
        <w:rPr>
          <w:rFonts w:ascii="Arial Narrow" w:eastAsia="Times New Roman" w:hAnsi="Arial Narrow" w:cs="Arial"/>
          <w:sz w:val="24"/>
          <w:szCs w:val="24"/>
        </w:rPr>
        <w:tab/>
      </w:r>
    </w:p>
    <w:p w:rsidR="00A02DDE" w:rsidRPr="00206316" w:rsidRDefault="00A02DDE" w:rsidP="003277B5">
      <w:pPr>
        <w:widowControl w:val="0"/>
        <w:numPr>
          <w:ilvl w:val="0"/>
          <w:numId w:val="23"/>
        </w:numPr>
        <w:autoSpaceDE w:val="0"/>
        <w:autoSpaceDN w:val="0"/>
        <w:adjustRightInd w:val="0"/>
        <w:spacing w:after="0" w:line="240" w:lineRule="auto"/>
        <w:ind w:left="0"/>
        <w:jc w:val="both"/>
        <w:rPr>
          <w:rFonts w:ascii="Arial Narrow" w:eastAsia="Times New Roman" w:hAnsi="Arial Narrow" w:cs="Arial"/>
          <w:sz w:val="24"/>
          <w:szCs w:val="24"/>
        </w:rPr>
      </w:pPr>
      <w:r w:rsidRPr="00206316">
        <w:rPr>
          <w:rFonts w:ascii="Arial Narrow" w:eastAsia="Times New Roman" w:hAnsi="Arial Narrow" w:cs="Arial"/>
          <w:sz w:val="24"/>
          <w:szCs w:val="24"/>
        </w:rPr>
        <w:t>CONSTRUCTION DE LA PLATEFORME SUPPORT EN BETON ARME POUR LE RESERVOIR DE STOCKAGE ET DU LOCAL TECHNIQUE ;</w:t>
      </w:r>
      <w:r w:rsidRPr="00206316">
        <w:rPr>
          <w:rFonts w:ascii="Arial Narrow" w:eastAsia="Times New Roman" w:hAnsi="Arial Narrow" w:cs="Arial"/>
          <w:sz w:val="24"/>
          <w:szCs w:val="24"/>
        </w:rPr>
        <w:tab/>
      </w:r>
    </w:p>
    <w:p w:rsidR="00A02DDE" w:rsidRPr="00206316" w:rsidRDefault="00A02DDE" w:rsidP="003277B5">
      <w:pPr>
        <w:widowControl w:val="0"/>
        <w:numPr>
          <w:ilvl w:val="0"/>
          <w:numId w:val="23"/>
        </w:numPr>
        <w:autoSpaceDE w:val="0"/>
        <w:autoSpaceDN w:val="0"/>
        <w:adjustRightInd w:val="0"/>
        <w:spacing w:after="0" w:line="240" w:lineRule="auto"/>
        <w:ind w:left="0"/>
        <w:jc w:val="both"/>
        <w:rPr>
          <w:rFonts w:ascii="Arial Narrow" w:eastAsia="Times New Roman" w:hAnsi="Arial Narrow" w:cs="Arial"/>
          <w:sz w:val="24"/>
          <w:szCs w:val="24"/>
        </w:rPr>
      </w:pPr>
      <w:r w:rsidRPr="00206316">
        <w:rPr>
          <w:rFonts w:ascii="Arial Narrow" w:eastAsia="Times New Roman" w:hAnsi="Arial Narrow" w:cs="Arial"/>
          <w:sz w:val="24"/>
          <w:szCs w:val="24"/>
        </w:rPr>
        <w:t>CONSTRUCTION DU RESEAU DE REFOULEMENT ET DE DISTRIBUTION;</w:t>
      </w:r>
    </w:p>
    <w:p w:rsidR="00A02DDE" w:rsidRPr="00206316" w:rsidRDefault="00A02DDE" w:rsidP="003277B5">
      <w:pPr>
        <w:widowControl w:val="0"/>
        <w:numPr>
          <w:ilvl w:val="0"/>
          <w:numId w:val="23"/>
        </w:numPr>
        <w:autoSpaceDE w:val="0"/>
        <w:autoSpaceDN w:val="0"/>
        <w:adjustRightInd w:val="0"/>
        <w:spacing w:after="0" w:line="240" w:lineRule="auto"/>
        <w:ind w:left="0"/>
        <w:jc w:val="both"/>
        <w:rPr>
          <w:rFonts w:ascii="Arial Narrow" w:eastAsia="Times New Roman" w:hAnsi="Arial Narrow" w:cs="Arial"/>
          <w:sz w:val="24"/>
          <w:szCs w:val="24"/>
        </w:rPr>
      </w:pPr>
      <w:r w:rsidRPr="00206316">
        <w:rPr>
          <w:rFonts w:ascii="Arial Narrow" w:eastAsia="Times New Roman" w:hAnsi="Arial Narrow" w:cs="Arial"/>
          <w:sz w:val="24"/>
          <w:szCs w:val="24"/>
        </w:rPr>
        <w:t>CONSTRUCTION DES BORNES FONTAINES ;</w:t>
      </w:r>
      <w:r w:rsidRPr="00206316">
        <w:rPr>
          <w:rFonts w:ascii="Arial Narrow" w:eastAsia="Times New Roman" w:hAnsi="Arial Narrow" w:cs="Arial"/>
          <w:sz w:val="24"/>
          <w:szCs w:val="24"/>
        </w:rPr>
        <w:tab/>
      </w:r>
      <w:r w:rsidRPr="00206316">
        <w:rPr>
          <w:rFonts w:ascii="Arial Narrow" w:eastAsia="Times New Roman" w:hAnsi="Arial Narrow" w:cs="Arial"/>
          <w:sz w:val="24"/>
          <w:szCs w:val="24"/>
        </w:rPr>
        <w:tab/>
      </w:r>
      <w:r w:rsidRPr="00206316">
        <w:rPr>
          <w:rFonts w:ascii="Arial Narrow" w:eastAsia="Times New Roman" w:hAnsi="Arial Narrow" w:cs="Arial"/>
          <w:sz w:val="24"/>
          <w:szCs w:val="24"/>
        </w:rPr>
        <w:tab/>
      </w:r>
      <w:r w:rsidRPr="00206316">
        <w:rPr>
          <w:rFonts w:ascii="Arial Narrow" w:eastAsia="Times New Roman" w:hAnsi="Arial Narrow" w:cs="Arial"/>
          <w:sz w:val="24"/>
          <w:szCs w:val="24"/>
        </w:rPr>
        <w:tab/>
      </w:r>
    </w:p>
    <w:p w:rsidR="00A02DDE" w:rsidRPr="00206316" w:rsidRDefault="00A02DDE" w:rsidP="003277B5">
      <w:pPr>
        <w:widowControl w:val="0"/>
        <w:numPr>
          <w:ilvl w:val="0"/>
          <w:numId w:val="23"/>
        </w:numPr>
        <w:autoSpaceDE w:val="0"/>
        <w:autoSpaceDN w:val="0"/>
        <w:adjustRightInd w:val="0"/>
        <w:spacing w:after="0" w:line="240" w:lineRule="auto"/>
        <w:ind w:left="0"/>
        <w:jc w:val="both"/>
        <w:rPr>
          <w:rFonts w:ascii="Arial Narrow" w:eastAsia="Times New Roman" w:hAnsi="Arial Narrow" w:cs="Arial"/>
          <w:sz w:val="24"/>
          <w:szCs w:val="24"/>
        </w:rPr>
      </w:pPr>
      <w:r w:rsidRPr="00206316">
        <w:rPr>
          <w:rFonts w:ascii="Arial Narrow" w:eastAsia="Times New Roman" w:hAnsi="Arial Narrow" w:cs="Arial"/>
          <w:sz w:val="24"/>
          <w:szCs w:val="24"/>
        </w:rPr>
        <w:t>SYSTEME D'ALIMENTATION PAR ENERGIE SOLAIRE PHOTOVOLTAÏQUE ET EQUIPEMENT D'EXHAURE ;</w:t>
      </w:r>
    </w:p>
    <w:p w:rsidR="00FF3692" w:rsidRPr="00206316" w:rsidRDefault="00A02DDE" w:rsidP="003277B5">
      <w:pPr>
        <w:widowControl w:val="0"/>
        <w:numPr>
          <w:ilvl w:val="0"/>
          <w:numId w:val="23"/>
        </w:numPr>
        <w:autoSpaceDE w:val="0"/>
        <w:autoSpaceDN w:val="0"/>
        <w:adjustRightInd w:val="0"/>
        <w:spacing w:after="0" w:line="240" w:lineRule="auto"/>
        <w:ind w:left="0"/>
        <w:jc w:val="both"/>
        <w:rPr>
          <w:rFonts w:ascii="Arial Narrow" w:eastAsia="Times New Roman" w:hAnsi="Arial Narrow" w:cs="Arial"/>
          <w:sz w:val="24"/>
          <w:szCs w:val="24"/>
        </w:rPr>
      </w:pPr>
      <w:r w:rsidRPr="00206316">
        <w:rPr>
          <w:rFonts w:ascii="Arial Narrow" w:eastAsia="Times New Roman" w:hAnsi="Arial Narrow" w:cs="Arial"/>
          <w:sz w:val="24"/>
          <w:szCs w:val="24"/>
        </w:rPr>
        <w:t>PRESTATIONS DIVERSES.</w:t>
      </w:r>
    </w:p>
    <w:p w:rsidR="00FF3692" w:rsidRPr="00206316" w:rsidRDefault="00FF3692" w:rsidP="001E7095">
      <w:pPr>
        <w:spacing w:after="120" w:line="240" w:lineRule="auto"/>
        <w:jc w:val="both"/>
        <w:rPr>
          <w:rFonts w:ascii="Arial Narrow" w:eastAsia="Times New Roman" w:hAnsi="Arial Narrow" w:cs="Segoe UI Semibold"/>
          <w:b/>
          <w:sz w:val="24"/>
          <w:szCs w:val="24"/>
          <w:lang w:eastAsia="fr-FR"/>
        </w:rPr>
      </w:pPr>
      <w:r w:rsidRPr="00206316">
        <w:rPr>
          <w:rFonts w:ascii="Arial Narrow" w:eastAsia="Times New Roman" w:hAnsi="Arial Narrow" w:cs="Segoe UI Semibold"/>
          <w:b/>
          <w:sz w:val="24"/>
          <w:szCs w:val="24"/>
          <w:lang w:eastAsia="fr-FR"/>
        </w:rPr>
        <w:t>I.3. ENCADREMENT NORMATIF DE REALISATION DES TRAVAUX</w:t>
      </w:r>
    </w:p>
    <w:p w:rsidR="00FF3692" w:rsidRPr="00206316" w:rsidRDefault="00FF3692" w:rsidP="001E7095">
      <w:pPr>
        <w:tabs>
          <w:tab w:val="left" w:pos="1180"/>
        </w:tabs>
        <w:spacing w:after="0" w:line="240" w:lineRule="auto"/>
        <w:ind w:firstLine="567"/>
        <w:jc w:val="both"/>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 xml:space="preserve">La réalisation des travaux sus évoqués est astreinte au respect des textes législatifs et administratifs en vigueur, ainsi qu’aux normes et spécifications techniques dans le domaine en </w:t>
      </w:r>
      <w:r w:rsidRPr="00206316">
        <w:rPr>
          <w:rFonts w:ascii="Arial Narrow" w:eastAsia="Times New Roman" w:hAnsi="Arial Narrow" w:cs="Arial"/>
          <w:b/>
          <w:bCs/>
          <w:sz w:val="24"/>
          <w:szCs w:val="24"/>
          <w:lang w:eastAsia="fr-FR"/>
        </w:rPr>
        <w:t>République du Cameroun</w:t>
      </w:r>
      <w:r w:rsidRPr="00206316">
        <w:rPr>
          <w:rFonts w:ascii="Arial Narrow" w:eastAsia="Times New Roman" w:hAnsi="Arial Narrow" w:cs="Arial"/>
          <w:bCs/>
          <w:sz w:val="24"/>
          <w:szCs w:val="24"/>
          <w:lang w:eastAsia="fr-FR"/>
        </w:rPr>
        <w:t>, notamment :</w:t>
      </w:r>
    </w:p>
    <w:p w:rsidR="00FF3692" w:rsidRPr="003658CE" w:rsidRDefault="00FF3692" w:rsidP="001E7095">
      <w:pPr>
        <w:tabs>
          <w:tab w:val="left" w:pos="1180"/>
        </w:tabs>
        <w:spacing w:after="0" w:line="240" w:lineRule="auto"/>
        <w:ind w:firstLine="567"/>
        <w:jc w:val="both"/>
        <w:rPr>
          <w:rFonts w:ascii="Arial Narrow" w:eastAsia="Times New Roman" w:hAnsi="Arial Narrow" w:cs="Arial"/>
          <w:bCs/>
          <w:sz w:val="16"/>
          <w:szCs w:val="16"/>
          <w:lang w:eastAsia="fr-FR"/>
        </w:rPr>
      </w:pPr>
    </w:p>
    <w:p w:rsidR="00FF3692" w:rsidRPr="00206316" w:rsidRDefault="00FF3692" w:rsidP="003277B5">
      <w:pPr>
        <w:numPr>
          <w:ilvl w:val="0"/>
          <w:numId w:val="24"/>
        </w:numPr>
        <w:tabs>
          <w:tab w:val="left" w:pos="709"/>
        </w:tabs>
        <w:spacing w:after="0" w:line="240" w:lineRule="auto"/>
        <w:ind w:left="0"/>
        <w:contextualSpacing/>
        <w:jc w:val="both"/>
        <w:rPr>
          <w:rFonts w:ascii="Arial Narrow" w:eastAsia="Calibri" w:hAnsi="Arial Narrow" w:cs="Arial"/>
          <w:sz w:val="24"/>
          <w:szCs w:val="24"/>
          <w:lang w:bidi="en-US"/>
        </w:rPr>
      </w:pPr>
      <w:r w:rsidRPr="00206316">
        <w:rPr>
          <w:rFonts w:ascii="Arial Narrow" w:eastAsia="Calibri" w:hAnsi="Arial Narrow" w:cs="Arial"/>
          <w:bCs/>
          <w:sz w:val="24"/>
          <w:szCs w:val="24"/>
          <w:lang w:bidi="en-US"/>
        </w:rPr>
        <w:t xml:space="preserve">Les spécifications techniques des </w:t>
      </w:r>
      <w:r w:rsidRPr="00206316">
        <w:rPr>
          <w:rFonts w:ascii="Arial Narrow" w:eastAsia="Calibri" w:hAnsi="Arial Narrow" w:cs="Arial"/>
          <w:b/>
          <w:bCs/>
          <w:sz w:val="24"/>
          <w:szCs w:val="24"/>
          <w:lang w:bidi="en-US"/>
        </w:rPr>
        <w:t>DTU</w:t>
      </w:r>
      <w:r w:rsidRPr="00206316">
        <w:rPr>
          <w:rFonts w:ascii="Arial Narrow" w:eastAsia="Calibri" w:hAnsi="Arial Narrow" w:cs="Arial"/>
          <w:sz w:val="24"/>
          <w:szCs w:val="24"/>
          <w:lang w:bidi="en-US"/>
        </w:rPr>
        <w:t> ;</w:t>
      </w:r>
    </w:p>
    <w:p w:rsidR="00FF3692" w:rsidRPr="00206316" w:rsidRDefault="00FF3692" w:rsidP="003277B5">
      <w:pPr>
        <w:numPr>
          <w:ilvl w:val="0"/>
          <w:numId w:val="24"/>
        </w:numPr>
        <w:tabs>
          <w:tab w:val="left" w:pos="709"/>
        </w:tabs>
        <w:spacing w:after="0" w:line="240" w:lineRule="auto"/>
        <w:ind w:left="0"/>
        <w:contextualSpacing/>
        <w:jc w:val="both"/>
        <w:rPr>
          <w:rFonts w:ascii="Arial Narrow" w:eastAsia="Calibri" w:hAnsi="Arial Narrow" w:cs="Arial"/>
          <w:sz w:val="24"/>
          <w:szCs w:val="24"/>
          <w:lang w:bidi="en-US"/>
        </w:rPr>
      </w:pPr>
      <w:r w:rsidRPr="00206316">
        <w:rPr>
          <w:rFonts w:ascii="Arial Narrow" w:eastAsia="Calibri" w:hAnsi="Arial Narrow" w:cs="Arial"/>
          <w:sz w:val="24"/>
          <w:szCs w:val="24"/>
          <w:lang w:bidi="en-US"/>
        </w:rPr>
        <w:t>Les règles techniques de conception et de calcul des ouvrages en béton armé ;</w:t>
      </w:r>
    </w:p>
    <w:p w:rsidR="00FF3692" w:rsidRPr="00206316" w:rsidRDefault="00FF3692" w:rsidP="003277B5">
      <w:pPr>
        <w:numPr>
          <w:ilvl w:val="0"/>
          <w:numId w:val="24"/>
        </w:numPr>
        <w:tabs>
          <w:tab w:val="left" w:pos="709"/>
        </w:tabs>
        <w:spacing w:after="0" w:line="240" w:lineRule="auto"/>
        <w:ind w:left="0"/>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 xml:space="preserve">Les agréments, avis techniques et recommandations du </w:t>
      </w:r>
      <w:r w:rsidRPr="00206316">
        <w:rPr>
          <w:rFonts w:ascii="Arial Narrow" w:eastAsia="Times New Roman" w:hAnsi="Arial Narrow" w:cs="Arial"/>
          <w:b/>
          <w:sz w:val="24"/>
          <w:szCs w:val="24"/>
          <w:lang w:eastAsia="fr-FR"/>
        </w:rPr>
        <w:t>CSTB</w:t>
      </w:r>
      <w:r w:rsidRPr="00206316">
        <w:rPr>
          <w:rFonts w:ascii="Arial Narrow" w:eastAsia="Times New Roman" w:hAnsi="Arial Narrow" w:cs="Arial"/>
          <w:sz w:val="24"/>
          <w:szCs w:val="24"/>
          <w:lang w:eastAsia="fr-FR"/>
        </w:rPr>
        <w:t xml:space="preserve"> applicables aux travaux relatifs au présent Appel d’Offres en vigueur à la date de signature du présent Marché ;</w:t>
      </w:r>
    </w:p>
    <w:p w:rsidR="00FF3692" w:rsidRPr="00206316" w:rsidRDefault="00FF3692" w:rsidP="003277B5">
      <w:pPr>
        <w:numPr>
          <w:ilvl w:val="0"/>
          <w:numId w:val="24"/>
        </w:numPr>
        <w:tabs>
          <w:tab w:val="left" w:pos="709"/>
        </w:tabs>
        <w:spacing w:after="120" w:line="240" w:lineRule="auto"/>
        <w:ind w:left="0"/>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Les normes applicables au secteur de l’hydraulique en zone rurale homologuées par l’</w:t>
      </w:r>
      <w:r w:rsidRPr="00206316">
        <w:rPr>
          <w:rFonts w:ascii="Arial Narrow" w:eastAsia="Times New Roman" w:hAnsi="Arial Narrow" w:cs="Arial"/>
          <w:b/>
          <w:sz w:val="24"/>
          <w:szCs w:val="24"/>
          <w:lang w:eastAsia="fr-FR"/>
        </w:rPr>
        <w:t>ANOR</w:t>
      </w:r>
      <w:r w:rsidRPr="00206316">
        <w:rPr>
          <w:rFonts w:ascii="Arial Narrow" w:eastAsia="Times New Roman" w:hAnsi="Arial Narrow" w:cs="Arial"/>
          <w:sz w:val="24"/>
          <w:szCs w:val="24"/>
          <w:lang w:eastAsia="fr-FR"/>
        </w:rPr>
        <w:t>.</w:t>
      </w:r>
    </w:p>
    <w:p w:rsidR="00FF3692" w:rsidRPr="00206316" w:rsidRDefault="00FF3692" w:rsidP="001E7095">
      <w:pPr>
        <w:tabs>
          <w:tab w:val="left" w:pos="1180"/>
        </w:tabs>
        <w:spacing w:after="0" w:line="240" w:lineRule="auto"/>
        <w:jc w:val="both"/>
        <w:rPr>
          <w:rFonts w:ascii="Arial Narrow" w:eastAsia="Times New Roman" w:hAnsi="Arial Narrow" w:cs="Arial"/>
          <w:sz w:val="24"/>
          <w:szCs w:val="24"/>
          <w:lang w:eastAsia="fr-FR"/>
        </w:rPr>
      </w:pPr>
      <w:r w:rsidRPr="00206316">
        <w:rPr>
          <w:rFonts w:ascii="Arial Narrow" w:eastAsia="Times New Roman" w:hAnsi="Arial Narrow" w:cs="Arial"/>
          <w:b/>
          <w:sz w:val="24"/>
          <w:szCs w:val="24"/>
          <w:lang w:eastAsia="fr-FR"/>
        </w:rPr>
        <w:t>Note</w:t>
      </w:r>
      <w:r w:rsidRPr="00206316">
        <w:rPr>
          <w:rFonts w:ascii="Arial Narrow" w:eastAsia="Times New Roman" w:hAnsi="Arial Narrow" w:cs="Arial"/>
          <w:sz w:val="24"/>
          <w:szCs w:val="24"/>
          <w:lang w:eastAsia="fr-FR"/>
        </w:rPr>
        <w:t> : les documents sus-indiqués ne sont pas joints matériellement aux documents du présent Appel d’Offres. Ils ne seront pas joints au Marché et ne seront pas signés par les parties contractantes qui cependant reconnaissent en avoir parfaite connaissance.</w:t>
      </w:r>
    </w:p>
    <w:p w:rsidR="00FF3692" w:rsidRPr="00206316" w:rsidRDefault="00FF3692" w:rsidP="001E7095">
      <w:pPr>
        <w:tabs>
          <w:tab w:val="left" w:pos="1180"/>
        </w:tabs>
        <w:spacing w:after="0" w:line="240" w:lineRule="auto"/>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Tous les travaux seront réalisés conformément aux plans d’exécution joints en annexe. Tout écart par rapport aux plans d’exécution ne sera pas accepté.</w:t>
      </w:r>
    </w:p>
    <w:p w:rsidR="00FF3692" w:rsidRPr="00206316" w:rsidRDefault="00FF3692" w:rsidP="001E7095">
      <w:pPr>
        <w:tabs>
          <w:tab w:val="left" w:pos="1180"/>
        </w:tabs>
        <w:spacing w:after="0" w:line="240" w:lineRule="auto"/>
        <w:ind w:firstLine="567"/>
        <w:jc w:val="both"/>
        <w:rPr>
          <w:rFonts w:ascii="Arial Narrow" w:eastAsia="Times New Roman" w:hAnsi="Arial Narrow" w:cs="Arial"/>
          <w:sz w:val="24"/>
          <w:szCs w:val="24"/>
          <w:lang w:eastAsia="fr-FR"/>
        </w:rPr>
      </w:pPr>
    </w:p>
    <w:p w:rsidR="00FF3692" w:rsidRPr="00206316" w:rsidRDefault="00FF3692" w:rsidP="001E7095">
      <w:pPr>
        <w:spacing w:after="120" w:line="240" w:lineRule="auto"/>
        <w:jc w:val="both"/>
        <w:rPr>
          <w:rFonts w:ascii="Arial Narrow" w:eastAsia="Times New Roman" w:hAnsi="Arial Narrow" w:cs="Segoe UI Semibold"/>
          <w:b/>
          <w:sz w:val="24"/>
          <w:szCs w:val="24"/>
          <w:lang w:eastAsia="fr-FR"/>
        </w:rPr>
      </w:pPr>
      <w:r w:rsidRPr="00206316">
        <w:rPr>
          <w:rFonts w:ascii="Arial Narrow" w:eastAsia="Times New Roman" w:hAnsi="Arial Narrow" w:cs="Segoe UI Semibold"/>
          <w:b/>
          <w:sz w:val="24"/>
          <w:szCs w:val="24"/>
          <w:lang w:eastAsia="fr-FR"/>
        </w:rPr>
        <w:t>I.4. RECONNAISSANCE DES LIEUX ET CHOIX DU SITE D’IMPLANTANTION</w:t>
      </w:r>
    </w:p>
    <w:p w:rsidR="00FF3692" w:rsidRPr="00206316" w:rsidRDefault="00FF3692" w:rsidP="001E7095">
      <w:pPr>
        <w:spacing w:after="120" w:line="240" w:lineRule="auto"/>
        <w:ind w:firstLine="567"/>
        <w:jc w:val="both"/>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L'entrepreneur doit visiter obligatoirement le site, pour lui permettre d’apprécier la consistance des travaux qui lui incombent et la viabilité du site du projet. Il devra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FF3692" w:rsidRPr="00206316" w:rsidRDefault="00FF3692" w:rsidP="001E7095">
      <w:pPr>
        <w:spacing w:after="120"/>
        <w:ind w:firstLine="567"/>
        <w:jc w:val="both"/>
        <w:rPr>
          <w:rFonts w:ascii="Arial Narrow" w:eastAsia="Times New Roman" w:hAnsi="Arial Narrow" w:cs="Arial"/>
          <w:b/>
          <w:sz w:val="24"/>
          <w:szCs w:val="24"/>
          <w:lang w:eastAsia="fr-FR"/>
        </w:rPr>
      </w:pPr>
      <w:r w:rsidRPr="00206316">
        <w:rPr>
          <w:rFonts w:ascii="Arial Narrow" w:eastAsia="Times New Roman" w:hAnsi="Arial Narrow" w:cs="Arial"/>
          <w:bCs/>
          <w:sz w:val="24"/>
          <w:szCs w:val="24"/>
          <w:lang w:eastAsia="fr-FR"/>
        </w:rPr>
        <w:t>Le choix de l’emplacement du puits doit être déterminé par les résultats du sondage hydrogéologiques en concertation avec les populations bénéficiaires et le service technique de la Commune.</w:t>
      </w:r>
    </w:p>
    <w:p w:rsidR="00FF3692" w:rsidRPr="00206316" w:rsidRDefault="00FF3692" w:rsidP="001E7095">
      <w:pPr>
        <w:tabs>
          <w:tab w:val="left" w:pos="1180"/>
        </w:tabs>
        <w:spacing w:after="0" w:line="240" w:lineRule="auto"/>
        <w:jc w:val="both"/>
        <w:rPr>
          <w:rFonts w:ascii="Arial Narrow" w:eastAsia="Times New Roman" w:hAnsi="Arial Narrow" w:cs="Segoe UI Semibold"/>
          <w:b/>
          <w:sz w:val="24"/>
          <w:szCs w:val="24"/>
          <w:lang w:eastAsia="fr-FR"/>
        </w:rPr>
      </w:pPr>
      <w:r w:rsidRPr="00206316">
        <w:rPr>
          <w:rFonts w:ascii="Arial Narrow" w:eastAsia="Times New Roman" w:hAnsi="Arial Narrow" w:cs="Segoe UI Semibold"/>
          <w:b/>
          <w:sz w:val="24"/>
          <w:szCs w:val="24"/>
          <w:lang w:eastAsia="fr-FR"/>
        </w:rPr>
        <w:t>CHAPITRE 2 : METHODOLOGIE D’EXECUTION DES TRAVAUX</w:t>
      </w:r>
    </w:p>
    <w:p w:rsidR="00FF3692" w:rsidRPr="00206316" w:rsidRDefault="00FF3692" w:rsidP="001E7095">
      <w:pPr>
        <w:tabs>
          <w:tab w:val="left" w:pos="1180"/>
        </w:tabs>
        <w:spacing w:after="80" w:line="240" w:lineRule="auto"/>
        <w:jc w:val="both"/>
        <w:rPr>
          <w:rFonts w:ascii="Arial Narrow" w:eastAsia="Times New Roman" w:hAnsi="Arial Narrow" w:cs="Segoe UI Semibold"/>
          <w:b/>
          <w:sz w:val="24"/>
          <w:szCs w:val="24"/>
          <w:lang w:eastAsia="fr-FR"/>
        </w:rPr>
      </w:pPr>
      <w:r w:rsidRPr="00206316">
        <w:rPr>
          <w:rFonts w:ascii="Arial Narrow" w:eastAsia="Times New Roman" w:hAnsi="Arial Narrow" w:cs="Segoe UI Semibold"/>
          <w:b/>
          <w:sz w:val="24"/>
          <w:szCs w:val="24"/>
          <w:lang w:eastAsia="fr-FR"/>
        </w:rPr>
        <w:t>II.1. MOBILISATION DU CHANTIER ET ETUDES</w:t>
      </w:r>
    </w:p>
    <w:p w:rsidR="00FF3692" w:rsidRPr="00206316" w:rsidRDefault="00FF3692" w:rsidP="001E7095">
      <w:pPr>
        <w:tabs>
          <w:tab w:val="left" w:pos="1180"/>
        </w:tabs>
        <w:spacing w:after="80"/>
        <w:jc w:val="both"/>
        <w:rPr>
          <w:rFonts w:ascii="Arial Narrow" w:eastAsia="Times New Roman" w:hAnsi="Arial Narrow" w:cs="Arial"/>
          <w:b/>
          <w:sz w:val="24"/>
          <w:szCs w:val="24"/>
          <w:lang w:eastAsia="fr-FR"/>
        </w:rPr>
      </w:pPr>
      <w:r w:rsidRPr="00206316">
        <w:rPr>
          <w:rFonts w:ascii="Arial Narrow" w:eastAsia="Times New Roman" w:hAnsi="Arial Narrow" w:cs="Arial"/>
          <w:bCs/>
          <w:sz w:val="24"/>
          <w:szCs w:val="24"/>
          <w:lang w:eastAsia="fr-FR"/>
        </w:rPr>
        <w:t>La mobilisation de chantier sera à la charge de l’entreprise adjudicataire du marché.</w:t>
      </w:r>
      <w:r w:rsidRPr="00206316">
        <w:rPr>
          <w:rFonts w:ascii="Arial Narrow" w:eastAsia="Times New Roman" w:hAnsi="Arial Narrow" w:cs="Arial"/>
          <w:b/>
          <w:sz w:val="24"/>
          <w:szCs w:val="24"/>
          <w:lang w:eastAsia="fr-FR"/>
        </w:rPr>
        <w:t xml:space="preserve"> </w:t>
      </w:r>
      <w:r w:rsidRPr="00206316">
        <w:rPr>
          <w:rFonts w:ascii="Arial Narrow" w:eastAsia="Times New Roman" w:hAnsi="Arial Narrow" w:cs="Arial"/>
          <w:bCs/>
          <w:sz w:val="24"/>
          <w:szCs w:val="24"/>
          <w:lang w:eastAsia="fr-FR"/>
        </w:rPr>
        <w:t>Cette prestation comprend :</w:t>
      </w:r>
    </w:p>
    <w:p w:rsidR="00FF3692" w:rsidRPr="00206316" w:rsidRDefault="00FF3692" w:rsidP="003277B5">
      <w:pPr>
        <w:keepNext/>
        <w:numPr>
          <w:ilvl w:val="0"/>
          <w:numId w:val="25"/>
        </w:numPr>
        <w:spacing w:before="120" w:after="120" w:line="240" w:lineRule="auto"/>
        <w:ind w:left="0"/>
        <w:contextualSpacing/>
        <w:jc w:val="both"/>
        <w:outlineLvl w:val="2"/>
        <w:rPr>
          <w:rFonts w:ascii="Arial Narrow" w:eastAsia="Calibri" w:hAnsi="Arial Narrow" w:cs="Arial"/>
          <w:bCs/>
          <w:sz w:val="24"/>
          <w:szCs w:val="24"/>
          <w:lang w:bidi="en-US"/>
        </w:rPr>
      </w:pPr>
      <w:r w:rsidRPr="00206316">
        <w:rPr>
          <w:rFonts w:ascii="Arial Narrow" w:eastAsia="Calibri" w:hAnsi="Arial Narrow" w:cs="Arial"/>
          <w:bCs/>
          <w:sz w:val="24"/>
          <w:szCs w:val="24"/>
          <w:lang w:bidi="en-US"/>
        </w:rPr>
        <w:lastRenderedPageBreak/>
        <w:t>L’installation de chantier et la préparation du site ;</w:t>
      </w:r>
    </w:p>
    <w:p w:rsidR="00FF3692" w:rsidRPr="00206316" w:rsidRDefault="00FF3692" w:rsidP="003277B5">
      <w:pPr>
        <w:keepNext/>
        <w:numPr>
          <w:ilvl w:val="0"/>
          <w:numId w:val="25"/>
        </w:numPr>
        <w:spacing w:before="120" w:after="120" w:line="240" w:lineRule="auto"/>
        <w:ind w:left="0"/>
        <w:contextualSpacing/>
        <w:jc w:val="both"/>
        <w:outlineLvl w:val="2"/>
        <w:rPr>
          <w:rFonts w:ascii="Arial Narrow" w:eastAsia="Calibri" w:hAnsi="Arial Narrow" w:cs="Arial"/>
          <w:bCs/>
          <w:sz w:val="24"/>
          <w:szCs w:val="24"/>
          <w:lang w:bidi="en-US"/>
        </w:rPr>
      </w:pPr>
      <w:r w:rsidRPr="00206316">
        <w:rPr>
          <w:rFonts w:ascii="Arial Narrow" w:eastAsia="Calibri" w:hAnsi="Arial Narrow" w:cs="Arial"/>
          <w:bCs/>
          <w:sz w:val="24"/>
          <w:szCs w:val="24"/>
          <w:lang w:bidi="en-US"/>
        </w:rPr>
        <w:t>Les études géophysiques et hydrogéologiques ;</w:t>
      </w:r>
    </w:p>
    <w:p w:rsidR="00FF3692" w:rsidRPr="00206316" w:rsidRDefault="00FF3692" w:rsidP="003277B5">
      <w:pPr>
        <w:keepNext/>
        <w:numPr>
          <w:ilvl w:val="0"/>
          <w:numId w:val="25"/>
        </w:numPr>
        <w:spacing w:after="0" w:line="240" w:lineRule="auto"/>
        <w:ind w:left="0"/>
        <w:contextualSpacing/>
        <w:jc w:val="both"/>
        <w:outlineLvl w:val="2"/>
        <w:rPr>
          <w:rFonts w:ascii="Arial Narrow" w:eastAsia="Calibri" w:hAnsi="Arial Narrow" w:cs="Arial"/>
          <w:bCs/>
          <w:sz w:val="24"/>
          <w:szCs w:val="24"/>
          <w:lang w:bidi="en-US"/>
        </w:rPr>
      </w:pPr>
      <w:r w:rsidRPr="00206316">
        <w:rPr>
          <w:rFonts w:ascii="Arial Narrow" w:eastAsia="Calibri" w:hAnsi="Arial Narrow" w:cs="Arial"/>
          <w:sz w:val="24"/>
          <w:szCs w:val="24"/>
          <w:lang w:bidi="en-US"/>
        </w:rPr>
        <w:t>L’élaboration et la production du Projet d’Exécution, d’un Plan d’Assurance Qualité et de Gestion Environnementale ;</w:t>
      </w:r>
    </w:p>
    <w:p w:rsidR="00FF3692" w:rsidRPr="00206316" w:rsidRDefault="00FF3692" w:rsidP="003277B5">
      <w:pPr>
        <w:keepNext/>
        <w:numPr>
          <w:ilvl w:val="0"/>
          <w:numId w:val="25"/>
        </w:numPr>
        <w:spacing w:after="0" w:line="240" w:lineRule="auto"/>
        <w:ind w:left="0"/>
        <w:contextualSpacing/>
        <w:jc w:val="both"/>
        <w:outlineLvl w:val="2"/>
        <w:rPr>
          <w:rFonts w:ascii="Arial Narrow" w:eastAsia="Calibri" w:hAnsi="Arial Narrow" w:cs="Arial"/>
          <w:bCs/>
          <w:sz w:val="24"/>
          <w:szCs w:val="24"/>
          <w:lang w:bidi="en-US"/>
        </w:rPr>
      </w:pPr>
      <w:r w:rsidRPr="00206316">
        <w:rPr>
          <w:rFonts w:ascii="Arial Narrow" w:eastAsia="Calibri" w:hAnsi="Arial Narrow" w:cs="Arial"/>
          <w:bCs/>
          <w:sz w:val="24"/>
          <w:szCs w:val="24"/>
          <w:lang w:bidi="en-US"/>
        </w:rPr>
        <w:t>La fourniture et la pose du panneau de chantier.</w:t>
      </w:r>
    </w:p>
    <w:p w:rsidR="00FF3692" w:rsidRPr="00206316" w:rsidRDefault="00FF3692" w:rsidP="001E7095">
      <w:pPr>
        <w:keepNext/>
        <w:spacing w:after="0" w:line="240" w:lineRule="auto"/>
        <w:jc w:val="both"/>
        <w:outlineLvl w:val="2"/>
        <w:rPr>
          <w:rFonts w:ascii="Arial Narrow" w:eastAsia="Times New Roman" w:hAnsi="Arial Narrow" w:cs="Arial"/>
          <w:b/>
          <w:bCs/>
          <w:sz w:val="24"/>
          <w:szCs w:val="24"/>
          <w:lang w:eastAsia="fr-FR"/>
        </w:rPr>
      </w:pPr>
      <w:r w:rsidRPr="00206316">
        <w:rPr>
          <w:rFonts w:ascii="Arial Narrow" w:eastAsia="Times New Roman" w:hAnsi="Arial Narrow" w:cs="Arial"/>
          <w:b/>
          <w:bCs/>
          <w:sz w:val="24"/>
          <w:szCs w:val="24"/>
          <w:lang w:eastAsia="fr-FR"/>
        </w:rPr>
        <w:t>II.1.1. Installation du chantier</w:t>
      </w:r>
    </w:p>
    <w:p w:rsidR="00A02DDE" w:rsidRPr="00206316"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 xml:space="preserve">Les travaux d’installation de chantier seront à la charge de l’entrepreneur. </w:t>
      </w:r>
    </w:p>
    <w:p w:rsidR="00FF3692" w:rsidRPr="00206316" w:rsidRDefault="00FF3692" w:rsidP="001E7095">
      <w:pPr>
        <w:tabs>
          <w:tab w:val="left" w:pos="0"/>
        </w:tabs>
        <w:spacing w:after="0" w:line="240" w:lineRule="auto"/>
        <w:ind w:firstLine="567"/>
        <w:jc w:val="both"/>
        <w:rPr>
          <w:rFonts w:ascii="Arial Narrow" w:eastAsia="Times New Roman" w:hAnsi="Arial Narrow" w:cs="Arial"/>
          <w:sz w:val="24"/>
          <w:szCs w:val="24"/>
          <w:lang w:val="en-GB" w:eastAsia="fr-FR"/>
        </w:rPr>
      </w:pPr>
      <w:proofErr w:type="spellStart"/>
      <w:r w:rsidRPr="00206316">
        <w:rPr>
          <w:rFonts w:ascii="Arial Narrow" w:eastAsia="Times New Roman" w:hAnsi="Arial Narrow" w:cs="Arial"/>
          <w:sz w:val="24"/>
          <w:szCs w:val="24"/>
          <w:lang w:val="en-GB" w:eastAsia="fr-FR"/>
        </w:rPr>
        <w:t>Ils</w:t>
      </w:r>
      <w:proofErr w:type="spellEnd"/>
      <w:r w:rsidRPr="00206316">
        <w:rPr>
          <w:rFonts w:ascii="Arial Narrow" w:eastAsia="Times New Roman" w:hAnsi="Arial Narrow" w:cs="Arial"/>
          <w:sz w:val="24"/>
          <w:szCs w:val="24"/>
          <w:lang w:val="en-GB" w:eastAsia="fr-FR"/>
        </w:rPr>
        <w:t xml:space="preserve"> </w:t>
      </w:r>
      <w:proofErr w:type="spellStart"/>
      <w:r w:rsidRPr="00206316">
        <w:rPr>
          <w:rFonts w:ascii="Arial Narrow" w:eastAsia="Times New Roman" w:hAnsi="Arial Narrow" w:cs="Arial"/>
          <w:sz w:val="24"/>
          <w:szCs w:val="24"/>
          <w:lang w:val="en-GB" w:eastAsia="fr-FR"/>
        </w:rPr>
        <w:t>comprendront</w:t>
      </w:r>
      <w:proofErr w:type="spellEnd"/>
      <w:r w:rsidRPr="00206316">
        <w:rPr>
          <w:rFonts w:ascii="Arial Narrow" w:eastAsia="Times New Roman" w:hAnsi="Arial Narrow" w:cs="Arial"/>
          <w:sz w:val="24"/>
          <w:szCs w:val="24"/>
          <w:lang w:val="en-GB" w:eastAsia="fr-FR"/>
        </w:rPr>
        <w:t xml:space="preserve"> </w:t>
      </w:r>
      <w:proofErr w:type="spellStart"/>
      <w:proofErr w:type="gramStart"/>
      <w:r w:rsidRPr="00206316">
        <w:rPr>
          <w:rFonts w:ascii="Arial Narrow" w:eastAsia="Times New Roman" w:hAnsi="Arial Narrow" w:cs="Arial"/>
          <w:sz w:val="24"/>
          <w:szCs w:val="24"/>
          <w:lang w:val="en-GB" w:eastAsia="fr-FR"/>
        </w:rPr>
        <w:t>notamment</w:t>
      </w:r>
      <w:proofErr w:type="spellEnd"/>
      <w:r w:rsidRPr="00206316">
        <w:rPr>
          <w:rFonts w:ascii="Arial Narrow" w:eastAsia="Times New Roman" w:hAnsi="Arial Narrow" w:cs="Arial"/>
          <w:sz w:val="24"/>
          <w:szCs w:val="24"/>
          <w:lang w:val="en-GB" w:eastAsia="fr-FR"/>
        </w:rPr>
        <w:t xml:space="preserve"> :</w:t>
      </w:r>
      <w:proofErr w:type="gramEnd"/>
    </w:p>
    <w:p w:rsidR="00FF3692" w:rsidRPr="00206316" w:rsidRDefault="00FF3692" w:rsidP="003277B5">
      <w:pPr>
        <w:numPr>
          <w:ilvl w:val="0"/>
          <w:numId w:val="26"/>
        </w:numPr>
        <w:tabs>
          <w:tab w:val="left" w:pos="0"/>
        </w:tabs>
        <w:suppressAutoHyphens/>
        <w:autoSpaceDN w:val="0"/>
        <w:spacing w:after="0" w:line="240" w:lineRule="auto"/>
        <w:ind w:left="0"/>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L’aménagement et l’entretien d’un magasin et des aires de stockage des matériaux ;</w:t>
      </w:r>
    </w:p>
    <w:p w:rsidR="00FF3692" w:rsidRPr="00206316" w:rsidRDefault="00FF3692" w:rsidP="003277B5">
      <w:pPr>
        <w:numPr>
          <w:ilvl w:val="0"/>
          <w:numId w:val="26"/>
        </w:numPr>
        <w:tabs>
          <w:tab w:val="left" w:pos="0"/>
        </w:tabs>
        <w:suppressAutoHyphens/>
        <w:autoSpaceDN w:val="0"/>
        <w:spacing w:after="0" w:line="240" w:lineRule="auto"/>
        <w:ind w:left="0"/>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 …) ;</w:t>
      </w:r>
    </w:p>
    <w:p w:rsidR="00FF3692" w:rsidRPr="00206316" w:rsidRDefault="00FF3692" w:rsidP="003277B5">
      <w:pPr>
        <w:numPr>
          <w:ilvl w:val="0"/>
          <w:numId w:val="27"/>
        </w:numPr>
        <w:tabs>
          <w:tab w:val="left" w:pos="0"/>
        </w:tabs>
        <w:suppressAutoHyphens/>
        <w:autoSpaceDN w:val="0"/>
        <w:spacing w:after="0" w:line="240" w:lineRule="auto"/>
        <w:ind w:left="0"/>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L’établissement du planning des travaux.</w:t>
      </w:r>
    </w:p>
    <w:p w:rsidR="00FF3692" w:rsidRPr="00206316" w:rsidRDefault="00FF3692" w:rsidP="003277B5">
      <w:pPr>
        <w:numPr>
          <w:ilvl w:val="0"/>
          <w:numId w:val="27"/>
        </w:numPr>
        <w:tabs>
          <w:tab w:val="left" w:pos="0"/>
        </w:tabs>
        <w:suppressAutoHyphens/>
        <w:autoSpaceDN w:val="0"/>
        <w:spacing w:after="0" w:line="240" w:lineRule="auto"/>
        <w:ind w:left="0"/>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L’amenée et le repli du matériel et du personnel de l’entreprise ;</w:t>
      </w:r>
    </w:p>
    <w:p w:rsidR="00FF3692" w:rsidRPr="00206316" w:rsidRDefault="00FF3692" w:rsidP="003277B5">
      <w:pPr>
        <w:numPr>
          <w:ilvl w:val="0"/>
          <w:numId w:val="27"/>
        </w:numPr>
        <w:tabs>
          <w:tab w:val="left" w:pos="0"/>
        </w:tabs>
        <w:suppressAutoHyphens/>
        <w:autoSpaceDN w:val="0"/>
        <w:spacing w:after="0" w:line="240" w:lineRule="auto"/>
        <w:ind w:left="0" w:hanging="357"/>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Le nettoyage général du site et des environs après les travaux.</w:t>
      </w:r>
    </w:p>
    <w:p w:rsidR="00FF3692" w:rsidRPr="00206316" w:rsidRDefault="00FF3692" w:rsidP="001E7095">
      <w:pPr>
        <w:tabs>
          <w:tab w:val="left" w:pos="0"/>
        </w:tabs>
        <w:spacing w:after="0" w:line="240" w:lineRule="auto"/>
        <w:ind w:firstLine="567"/>
        <w:jc w:val="both"/>
        <w:rPr>
          <w:rFonts w:ascii="Arial Narrow" w:eastAsia="Times New Roman" w:hAnsi="Arial Narrow" w:cs="Arial"/>
          <w:bCs/>
          <w:sz w:val="24"/>
          <w:szCs w:val="24"/>
        </w:rPr>
      </w:pPr>
      <w:r w:rsidRPr="00206316">
        <w:rPr>
          <w:rFonts w:ascii="Arial Narrow" w:eastAsia="Times New Roman" w:hAnsi="Arial Narrow" w:cs="Arial"/>
          <w:bCs/>
          <w:sz w:val="24"/>
          <w:szCs w:val="24"/>
        </w:rPr>
        <w:t>Au terme de l’installation du chantier, deux points au moins d’implantation du forage seront déterminés par l’Ingénieur du Marché et l’Entrepreneur. Ces points devront recueillir l’avis favorable des populations bénéficiaires.</w:t>
      </w:r>
    </w:p>
    <w:p w:rsidR="00FF3692" w:rsidRPr="00206316" w:rsidRDefault="00FF3692" w:rsidP="001E7095">
      <w:pPr>
        <w:tabs>
          <w:tab w:val="left" w:pos="0"/>
        </w:tabs>
        <w:spacing w:after="0" w:line="240" w:lineRule="auto"/>
        <w:ind w:firstLine="567"/>
        <w:jc w:val="both"/>
        <w:rPr>
          <w:rFonts w:ascii="Arial Narrow" w:eastAsia="Times New Roman" w:hAnsi="Arial Narrow" w:cs="Arial"/>
          <w:b/>
          <w:sz w:val="24"/>
          <w:szCs w:val="24"/>
          <w:lang w:eastAsia="fr-FR"/>
        </w:rPr>
      </w:pPr>
    </w:p>
    <w:p w:rsidR="00FF3692" w:rsidRPr="00206316"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206316">
        <w:rPr>
          <w:rFonts w:ascii="Arial Narrow" w:eastAsia="Times New Roman" w:hAnsi="Arial Narrow" w:cs="Arial"/>
          <w:b/>
          <w:sz w:val="24"/>
          <w:szCs w:val="24"/>
          <w:lang w:eastAsia="fr-FR"/>
        </w:rPr>
        <w:t>II.1.2. Etudes géophysiques et hydrogéologiques</w:t>
      </w:r>
    </w:p>
    <w:p w:rsidR="00FF3692" w:rsidRPr="00206316"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206316">
        <w:rPr>
          <w:rFonts w:ascii="Arial Narrow" w:eastAsia="Times New Roman" w:hAnsi="Arial Narrow" w:cs="Arial"/>
          <w:bCs/>
          <w:sz w:val="24"/>
          <w:szCs w:val="24"/>
          <w:lang w:eastAsia="fr-FR"/>
        </w:rPr>
        <w:t>La méthode de prospection géophysique et de sondage hydrogéologique est laissée au choix du cocontractant. Le puits négatif ne sera pas pris en charge et l’implantation devra tenir compte des aquifères intéressants et éviter la proximité des sources de pollution (WC, tombe, exutoire, affluents industriels ou autres déchets toxiques).</w:t>
      </w:r>
    </w:p>
    <w:p w:rsidR="00FF3692" w:rsidRPr="00206316"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206316">
        <w:rPr>
          <w:rFonts w:ascii="Arial Narrow" w:eastAsia="Times New Roman" w:hAnsi="Arial Narrow" w:cs="Arial"/>
          <w:b/>
          <w:sz w:val="24"/>
          <w:szCs w:val="24"/>
          <w:lang w:eastAsia="fr-FR"/>
        </w:rPr>
        <w:t>II.1.3. Le projet d’exécution</w:t>
      </w:r>
    </w:p>
    <w:p w:rsidR="00FF3692" w:rsidRPr="003658CE" w:rsidRDefault="00FF3692" w:rsidP="001E7095">
      <w:pPr>
        <w:tabs>
          <w:tab w:val="left" w:pos="0"/>
        </w:tabs>
        <w:spacing w:after="0" w:line="240" w:lineRule="auto"/>
        <w:jc w:val="both"/>
        <w:rPr>
          <w:rFonts w:ascii="Arial Narrow" w:eastAsia="Times New Roman" w:hAnsi="Arial Narrow" w:cs="Arial"/>
          <w:b/>
          <w:bCs/>
          <w:sz w:val="16"/>
          <w:szCs w:val="16"/>
          <w:lang w:eastAsia="fr-FR"/>
        </w:rPr>
      </w:pPr>
    </w:p>
    <w:p w:rsidR="00FF3692" w:rsidRPr="00206316"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L’entreprise devra produire un projet d’exécution sur la base des études et essais réalisés et de son expérience, qu’elle devra soumettre à l’ingénieur du marché pour approbation avant l’exécution des travaux. L’entrepreneur fournira également un plan d’assurance qualité et un plan de gestion environnemental.</w:t>
      </w:r>
    </w:p>
    <w:p w:rsidR="00FF3692" w:rsidRPr="003658CE" w:rsidRDefault="00FF3692" w:rsidP="001E7095">
      <w:pPr>
        <w:tabs>
          <w:tab w:val="left" w:pos="0"/>
        </w:tabs>
        <w:spacing w:after="0" w:line="240" w:lineRule="auto"/>
        <w:ind w:firstLine="567"/>
        <w:jc w:val="both"/>
        <w:rPr>
          <w:rFonts w:ascii="Arial Narrow" w:eastAsia="Times New Roman" w:hAnsi="Arial Narrow" w:cs="Arial"/>
          <w:sz w:val="16"/>
          <w:szCs w:val="16"/>
          <w:lang w:eastAsia="fr-FR"/>
        </w:rPr>
      </w:pPr>
    </w:p>
    <w:p w:rsidR="00FF3692" w:rsidRPr="00206316"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206316">
        <w:rPr>
          <w:rFonts w:ascii="Arial Narrow" w:eastAsia="Times New Roman" w:hAnsi="Arial Narrow" w:cs="Arial"/>
          <w:sz w:val="24"/>
          <w:szCs w:val="24"/>
          <w:lang w:eastAsia="fr-FR"/>
        </w:rPr>
        <w:t>Le délai d’approbation de ce projet d’exécution est de 15 jours après la notification de l’ordre de service de démarrage des travaux. Le Cocontractant devra prendre toutes les disposit</w:t>
      </w:r>
      <w:r w:rsidR="00B325C7" w:rsidRPr="00206316">
        <w:rPr>
          <w:rFonts w:ascii="Arial Narrow" w:eastAsia="Times New Roman" w:hAnsi="Arial Narrow" w:cs="Arial"/>
          <w:sz w:val="24"/>
          <w:szCs w:val="24"/>
          <w:lang w:eastAsia="fr-FR"/>
        </w:rPr>
        <w:t>ions pour respecter les délais.</w:t>
      </w:r>
    </w:p>
    <w:p w:rsidR="00FF3692" w:rsidRPr="00206316" w:rsidRDefault="00FF3692" w:rsidP="001E7095">
      <w:pPr>
        <w:tabs>
          <w:tab w:val="left" w:pos="0"/>
        </w:tabs>
        <w:spacing w:after="0" w:line="240" w:lineRule="auto"/>
        <w:jc w:val="both"/>
        <w:rPr>
          <w:rFonts w:ascii="Arial Narrow" w:eastAsia="Times New Roman" w:hAnsi="Arial Narrow" w:cs="Arial"/>
          <w:b/>
          <w:sz w:val="24"/>
          <w:szCs w:val="24"/>
          <w:u w:val="single"/>
          <w:lang w:eastAsia="fr-FR"/>
        </w:rPr>
      </w:pPr>
      <w:r w:rsidRPr="00206316">
        <w:rPr>
          <w:rFonts w:ascii="Arial Narrow" w:eastAsia="Times New Roman" w:hAnsi="Arial Narrow" w:cs="Arial"/>
          <w:b/>
          <w:sz w:val="24"/>
          <w:szCs w:val="24"/>
          <w:lang w:eastAsia="fr-FR"/>
        </w:rPr>
        <w:t>II.1.4. Le panneau de chantier</w:t>
      </w:r>
    </w:p>
    <w:p w:rsidR="00FF3692" w:rsidRPr="00206316" w:rsidRDefault="00FF3692" w:rsidP="001E7095">
      <w:pPr>
        <w:tabs>
          <w:tab w:val="left" w:pos="0"/>
        </w:tabs>
        <w:spacing w:after="0" w:line="240" w:lineRule="auto"/>
        <w:jc w:val="both"/>
        <w:rPr>
          <w:rFonts w:ascii="Arial Narrow" w:eastAsia="Times New Roman" w:hAnsi="Arial Narrow" w:cs="Arial"/>
          <w:sz w:val="24"/>
          <w:szCs w:val="24"/>
          <w:lang w:val="en-GB" w:eastAsia="fr-FR"/>
        </w:rPr>
      </w:pPr>
      <w:r w:rsidRPr="00206316">
        <w:rPr>
          <w:rFonts w:ascii="Arial Narrow" w:eastAsia="Times New Roman" w:hAnsi="Arial Narrow" w:cs="Arial"/>
          <w:sz w:val="24"/>
          <w:szCs w:val="24"/>
          <w:lang w:eastAsia="fr-FR"/>
        </w:rPr>
        <w:t xml:space="preserve">Un panneau de chantier en bois bien visible sera installé à l’entrée du site du chantier. </w:t>
      </w:r>
      <w:proofErr w:type="gramStart"/>
      <w:r w:rsidRPr="00206316">
        <w:rPr>
          <w:rFonts w:ascii="Arial Narrow" w:eastAsia="Times New Roman" w:hAnsi="Arial Narrow" w:cs="Arial"/>
          <w:sz w:val="24"/>
          <w:szCs w:val="24"/>
          <w:lang w:val="en-GB" w:eastAsia="fr-FR"/>
        </w:rPr>
        <w:t>Il</w:t>
      </w:r>
      <w:proofErr w:type="gramEnd"/>
      <w:r w:rsidRPr="00206316">
        <w:rPr>
          <w:rFonts w:ascii="Arial Narrow" w:eastAsia="Times New Roman" w:hAnsi="Arial Narrow" w:cs="Arial"/>
          <w:sz w:val="24"/>
          <w:szCs w:val="24"/>
          <w:lang w:val="en-GB" w:eastAsia="fr-FR"/>
        </w:rPr>
        <w:t xml:space="preserve"> </w:t>
      </w:r>
      <w:proofErr w:type="spellStart"/>
      <w:r w:rsidRPr="00206316">
        <w:rPr>
          <w:rFonts w:ascii="Arial Narrow" w:eastAsia="Times New Roman" w:hAnsi="Arial Narrow" w:cs="Arial"/>
          <w:sz w:val="24"/>
          <w:szCs w:val="24"/>
          <w:lang w:val="en-GB" w:eastAsia="fr-FR"/>
        </w:rPr>
        <w:t>portera</w:t>
      </w:r>
      <w:proofErr w:type="spellEnd"/>
      <w:r w:rsidRPr="00206316">
        <w:rPr>
          <w:rFonts w:ascii="Arial Narrow" w:eastAsia="Times New Roman" w:hAnsi="Arial Narrow" w:cs="Arial"/>
          <w:sz w:val="24"/>
          <w:szCs w:val="24"/>
          <w:lang w:val="en-GB" w:eastAsia="fr-FR"/>
        </w:rPr>
        <w:t xml:space="preserve"> les </w:t>
      </w:r>
      <w:proofErr w:type="spellStart"/>
      <w:r w:rsidRPr="00206316">
        <w:rPr>
          <w:rFonts w:ascii="Arial Narrow" w:eastAsia="Times New Roman" w:hAnsi="Arial Narrow" w:cs="Arial"/>
          <w:sz w:val="24"/>
          <w:szCs w:val="24"/>
          <w:lang w:val="en-GB" w:eastAsia="fr-FR"/>
        </w:rPr>
        <w:t>informations</w:t>
      </w:r>
      <w:proofErr w:type="spellEnd"/>
      <w:r w:rsidRPr="00206316">
        <w:rPr>
          <w:rFonts w:ascii="Arial Narrow" w:eastAsia="Times New Roman" w:hAnsi="Arial Narrow" w:cs="Arial"/>
          <w:sz w:val="24"/>
          <w:szCs w:val="24"/>
          <w:lang w:val="en-GB" w:eastAsia="fr-FR"/>
        </w:rPr>
        <w:t xml:space="preserve"> </w:t>
      </w:r>
      <w:proofErr w:type="spellStart"/>
      <w:r w:rsidRPr="00206316">
        <w:rPr>
          <w:rFonts w:ascii="Arial Narrow" w:eastAsia="Times New Roman" w:hAnsi="Arial Narrow" w:cs="Arial"/>
          <w:sz w:val="24"/>
          <w:szCs w:val="24"/>
          <w:lang w:val="en-GB" w:eastAsia="fr-FR"/>
        </w:rPr>
        <w:t>suivantes</w:t>
      </w:r>
      <w:proofErr w:type="spellEnd"/>
      <w:r w:rsidRPr="00206316">
        <w:rPr>
          <w:rFonts w:ascii="Arial Narrow" w:eastAsia="Times New Roman" w:hAnsi="Arial Narrow" w:cs="Arial"/>
          <w:sz w:val="24"/>
          <w:szCs w:val="24"/>
          <w:lang w:val="en-GB" w:eastAsia="fr-FR"/>
        </w:rPr>
        <w:t>:</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
          <w:sz w:val="24"/>
          <w:szCs w:val="24"/>
          <w:lang w:val="en-US" w:eastAsia="fr-FR"/>
        </w:rPr>
      </w:pPr>
      <w:r w:rsidRPr="00206316">
        <w:rPr>
          <w:rFonts w:ascii="Arial Narrow" w:eastAsia="Times New Roman" w:hAnsi="Arial Narrow" w:cs="Arial"/>
          <w:bCs/>
          <w:sz w:val="24"/>
          <w:szCs w:val="24"/>
          <w:lang w:val="en-GB" w:eastAsia="fr-FR"/>
        </w:rPr>
        <w:t xml:space="preserve">Les </w:t>
      </w:r>
      <w:proofErr w:type="spellStart"/>
      <w:r w:rsidRPr="00206316">
        <w:rPr>
          <w:rFonts w:ascii="Arial Narrow" w:eastAsia="Times New Roman" w:hAnsi="Arial Narrow" w:cs="Arial"/>
          <w:bCs/>
          <w:sz w:val="24"/>
          <w:szCs w:val="24"/>
          <w:lang w:val="en-GB" w:eastAsia="fr-FR"/>
        </w:rPr>
        <w:t>références</w:t>
      </w:r>
      <w:proofErr w:type="spellEnd"/>
      <w:r w:rsidRPr="00206316">
        <w:rPr>
          <w:rFonts w:ascii="Arial Narrow" w:eastAsia="Times New Roman" w:hAnsi="Arial Narrow" w:cs="Arial"/>
          <w:bCs/>
          <w:sz w:val="24"/>
          <w:szCs w:val="24"/>
          <w:lang w:val="en-GB" w:eastAsia="fr-FR"/>
        </w:rPr>
        <w:t xml:space="preserve"> du </w:t>
      </w:r>
      <w:proofErr w:type="spellStart"/>
      <w:r w:rsidRPr="00206316">
        <w:rPr>
          <w:rFonts w:ascii="Arial Narrow" w:eastAsia="Times New Roman" w:hAnsi="Arial Narrow" w:cs="Arial"/>
          <w:bCs/>
          <w:sz w:val="24"/>
          <w:szCs w:val="24"/>
          <w:lang w:val="en-GB" w:eastAsia="fr-FR"/>
        </w:rPr>
        <w:t>projet</w:t>
      </w:r>
      <w:proofErr w:type="spellEnd"/>
      <w:r w:rsidRPr="00206316">
        <w:rPr>
          <w:rFonts w:ascii="Arial Narrow" w:eastAsia="Times New Roman" w:hAnsi="Arial Narrow" w:cs="Arial"/>
          <w:bCs/>
          <w:sz w:val="24"/>
          <w:szCs w:val="24"/>
          <w:lang w:val="en-GB" w:eastAsia="fr-FR"/>
        </w:rPr>
        <w:t> ;</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Les références du Maître d’Ouvrage ;</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Les références du Chef Service du Marché ;</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Les références de l’Ingénieur du Marché ;</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Cs/>
          <w:sz w:val="24"/>
          <w:szCs w:val="24"/>
          <w:lang w:val="en-GB" w:eastAsia="fr-FR"/>
        </w:rPr>
      </w:pPr>
      <w:r w:rsidRPr="00206316">
        <w:rPr>
          <w:rFonts w:ascii="Arial Narrow" w:eastAsia="Times New Roman" w:hAnsi="Arial Narrow" w:cs="Arial"/>
          <w:bCs/>
          <w:sz w:val="24"/>
          <w:szCs w:val="24"/>
          <w:lang w:val="en-GB" w:eastAsia="fr-FR"/>
        </w:rPr>
        <w:t xml:space="preserve">La source de </w:t>
      </w:r>
      <w:proofErr w:type="spellStart"/>
      <w:r w:rsidRPr="00206316">
        <w:rPr>
          <w:rFonts w:ascii="Arial Narrow" w:eastAsia="Times New Roman" w:hAnsi="Arial Narrow" w:cs="Arial"/>
          <w:bCs/>
          <w:sz w:val="24"/>
          <w:szCs w:val="24"/>
          <w:lang w:val="en-GB" w:eastAsia="fr-FR"/>
        </w:rPr>
        <w:t>financement</w:t>
      </w:r>
      <w:proofErr w:type="spellEnd"/>
      <w:r w:rsidRPr="00206316">
        <w:rPr>
          <w:rFonts w:ascii="Arial Narrow" w:eastAsia="Times New Roman" w:hAnsi="Arial Narrow" w:cs="Arial"/>
          <w:bCs/>
          <w:sz w:val="24"/>
          <w:szCs w:val="24"/>
          <w:lang w:val="en-GB" w:eastAsia="fr-FR"/>
        </w:rPr>
        <w:t xml:space="preserve"> ;</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La raison sociale de l’entreprise ou du groupement d’entreprises adjudicataire ;</w:t>
      </w:r>
    </w:p>
    <w:p w:rsidR="00FF3692" w:rsidRPr="00206316" w:rsidRDefault="00FF3692" w:rsidP="003277B5">
      <w:pPr>
        <w:numPr>
          <w:ilvl w:val="0"/>
          <w:numId w:val="28"/>
        </w:numPr>
        <w:tabs>
          <w:tab w:val="left" w:pos="0"/>
          <w:tab w:val="num" w:pos="851"/>
        </w:tabs>
        <w:suppressAutoHyphens/>
        <w:autoSpaceDN w:val="0"/>
        <w:spacing w:after="0" w:line="240" w:lineRule="auto"/>
        <w:ind w:left="0" w:firstLine="210"/>
        <w:jc w:val="both"/>
        <w:rPr>
          <w:rFonts w:ascii="Arial Narrow" w:eastAsia="Times New Roman" w:hAnsi="Arial Narrow" w:cs="Arial"/>
          <w:bCs/>
          <w:sz w:val="24"/>
          <w:szCs w:val="24"/>
          <w:lang w:val="en-GB" w:eastAsia="fr-FR"/>
        </w:rPr>
      </w:pPr>
      <w:r w:rsidRPr="00206316">
        <w:rPr>
          <w:rFonts w:ascii="Arial Narrow" w:eastAsia="Times New Roman" w:hAnsi="Arial Narrow" w:cs="Arial"/>
          <w:bCs/>
          <w:sz w:val="24"/>
          <w:szCs w:val="24"/>
          <w:lang w:val="en-GB" w:eastAsia="fr-FR"/>
        </w:rPr>
        <w:t xml:space="preserve">La </w:t>
      </w:r>
      <w:proofErr w:type="spellStart"/>
      <w:r w:rsidRPr="00206316">
        <w:rPr>
          <w:rFonts w:ascii="Arial Narrow" w:eastAsia="Times New Roman" w:hAnsi="Arial Narrow" w:cs="Arial"/>
          <w:bCs/>
          <w:sz w:val="24"/>
          <w:szCs w:val="24"/>
          <w:lang w:val="en-GB" w:eastAsia="fr-FR"/>
        </w:rPr>
        <w:t>durée</w:t>
      </w:r>
      <w:proofErr w:type="spellEnd"/>
      <w:r w:rsidRPr="00206316">
        <w:rPr>
          <w:rFonts w:ascii="Arial Narrow" w:eastAsia="Times New Roman" w:hAnsi="Arial Narrow" w:cs="Arial"/>
          <w:bCs/>
          <w:sz w:val="24"/>
          <w:szCs w:val="24"/>
          <w:lang w:val="en-GB" w:eastAsia="fr-FR"/>
        </w:rPr>
        <w:t xml:space="preserve"> des </w:t>
      </w:r>
      <w:proofErr w:type="spellStart"/>
      <w:r w:rsidRPr="00206316">
        <w:rPr>
          <w:rFonts w:ascii="Arial Narrow" w:eastAsia="Times New Roman" w:hAnsi="Arial Narrow" w:cs="Arial"/>
          <w:bCs/>
          <w:sz w:val="24"/>
          <w:szCs w:val="24"/>
          <w:lang w:val="en-GB" w:eastAsia="fr-FR"/>
        </w:rPr>
        <w:t>travaux</w:t>
      </w:r>
      <w:proofErr w:type="spellEnd"/>
      <w:r w:rsidRPr="00206316">
        <w:rPr>
          <w:rFonts w:ascii="Arial Narrow" w:eastAsia="Times New Roman" w:hAnsi="Arial Narrow" w:cs="Arial"/>
          <w:b/>
          <w:sz w:val="24"/>
          <w:szCs w:val="24"/>
          <w:lang w:val="en-GB" w:eastAsia="fr-FR"/>
        </w:rPr>
        <w:t>.</w:t>
      </w:r>
    </w:p>
    <w:p w:rsidR="00FF3692" w:rsidRPr="00206316" w:rsidRDefault="00FF3692" w:rsidP="001E7095">
      <w:pPr>
        <w:tabs>
          <w:tab w:val="left" w:pos="1512"/>
        </w:tabs>
        <w:overflowPunct w:val="0"/>
        <w:autoSpaceDE w:val="0"/>
        <w:adjustRightInd w:val="0"/>
        <w:spacing w:after="0" w:line="240" w:lineRule="auto"/>
        <w:ind w:firstLine="567"/>
        <w:jc w:val="both"/>
        <w:outlineLvl w:val="3"/>
        <w:rPr>
          <w:rFonts w:ascii="Arial Narrow" w:eastAsia="Times New Roman" w:hAnsi="Arial Narrow" w:cs="Arial"/>
          <w:bCs/>
          <w:sz w:val="24"/>
          <w:szCs w:val="24"/>
          <w:lang w:eastAsia="fr-FR"/>
        </w:rPr>
      </w:pPr>
      <w:r w:rsidRPr="00206316">
        <w:rPr>
          <w:rFonts w:ascii="Arial Narrow" w:eastAsia="Times New Roman" w:hAnsi="Arial Narrow" w:cs="Arial"/>
          <w:bCs/>
          <w:sz w:val="24"/>
          <w:szCs w:val="24"/>
          <w:lang w:eastAsia="fr-FR"/>
        </w:rPr>
        <w:t xml:space="preserve">Aucun </w:t>
      </w:r>
      <w:r w:rsidRPr="00206316">
        <w:rPr>
          <w:rFonts w:ascii="Arial Narrow" w:eastAsia="Times New Roman" w:hAnsi="Arial Narrow" w:cs="Arial"/>
          <w:b/>
          <w:sz w:val="24"/>
          <w:szCs w:val="24"/>
          <w:lang w:eastAsia="fr-FR"/>
        </w:rPr>
        <w:t>autre panneau</w:t>
      </w:r>
      <w:r w:rsidRPr="00206316">
        <w:rPr>
          <w:rFonts w:ascii="Arial Narrow" w:eastAsia="Times New Roman" w:hAnsi="Arial Narrow" w:cs="Arial"/>
          <w:bCs/>
          <w:sz w:val="24"/>
          <w:szCs w:val="24"/>
          <w:lang w:eastAsia="fr-FR"/>
        </w:rPr>
        <w:t xml:space="preserve"> ne sera autorisé sur le site des travaux, sauf autorisation écrite du </w:t>
      </w:r>
      <w:r w:rsidRPr="00206316">
        <w:rPr>
          <w:rFonts w:ascii="Arial Narrow" w:eastAsia="Times New Roman" w:hAnsi="Arial Narrow" w:cs="Arial"/>
          <w:b/>
          <w:sz w:val="24"/>
          <w:szCs w:val="24"/>
          <w:lang w:eastAsia="fr-FR"/>
        </w:rPr>
        <w:t>Maître d’ouvrage</w:t>
      </w:r>
      <w:r w:rsidRPr="00206316">
        <w:rPr>
          <w:rFonts w:ascii="Arial Narrow" w:eastAsia="Times New Roman" w:hAnsi="Arial Narrow" w:cs="Arial"/>
          <w:bCs/>
          <w:sz w:val="24"/>
          <w:szCs w:val="24"/>
          <w:lang w:eastAsia="fr-FR"/>
        </w:rPr>
        <w:t>, exception faite des panneaux réglementaires interdisant l’accès au chantier et ceux relatifs à la sécurité.</w:t>
      </w:r>
    </w:p>
    <w:p w:rsidR="00206316" w:rsidRDefault="00206316" w:rsidP="001E7095">
      <w:pPr>
        <w:tabs>
          <w:tab w:val="left" w:pos="1512"/>
        </w:tabs>
        <w:overflowPunct w:val="0"/>
        <w:autoSpaceDE w:val="0"/>
        <w:adjustRightInd w:val="0"/>
        <w:spacing w:after="0" w:line="240" w:lineRule="auto"/>
        <w:ind w:firstLine="567"/>
        <w:jc w:val="both"/>
        <w:outlineLvl w:val="3"/>
        <w:rPr>
          <w:rFonts w:ascii="Arial Narrow" w:eastAsia="Times New Roman" w:hAnsi="Arial Narrow" w:cs="Arial"/>
          <w:bCs/>
          <w:color w:val="FF0000"/>
          <w:sz w:val="24"/>
          <w:szCs w:val="24"/>
          <w:lang w:eastAsia="fr-FR"/>
        </w:rPr>
      </w:pPr>
    </w:p>
    <w:p w:rsidR="000D42CB" w:rsidRDefault="000D42CB" w:rsidP="001E7095">
      <w:pPr>
        <w:tabs>
          <w:tab w:val="left" w:pos="1512"/>
        </w:tabs>
        <w:overflowPunct w:val="0"/>
        <w:autoSpaceDE w:val="0"/>
        <w:adjustRightInd w:val="0"/>
        <w:spacing w:after="0" w:line="240" w:lineRule="auto"/>
        <w:ind w:firstLine="567"/>
        <w:jc w:val="both"/>
        <w:outlineLvl w:val="3"/>
        <w:rPr>
          <w:rFonts w:ascii="Arial Narrow" w:eastAsia="Times New Roman" w:hAnsi="Arial Narrow" w:cs="Arial"/>
          <w:bCs/>
          <w:color w:val="FF0000"/>
          <w:sz w:val="24"/>
          <w:szCs w:val="24"/>
          <w:lang w:eastAsia="fr-FR"/>
        </w:rPr>
      </w:pPr>
    </w:p>
    <w:p w:rsidR="000D42CB" w:rsidRDefault="000D42CB" w:rsidP="001E7095">
      <w:pPr>
        <w:tabs>
          <w:tab w:val="left" w:pos="1512"/>
        </w:tabs>
        <w:overflowPunct w:val="0"/>
        <w:autoSpaceDE w:val="0"/>
        <w:adjustRightInd w:val="0"/>
        <w:spacing w:after="0" w:line="240" w:lineRule="auto"/>
        <w:ind w:firstLine="567"/>
        <w:jc w:val="both"/>
        <w:outlineLvl w:val="3"/>
        <w:rPr>
          <w:rFonts w:ascii="Arial Narrow" w:eastAsia="Times New Roman" w:hAnsi="Arial Narrow" w:cs="Arial"/>
          <w:bCs/>
          <w:color w:val="FF0000"/>
          <w:sz w:val="24"/>
          <w:szCs w:val="24"/>
          <w:lang w:eastAsia="fr-FR"/>
        </w:rPr>
      </w:pPr>
    </w:p>
    <w:p w:rsidR="000D42CB" w:rsidRPr="006F1ED2" w:rsidRDefault="000D42CB" w:rsidP="001E7095">
      <w:pPr>
        <w:tabs>
          <w:tab w:val="left" w:pos="1512"/>
        </w:tabs>
        <w:overflowPunct w:val="0"/>
        <w:autoSpaceDE w:val="0"/>
        <w:adjustRightInd w:val="0"/>
        <w:spacing w:after="0" w:line="240" w:lineRule="auto"/>
        <w:ind w:firstLine="567"/>
        <w:jc w:val="both"/>
        <w:outlineLvl w:val="3"/>
        <w:rPr>
          <w:rFonts w:ascii="Arial Narrow" w:eastAsia="Times New Roman" w:hAnsi="Arial Narrow" w:cs="Arial"/>
          <w:bCs/>
          <w:color w:val="FF0000"/>
          <w:sz w:val="24"/>
          <w:szCs w:val="24"/>
          <w:lang w:eastAsia="fr-FR"/>
        </w:rPr>
      </w:pPr>
    </w:p>
    <w:p w:rsidR="00FF3692" w:rsidRPr="00206316" w:rsidRDefault="00FF3692" w:rsidP="001E7095">
      <w:pPr>
        <w:tabs>
          <w:tab w:val="left" w:pos="1512"/>
        </w:tabs>
        <w:overflowPunct w:val="0"/>
        <w:autoSpaceDE w:val="0"/>
        <w:adjustRightInd w:val="0"/>
        <w:spacing w:after="0" w:line="240" w:lineRule="auto"/>
        <w:jc w:val="both"/>
        <w:outlineLvl w:val="3"/>
        <w:rPr>
          <w:rFonts w:ascii="Arial Narrow" w:eastAsia="Times New Roman" w:hAnsi="Arial Narrow" w:cs="Segoe UI Semibold"/>
          <w:b/>
          <w:sz w:val="24"/>
          <w:szCs w:val="24"/>
          <w:lang w:eastAsia="fr-FR"/>
        </w:rPr>
      </w:pPr>
      <w:r w:rsidRPr="00206316">
        <w:rPr>
          <w:rFonts w:ascii="Arial Narrow" w:eastAsia="Times New Roman" w:hAnsi="Arial Narrow" w:cs="Segoe UI Semibold"/>
          <w:b/>
          <w:sz w:val="24"/>
          <w:szCs w:val="24"/>
          <w:lang w:eastAsia="fr-FR"/>
        </w:rPr>
        <w:lastRenderedPageBreak/>
        <w:t>II.2. TRAVAUX DE FORATION ET EQUIPEMENT</w:t>
      </w:r>
      <w:r w:rsidRPr="00206316">
        <w:rPr>
          <w:rFonts w:ascii="Arial Narrow" w:eastAsia="Times New Roman" w:hAnsi="Arial Narrow" w:cs="Arial"/>
          <w:sz w:val="24"/>
          <w:szCs w:val="24"/>
          <w:lang w:eastAsia="fr-FR"/>
        </w:rPr>
        <w:tab/>
      </w:r>
    </w:p>
    <w:p w:rsidR="00FF3692" w:rsidRPr="00206316" w:rsidRDefault="00FF3692" w:rsidP="003277B5">
      <w:pPr>
        <w:numPr>
          <w:ilvl w:val="0"/>
          <w:numId w:val="29"/>
        </w:numPr>
        <w:spacing w:after="0" w:line="240" w:lineRule="auto"/>
        <w:ind w:left="0"/>
        <w:contextualSpacing/>
        <w:jc w:val="both"/>
        <w:rPr>
          <w:rFonts w:ascii="Arial Narrow" w:eastAsia="Calibri" w:hAnsi="Arial Narrow" w:cs="Arial"/>
          <w:iCs/>
          <w:sz w:val="24"/>
          <w:szCs w:val="24"/>
          <w:lang w:bidi="en-US"/>
        </w:rPr>
      </w:pPr>
      <w:r w:rsidRPr="00206316">
        <w:rPr>
          <w:rFonts w:ascii="Arial Narrow" w:eastAsia="Calibri" w:hAnsi="Arial Narrow" w:cs="Arial"/>
          <w:b/>
          <w:iCs/>
          <w:sz w:val="24"/>
          <w:szCs w:val="24"/>
          <w:lang w:bidi="en-US"/>
        </w:rPr>
        <w:t>Foration des terrains tendres</w:t>
      </w:r>
      <w:r w:rsidRPr="00206316">
        <w:rPr>
          <w:rFonts w:ascii="Arial Narrow" w:eastAsia="Calibri" w:hAnsi="Arial Narrow" w:cs="Arial"/>
          <w:iCs/>
          <w:sz w:val="24"/>
          <w:szCs w:val="24"/>
          <w:lang w:bidi="en-US"/>
        </w:rPr>
        <w:t xml:space="preserve"> : La foration en zone sédimentaire tout comme celle des altérations ou terrains tendres se fera au rotary à la boue ou à l’air comprimé. La reconnaissance se fait à la </w:t>
      </w:r>
      <w:proofErr w:type="spellStart"/>
      <w:r w:rsidRPr="00206316">
        <w:rPr>
          <w:rFonts w:ascii="Arial Narrow" w:eastAsia="Calibri" w:hAnsi="Arial Narrow" w:cs="Arial"/>
          <w:b/>
          <w:bCs/>
          <w:iCs/>
          <w:sz w:val="24"/>
          <w:szCs w:val="24"/>
          <w:lang w:bidi="en-US"/>
        </w:rPr>
        <w:t>trilame</w:t>
      </w:r>
      <w:proofErr w:type="spellEnd"/>
      <w:r w:rsidRPr="00206316">
        <w:rPr>
          <w:rFonts w:ascii="Arial Narrow" w:eastAsia="Calibri" w:hAnsi="Arial Narrow" w:cs="Arial"/>
          <w:b/>
          <w:bCs/>
          <w:iCs/>
          <w:sz w:val="24"/>
          <w:szCs w:val="24"/>
          <w:lang w:bidi="en-US"/>
        </w:rPr>
        <w:t xml:space="preserve"> 8’’1/2</w:t>
      </w:r>
      <w:r w:rsidRPr="00206316">
        <w:rPr>
          <w:rFonts w:ascii="Arial Narrow" w:eastAsia="Calibri" w:hAnsi="Arial Narrow" w:cs="Arial"/>
          <w:iCs/>
          <w:sz w:val="24"/>
          <w:szCs w:val="24"/>
          <w:lang w:bidi="en-US"/>
        </w:rPr>
        <w:t xml:space="preserve"> et le réalésage au tricône </w:t>
      </w:r>
      <w:r w:rsidRPr="00206316">
        <w:rPr>
          <w:rFonts w:ascii="Arial Narrow" w:eastAsia="Calibri" w:hAnsi="Arial Narrow" w:cs="Arial"/>
          <w:b/>
          <w:bCs/>
          <w:iCs/>
          <w:sz w:val="24"/>
          <w:szCs w:val="24"/>
          <w:lang w:bidi="en-US"/>
        </w:rPr>
        <w:t>9’’5/8</w:t>
      </w:r>
      <w:r w:rsidRPr="00206316">
        <w:rPr>
          <w:rFonts w:ascii="Arial Narrow" w:eastAsia="Calibri" w:hAnsi="Arial Narrow" w:cs="Arial"/>
          <w:iCs/>
          <w:sz w:val="24"/>
          <w:szCs w:val="24"/>
          <w:lang w:bidi="en-US"/>
        </w:rPr>
        <w:t xml:space="preserve"> ou </w:t>
      </w:r>
      <w:r w:rsidRPr="00206316">
        <w:rPr>
          <w:rFonts w:ascii="Arial Narrow" w:eastAsia="Calibri" w:hAnsi="Arial Narrow" w:cs="Arial"/>
          <w:b/>
          <w:bCs/>
          <w:iCs/>
          <w:sz w:val="24"/>
          <w:szCs w:val="24"/>
          <w:lang w:bidi="en-US"/>
        </w:rPr>
        <w:t>12’’1/4</w:t>
      </w:r>
      <w:r w:rsidRPr="00206316">
        <w:rPr>
          <w:rFonts w:ascii="Arial Narrow" w:eastAsia="Calibri" w:hAnsi="Arial Narrow" w:cs="Arial"/>
          <w:iCs/>
          <w:sz w:val="24"/>
          <w:szCs w:val="24"/>
          <w:lang w:bidi="en-US"/>
        </w:rPr>
        <w:t>.</w:t>
      </w:r>
    </w:p>
    <w:p w:rsidR="00FF3692" w:rsidRPr="00206316" w:rsidRDefault="00FF3692" w:rsidP="003277B5">
      <w:pPr>
        <w:numPr>
          <w:ilvl w:val="0"/>
          <w:numId w:val="29"/>
        </w:numPr>
        <w:spacing w:after="0" w:line="240" w:lineRule="auto"/>
        <w:ind w:left="0"/>
        <w:contextualSpacing/>
        <w:jc w:val="both"/>
        <w:rPr>
          <w:rFonts w:ascii="Arial Narrow" w:eastAsia="Calibri" w:hAnsi="Arial Narrow" w:cs="Arial"/>
          <w:iCs/>
          <w:sz w:val="24"/>
          <w:szCs w:val="24"/>
          <w:lang w:bidi="en-US"/>
        </w:rPr>
      </w:pPr>
      <w:r w:rsidRPr="00206316">
        <w:rPr>
          <w:rFonts w:ascii="Arial Narrow" w:eastAsia="Calibri" w:hAnsi="Arial Narrow" w:cs="Arial"/>
          <w:b/>
          <w:iCs/>
          <w:sz w:val="24"/>
          <w:szCs w:val="24"/>
          <w:lang w:bidi="en-US"/>
        </w:rPr>
        <w:t>Foration des terrains durs </w:t>
      </w:r>
      <w:r w:rsidRPr="00206316">
        <w:rPr>
          <w:rFonts w:ascii="Arial Narrow" w:eastAsia="Calibri" w:hAnsi="Arial Narrow" w:cs="Arial"/>
          <w:bCs/>
          <w:iCs/>
          <w:sz w:val="24"/>
          <w:szCs w:val="24"/>
          <w:lang w:bidi="en-US"/>
        </w:rPr>
        <w:t>:</w:t>
      </w:r>
      <w:r w:rsidRPr="00206316">
        <w:rPr>
          <w:rFonts w:ascii="Arial Narrow" w:eastAsia="Calibri" w:hAnsi="Arial Narrow" w:cs="Arial"/>
          <w:b/>
          <w:iCs/>
          <w:sz w:val="24"/>
          <w:szCs w:val="24"/>
          <w:lang w:bidi="en-US"/>
        </w:rPr>
        <w:t xml:space="preserve"> </w:t>
      </w:r>
      <w:r w:rsidRPr="00206316">
        <w:rPr>
          <w:rFonts w:ascii="Arial Narrow" w:eastAsia="Calibri" w:hAnsi="Arial Narrow" w:cs="Arial"/>
          <w:iCs/>
          <w:sz w:val="24"/>
          <w:szCs w:val="24"/>
          <w:lang w:bidi="en-US"/>
        </w:rPr>
        <w:t>En zone de socle, la technique du marteau fonds de trou (MFT) 6’’1/2 à l’air comprimé doit être appliquée. La pression sera comprise entre 12 et 24 bars. Outils (). La foration étant mixte, la partie meuble doit être protégée au préalable à l’aide d’un tubage provisoire (PVC ou acier Ø179/200 mm).</w:t>
      </w:r>
    </w:p>
    <w:p w:rsidR="00FF3692" w:rsidRPr="00206316" w:rsidRDefault="00FF3692" w:rsidP="003277B5">
      <w:pPr>
        <w:numPr>
          <w:ilvl w:val="0"/>
          <w:numId w:val="29"/>
        </w:numPr>
        <w:spacing w:after="0" w:line="240" w:lineRule="auto"/>
        <w:ind w:left="0"/>
        <w:contextualSpacing/>
        <w:jc w:val="both"/>
        <w:rPr>
          <w:rFonts w:ascii="Arial Narrow" w:eastAsia="Calibri" w:hAnsi="Arial Narrow" w:cs="Arial"/>
          <w:iCs/>
          <w:sz w:val="24"/>
          <w:szCs w:val="24"/>
          <w:lang w:bidi="en-US"/>
        </w:rPr>
      </w:pPr>
      <w:r w:rsidRPr="00206316">
        <w:rPr>
          <w:rFonts w:ascii="Arial Narrow" w:eastAsia="Calibri" w:hAnsi="Arial Narrow" w:cs="Arial"/>
          <w:b/>
          <w:iCs/>
          <w:sz w:val="24"/>
          <w:szCs w:val="24"/>
          <w:lang w:bidi="en-US"/>
        </w:rPr>
        <w:t>Profondeur des ouvrages</w:t>
      </w:r>
      <w:r w:rsidRPr="00206316">
        <w:rPr>
          <w:rFonts w:ascii="Arial Narrow" w:eastAsia="Calibri" w:hAnsi="Arial Narrow" w:cs="Arial"/>
          <w:bCs/>
          <w:iCs/>
          <w:sz w:val="24"/>
          <w:szCs w:val="24"/>
          <w:lang w:bidi="en-US"/>
        </w:rPr>
        <w:t> :</w:t>
      </w:r>
      <w:r w:rsidRPr="00206316">
        <w:rPr>
          <w:rFonts w:ascii="Arial Narrow" w:eastAsia="Calibri" w:hAnsi="Arial Narrow" w:cs="Arial"/>
          <w:b/>
          <w:iCs/>
          <w:sz w:val="24"/>
          <w:szCs w:val="24"/>
          <w:lang w:bidi="en-US"/>
        </w:rPr>
        <w:t xml:space="preserve"> </w:t>
      </w:r>
      <w:r w:rsidRPr="00206316">
        <w:rPr>
          <w:rFonts w:ascii="Arial Narrow" w:eastAsia="Calibri" w:hAnsi="Arial Narrow" w:cs="Arial"/>
          <w:iCs/>
          <w:sz w:val="24"/>
          <w:szCs w:val="24"/>
          <w:lang w:bidi="en-US"/>
        </w:rPr>
        <w:t xml:space="preserve">Tous les ouvrages à réaliser dans le cadre du présent projet devront avoir une profondeur minimale de </w:t>
      </w:r>
      <w:r w:rsidRPr="00206316">
        <w:rPr>
          <w:rFonts w:ascii="Arial Narrow" w:eastAsia="Calibri" w:hAnsi="Arial Narrow" w:cs="Arial"/>
          <w:b/>
          <w:bCs/>
          <w:iCs/>
          <w:sz w:val="24"/>
          <w:szCs w:val="24"/>
          <w:lang w:bidi="en-US"/>
        </w:rPr>
        <w:t>60mètres</w:t>
      </w:r>
      <w:r w:rsidRPr="00206316">
        <w:rPr>
          <w:rFonts w:ascii="Arial Narrow" w:eastAsia="Calibri" w:hAnsi="Arial Narrow" w:cs="Arial"/>
          <w:iCs/>
          <w:sz w:val="24"/>
          <w:szCs w:val="24"/>
          <w:lang w:bidi="en-US"/>
        </w:rPr>
        <w:t xml:space="preserve"> avec possibilité d’atteindre </w:t>
      </w:r>
      <w:r w:rsidRPr="00206316">
        <w:rPr>
          <w:rFonts w:ascii="Arial Narrow" w:eastAsia="Calibri" w:hAnsi="Arial Narrow" w:cs="Arial"/>
          <w:b/>
          <w:bCs/>
          <w:iCs/>
          <w:sz w:val="24"/>
          <w:szCs w:val="24"/>
          <w:lang w:bidi="en-US"/>
        </w:rPr>
        <w:t>100 mètres</w:t>
      </w:r>
      <w:r w:rsidRPr="00206316">
        <w:rPr>
          <w:rFonts w:ascii="Arial Narrow" w:eastAsia="Calibri" w:hAnsi="Arial Narrow" w:cs="Arial"/>
          <w:iCs/>
          <w:sz w:val="24"/>
          <w:szCs w:val="24"/>
          <w:lang w:bidi="en-US"/>
        </w:rPr>
        <w:t>. Le niveau d’eau et la profondeur de l’ouvrage seront mesurés avant et après le développement.</w:t>
      </w:r>
    </w:p>
    <w:p w:rsidR="00FF3692" w:rsidRPr="00206316" w:rsidRDefault="00FF3692" w:rsidP="001E7095">
      <w:pPr>
        <w:spacing w:after="0"/>
        <w:ind w:firstLine="567"/>
        <w:jc w:val="both"/>
        <w:rPr>
          <w:rFonts w:ascii="Arial Narrow" w:eastAsia="Times New Roman" w:hAnsi="Arial Narrow" w:cs="Arial"/>
          <w:sz w:val="24"/>
          <w:szCs w:val="24"/>
          <w:lang w:eastAsia="fr-FR"/>
        </w:rPr>
      </w:pPr>
      <w:r w:rsidRPr="00206316">
        <w:rPr>
          <w:rFonts w:ascii="Arial Narrow" w:eastAsia="Times New Roman" w:hAnsi="Arial Narrow" w:cs="Arial"/>
          <w:iCs/>
          <w:sz w:val="24"/>
          <w:szCs w:val="24"/>
          <w:lang w:eastAsia="fr-FR"/>
        </w:rPr>
        <w:t xml:space="preserve">En cas d’utilisation de la boue, elle doit être biodégradable et sa concentration sera de </w:t>
      </w:r>
      <w:r w:rsidRPr="00206316">
        <w:rPr>
          <w:rFonts w:ascii="Arial Narrow" w:eastAsia="Times New Roman" w:hAnsi="Arial Narrow" w:cs="Arial"/>
          <w:b/>
          <w:bCs/>
          <w:iCs/>
          <w:sz w:val="24"/>
          <w:szCs w:val="24"/>
          <w:lang w:eastAsia="fr-FR"/>
        </w:rPr>
        <w:t>3</w:t>
      </w:r>
      <w:r w:rsidRPr="00206316">
        <w:rPr>
          <w:rFonts w:ascii="Arial Narrow" w:eastAsia="Times New Roman" w:hAnsi="Arial Narrow" w:cs="Arial"/>
          <w:iCs/>
          <w:sz w:val="24"/>
          <w:szCs w:val="24"/>
          <w:lang w:eastAsia="fr-FR"/>
        </w:rPr>
        <w:t xml:space="preserve"> à </w:t>
      </w:r>
      <w:r w:rsidRPr="00206316">
        <w:rPr>
          <w:rFonts w:ascii="Arial Narrow" w:eastAsia="Times New Roman" w:hAnsi="Arial Narrow" w:cs="Arial"/>
          <w:b/>
          <w:bCs/>
          <w:iCs/>
          <w:sz w:val="24"/>
          <w:szCs w:val="24"/>
          <w:lang w:eastAsia="fr-FR"/>
        </w:rPr>
        <w:t>5 kg/m</w:t>
      </w:r>
      <w:r w:rsidRPr="00206316">
        <w:rPr>
          <w:rFonts w:ascii="Arial Narrow" w:eastAsia="Times New Roman" w:hAnsi="Arial Narrow" w:cs="Arial"/>
          <w:b/>
          <w:bCs/>
          <w:iCs/>
          <w:sz w:val="24"/>
          <w:szCs w:val="24"/>
          <w:vertAlign w:val="superscript"/>
          <w:lang w:eastAsia="fr-FR"/>
        </w:rPr>
        <w:t>3</w:t>
      </w:r>
      <w:r w:rsidRPr="00206316">
        <w:rPr>
          <w:rFonts w:ascii="Arial Narrow" w:eastAsia="Times New Roman" w:hAnsi="Arial Narrow" w:cs="Arial"/>
          <w:iCs/>
          <w:sz w:val="24"/>
          <w:szCs w:val="24"/>
          <w:lang w:eastAsia="fr-FR"/>
        </w:rPr>
        <w:t xml:space="preserve"> d’eau. </w:t>
      </w:r>
      <w:r w:rsidRPr="00206316">
        <w:rPr>
          <w:rFonts w:ascii="Arial Narrow" w:eastAsia="Times New Roman" w:hAnsi="Arial Narrow" w:cs="Arial"/>
          <w:sz w:val="24"/>
          <w:szCs w:val="24"/>
          <w:lang w:eastAsia="fr-FR"/>
        </w:rPr>
        <w:t xml:space="preserve">Après la réalisation du trou, le forage sera équipé d’un tubage constitué de </w:t>
      </w:r>
      <w:r w:rsidRPr="00206316">
        <w:rPr>
          <w:rFonts w:ascii="Arial Narrow" w:eastAsia="Times New Roman" w:hAnsi="Arial Narrow" w:cs="Arial"/>
          <w:b/>
          <w:sz w:val="24"/>
          <w:szCs w:val="24"/>
          <w:lang w:eastAsia="fr-FR"/>
        </w:rPr>
        <w:t>PVC</w:t>
      </w:r>
      <w:r w:rsidRPr="00206316">
        <w:rPr>
          <w:rFonts w:ascii="Arial Narrow" w:eastAsia="Times New Roman" w:hAnsi="Arial Narrow" w:cs="Arial"/>
          <w:sz w:val="24"/>
          <w:szCs w:val="24"/>
          <w:lang w:eastAsia="fr-FR"/>
        </w:rPr>
        <w:t xml:space="preserve"> plein en diamètre </w:t>
      </w:r>
      <w:r w:rsidRPr="00206316">
        <w:rPr>
          <w:rFonts w:ascii="Arial Narrow" w:eastAsia="Times New Roman" w:hAnsi="Arial Narrow" w:cs="Arial"/>
          <w:b/>
          <w:sz w:val="24"/>
          <w:szCs w:val="24"/>
          <w:lang w:eastAsia="fr-FR"/>
        </w:rPr>
        <w:t>175-195 mm</w:t>
      </w:r>
      <w:r w:rsidRPr="00206316">
        <w:rPr>
          <w:rFonts w:ascii="Arial Narrow" w:eastAsia="Times New Roman" w:hAnsi="Arial Narrow" w:cs="Arial"/>
          <w:sz w:val="24"/>
          <w:szCs w:val="24"/>
          <w:lang w:eastAsia="fr-FR"/>
        </w:rPr>
        <w:t xml:space="preserve"> sur </w:t>
      </w:r>
      <w:r w:rsidRPr="00206316">
        <w:rPr>
          <w:rFonts w:ascii="Arial Narrow" w:eastAsia="Times New Roman" w:hAnsi="Arial Narrow" w:cs="Arial"/>
          <w:b/>
          <w:sz w:val="24"/>
          <w:szCs w:val="24"/>
          <w:lang w:eastAsia="fr-FR"/>
        </w:rPr>
        <w:t>40 m</w:t>
      </w:r>
      <w:r w:rsidRPr="00206316">
        <w:rPr>
          <w:rFonts w:ascii="Arial Narrow" w:eastAsia="Times New Roman" w:hAnsi="Arial Narrow" w:cs="Arial"/>
          <w:sz w:val="24"/>
          <w:szCs w:val="24"/>
          <w:lang w:eastAsia="fr-FR"/>
        </w:rPr>
        <w:t xml:space="preserve"> et </w:t>
      </w:r>
      <w:r w:rsidRPr="00206316">
        <w:rPr>
          <w:rFonts w:ascii="Arial Narrow" w:eastAsia="Times New Roman" w:hAnsi="Arial Narrow" w:cs="Arial"/>
          <w:b/>
          <w:sz w:val="24"/>
          <w:szCs w:val="24"/>
          <w:lang w:eastAsia="fr-FR"/>
        </w:rPr>
        <w:t>PVC crépine</w:t>
      </w:r>
      <w:r w:rsidRPr="00206316">
        <w:rPr>
          <w:rFonts w:ascii="Arial Narrow" w:eastAsia="Times New Roman" w:hAnsi="Arial Narrow" w:cs="Arial"/>
          <w:sz w:val="24"/>
          <w:szCs w:val="24"/>
          <w:lang w:eastAsia="fr-FR"/>
        </w:rPr>
        <w:t xml:space="preserve"> de diamètre </w:t>
      </w:r>
      <w:r w:rsidRPr="00206316">
        <w:rPr>
          <w:rFonts w:ascii="Arial Narrow" w:eastAsia="Times New Roman" w:hAnsi="Arial Narrow" w:cs="Arial"/>
          <w:b/>
          <w:sz w:val="24"/>
          <w:szCs w:val="24"/>
          <w:lang w:eastAsia="fr-FR"/>
        </w:rPr>
        <w:t>112-125 mm</w:t>
      </w:r>
      <w:r w:rsidRPr="00206316">
        <w:rPr>
          <w:rFonts w:ascii="Arial Narrow" w:eastAsia="Times New Roman" w:hAnsi="Arial Narrow" w:cs="Arial"/>
          <w:sz w:val="24"/>
          <w:szCs w:val="24"/>
          <w:lang w:eastAsia="fr-FR"/>
        </w:rPr>
        <w:t xml:space="preserve"> sur toute la colonne </w:t>
      </w:r>
      <w:proofErr w:type="spellStart"/>
      <w:r w:rsidRPr="00206316">
        <w:rPr>
          <w:rFonts w:ascii="Arial Narrow" w:eastAsia="Times New Roman" w:hAnsi="Arial Narrow" w:cs="Arial"/>
          <w:sz w:val="24"/>
          <w:szCs w:val="24"/>
          <w:lang w:eastAsia="fr-FR"/>
        </w:rPr>
        <w:t>captante</w:t>
      </w:r>
      <w:proofErr w:type="spellEnd"/>
      <w:r w:rsidRPr="00206316">
        <w:rPr>
          <w:rFonts w:ascii="Arial Narrow" w:eastAsia="Times New Roman" w:hAnsi="Arial Narrow" w:cs="Arial"/>
          <w:sz w:val="24"/>
          <w:szCs w:val="24"/>
          <w:lang w:eastAsia="fr-FR"/>
        </w:rPr>
        <w:t xml:space="preserve"> de plus de </w:t>
      </w:r>
      <w:r w:rsidRPr="00206316">
        <w:rPr>
          <w:rFonts w:ascii="Arial Narrow" w:eastAsia="Times New Roman" w:hAnsi="Arial Narrow" w:cs="Arial"/>
          <w:b/>
          <w:sz w:val="24"/>
          <w:szCs w:val="24"/>
          <w:lang w:eastAsia="fr-FR"/>
        </w:rPr>
        <w:t>20 m</w:t>
      </w:r>
      <w:r w:rsidRPr="00206316">
        <w:rPr>
          <w:rFonts w:ascii="Arial Narrow" w:eastAsia="Times New Roman" w:hAnsi="Arial Narrow" w:cs="Arial"/>
          <w:sz w:val="24"/>
          <w:szCs w:val="24"/>
          <w:lang w:eastAsia="fr-FR"/>
        </w:rPr>
        <w:t xml:space="preserve">. Les tuyaux </w:t>
      </w:r>
      <w:r w:rsidRPr="00206316">
        <w:rPr>
          <w:rFonts w:ascii="Arial Narrow" w:eastAsia="Times New Roman" w:hAnsi="Arial Narrow" w:cs="Arial"/>
          <w:b/>
          <w:sz w:val="24"/>
          <w:szCs w:val="24"/>
          <w:lang w:eastAsia="fr-FR"/>
        </w:rPr>
        <w:t>PVC</w:t>
      </w:r>
      <w:r w:rsidRPr="00206316">
        <w:rPr>
          <w:rFonts w:ascii="Arial Narrow" w:eastAsia="Times New Roman" w:hAnsi="Arial Narrow" w:cs="Arial"/>
          <w:sz w:val="24"/>
          <w:szCs w:val="24"/>
          <w:lang w:eastAsia="fr-FR"/>
        </w:rPr>
        <w:t xml:space="preserve"> qui mesurent entre </w:t>
      </w:r>
      <w:r w:rsidRPr="00206316">
        <w:rPr>
          <w:rFonts w:ascii="Arial Narrow" w:eastAsia="Times New Roman" w:hAnsi="Arial Narrow" w:cs="Arial"/>
          <w:b/>
          <w:sz w:val="24"/>
          <w:szCs w:val="24"/>
          <w:lang w:eastAsia="fr-FR"/>
        </w:rPr>
        <w:t>4 m</w:t>
      </w:r>
      <w:r w:rsidRPr="00206316">
        <w:rPr>
          <w:rFonts w:ascii="Arial Narrow" w:eastAsia="Times New Roman" w:hAnsi="Arial Narrow" w:cs="Arial"/>
          <w:sz w:val="24"/>
          <w:szCs w:val="24"/>
          <w:lang w:eastAsia="fr-FR"/>
        </w:rPr>
        <w:t xml:space="preserve"> à </w:t>
      </w:r>
      <w:r w:rsidRPr="00206316">
        <w:rPr>
          <w:rFonts w:ascii="Arial Narrow" w:eastAsia="Times New Roman" w:hAnsi="Arial Narrow" w:cs="Arial"/>
          <w:b/>
          <w:sz w:val="24"/>
          <w:szCs w:val="24"/>
          <w:lang w:eastAsia="fr-FR"/>
        </w:rPr>
        <w:t>6 m</w:t>
      </w:r>
      <w:r w:rsidRPr="00206316">
        <w:rPr>
          <w:rFonts w:ascii="Arial Narrow" w:eastAsia="Times New Roman" w:hAnsi="Arial Narrow" w:cs="Arial"/>
          <w:sz w:val="24"/>
          <w:szCs w:val="24"/>
          <w:lang w:eastAsia="fr-FR"/>
        </w:rPr>
        <w:t xml:space="preserve"> de long chacun se</w:t>
      </w:r>
      <w:r w:rsidR="00B325C7" w:rsidRPr="00206316">
        <w:rPr>
          <w:rFonts w:ascii="Arial Narrow" w:eastAsia="Times New Roman" w:hAnsi="Arial Narrow" w:cs="Arial"/>
          <w:sz w:val="24"/>
          <w:szCs w:val="24"/>
          <w:lang w:eastAsia="fr-FR"/>
        </w:rPr>
        <w:t>ront vissés les uns aux autres.</w:t>
      </w:r>
    </w:p>
    <w:p w:rsidR="00FF3692" w:rsidRPr="009951CA" w:rsidRDefault="00FF3692" w:rsidP="001E7095">
      <w:pPr>
        <w:overflowPunct w:val="0"/>
        <w:autoSpaceDE w:val="0"/>
        <w:autoSpaceDN w:val="0"/>
        <w:adjustRightInd w:val="0"/>
        <w:spacing w:after="120" w:line="240" w:lineRule="auto"/>
        <w:ind w:firstLine="567"/>
        <w:jc w:val="both"/>
        <w:textAlignment w:val="baseline"/>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L'espace annulaire</w:t>
      </w:r>
      <w:r w:rsidRPr="009951CA">
        <w:rPr>
          <w:rFonts w:ascii="Arial Narrow" w:eastAsia="Times New Roman" w:hAnsi="Arial Narrow" w:cs="Arial"/>
          <w:sz w:val="24"/>
          <w:szCs w:val="24"/>
          <w:lang w:eastAsia="fr-FR"/>
        </w:rPr>
        <w:t xml:space="preserve"> entre la terre et la colonne sera rempli d’un massif filtrant sur toute la hauteur du tubage en </w:t>
      </w:r>
      <w:r w:rsidRPr="009951CA">
        <w:rPr>
          <w:rFonts w:ascii="Arial Narrow" w:eastAsia="Times New Roman" w:hAnsi="Arial Narrow" w:cs="Arial"/>
          <w:b/>
          <w:sz w:val="24"/>
          <w:szCs w:val="24"/>
          <w:lang w:eastAsia="fr-FR"/>
        </w:rPr>
        <w:t xml:space="preserve">PVC </w:t>
      </w:r>
      <w:proofErr w:type="spellStart"/>
      <w:r w:rsidRPr="009951CA">
        <w:rPr>
          <w:rFonts w:ascii="Arial Narrow" w:eastAsia="Times New Roman" w:hAnsi="Arial Narrow" w:cs="Arial"/>
          <w:b/>
          <w:sz w:val="24"/>
          <w:szCs w:val="24"/>
          <w:lang w:eastAsia="fr-FR"/>
        </w:rPr>
        <w:t>crépiné</w:t>
      </w:r>
      <w:proofErr w:type="spellEnd"/>
      <w:r w:rsidRPr="009951CA">
        <w:rPr>
          <w:rFonts w:ascii="Arial Narrow" w:eastAsia="Times New Roman" w:hAnsi="Arial Narrow" w:cs="Arial"/>
          <w:sz w:val="24"/>
          <w:szCs w:val="24"/>
          <w:lang w:eastAsia="fr-FR"/>
        </w:rPr>
        <w:t xml:space="preserve">. Le massif filtrant est composé de gravier ou à défaut de sable de granulométrie comprise entre </w:t>
      </w:r>
      <w:r w:rsidRPr="009951CA">
        <w:rPr>
          <w:rFonts w:ascii="Arial Narrow" w:eastAsia="Times New Roman" w:hAnsi="Arial Narrow" w:cs="Arial"/>
          <w:b/>
          <w:sz w:val="24"/>
          <w:szCs w:val="24"/>
          <w:lang w:eastAsia="fr-FR"/>
        </w:rPr>
        <w:t>2 mm</w:t>
      </w:r>
      <w:r w:rsidRPr="009951CA">
        <w:rPr>
          <w:rFonts w:ascii="Arial Narrow" w:eastAsia="Times New Roman" w:hAnsi="Arial Narrow" w:cs="Arial"/>
          <w:sz w:val="24"/>
          <w:szCs w:val="24"/>
          <w:lang w:eastAsia="fr-FR"/>
        </w:rPr>
        <w:t xml:space="preserve"> et </w:t>
      </w:r>
      <w:r w:rsidRPr="009951CA">
        <w:rPr>
          <w:rFonts w:ascii="Arial Narrow" w:eastAsia="Times New Roman" w:hAnsi="Arial Narrow" w:cs="Arial"/>
          <w:b/>
          <w:sz w:val="24"/>
          <w:szCs w:val="24"/>
          <w:lang w:eastAsia="fr-FR"/>
        </w:rPr>
        <w:t xml:space="preserve">4 </w:t>
      </w:r>
      <w:proofErr w:type="spellStart"/>
      <w:r w:rsidRPr="009951CA">
        <w:rPr>
          <w:rFonts w:ascii="Arial Narrow" w:eastAsia="Times New Roman" w:hAnsi="Arial Narrow" w:cs="Arial"/>
          <w:b/>
          <w:sz w:val="24"/>
          <w:szCs w:val="24"/>
          <w:lang w:eastAsia="fr-FR"/>
        </w:rPr>
        <w:t>mm</w:t>
      </w:r>
      <w:r w:rsidRPr="009951CA">
        <w:rPr>
          <w:rFonts w:ascii="Arial Narrow" w:eastAsia="Times New Roman" w:hAnsi="Arial Narrow" w:cs="Arial"/>
          <w:sz w:val="24"/>
          <w:szCs w:val="24"/>
          <w:lang w:eastAsia="fr-FR"/>
        </w:rPr>
        <w:t>.</w:t>
      </w:r>
      <w:proofErr w:type="spellEnd"/>
      <w:r w:rsidRPr="009951CA">
        <w:rPr>
          <w:rFonts w:ascii="Arial Narrow" w:eastAsia="Times New Roman" w:hAnsi="Arial Narrow" w:cs="Arial"/>
          <w:sz w:val="24"/>
          <w:szCs w:val="24"/>
          <w:lang w:eastAsia="fr-FR"/>
        </w:rPr>
        <w:t xml:space="preserve"> Le gravier sera désinfecté avant son introduction dans l’espace annulaire des forages. Il sera constitué par un matériau quartzeux propre, roulé. Au-dessus du massif filtrant, un </w:t>
      </w:r>
      <w:r w:rsidRPr="009951CA">
        <w:rPr>
          <w:rFonts w:ascii="Arial Narrow" w:eastAsia="Times New Roman" w:hAnsi="Arial Narrow" w:cs="Arial"/>
          <w:b/>
          <w:sz w:val="24"/>
          <w:szCs w:val="24"/>
          <w:lang w:eastAsia="fr-FR"/>
        </w:rPr>
        <w:t>joint d’argile</w:t>
      </w:r>
      <w:r w:rsidRPr="009951CA">
        <w:rPr>
          <w:rFonts w:ascii="Arial Narrow" w:eastAsia="Times New Roman" w:hAnsi="Arial Narrow" w:cs="Arial"/>
          <w:sz w:val="24"/>
          <w:szCs w:val="24"/>
          <w:lang w:eastAsia="fr-FR"/>
        </w:rPr>
        <w:t xml:space="preserve"> de </w:t>
      </w:r>
      <w:r w:rsidRPr="009951CA">
        <w:rPr>
          <w:rFonts w:ascii="Arial Narrow" w:eastAsia="Times New Roman" w:hAnsi="Arial Narrow" w:cs="Arial"/>
          <w:b/>
          <w:bCs/>
          <w:sz w:val="24"/>
          <w:szCs w:val="24"/>
          <w:lang w:eastAsia="fr-FR"/>
        </w:rPr>
        <w:t>2</w:t>
      </w:r>
      <w:r w:rsidRPr="009951CA">
        <w:rPr>
          <w:rFonts w:ascii="Arial Narrow" w:eastAsia="Times New Roman" w:hAnsi="Arial Narrow" w:cs="Arial"/>
          <w:sz w:val="24"/>
          <w:szCs w:val="24"/>
          <w:lang w:eastAsia="fr-FR"/>
        </w:rPr>
        <w:t xml:space="preserve"> mètres de hauteur sera mis en place afin d’éviter la contamination du forage.</w:t>
      </w:r>
    </w:p>
    <w:p w:rsidR="00FF3692" w:rsidRPr="009951CA" w:rsidRDefault="00FF3692" w:rsidP="001E7095">
      <w:pPr>
        <w:spacing w:after="6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Au-dessus du </w:t>
      </w:r>
      <w:r w:rsidRPr="009951CA">
        <w:rPr>
          <w:rFonts w:ascii="Arial Narrow" w:eastAsia="Times New Roman" w:hAnsi="Arial Narrow" w:cs="Arial"/>
          <w:b/>
          <w:sz w:val="24"/>
          <w:szCs w:val="24"/>
          <w:lang w:eastAsia="fr-FR"/>
        </w:rPr>
        <w:t>joint d’argile</w:t>
      </w:r>
      <w:r w:rsidRPr="009951CA">
        <w:rPr>
          <w:rFonts w:ascii="Arial Narrow" w:eastAsia="Times New Roman" w:hAnsi="Arial Narrow" w:cs="Arial"/>
          <w:sz w:val="24"/>
          <w:szCs w:val="24"/>
          <w:lang w:eastAsia="fr-FR"/>
        </w:rPr>
        <w:t xml:space="preserve">, le forage sera comblé par du tout-venant, dans la mesure où celui-ci constitue un matériau de remplissage adéquat, et enfin cimenté sur </w:t>
      </w:r>
      <w:r w:rsidRPr="009951CA">
        <w:rPr>
          <w:rFonts w:ascii="Arial Narrow" w:eastAsia="Times New Roman" w:hAnsi="Arial Narrow" w:cs="Arial"/>
          <w:b/>
          <w:sz w:val="24"/>
          <w:szCs w:val="24"/>
          <w:lang w:eastAsia="fr-FR"/>
        </w:rPr>
        <w:t xml:space="preserve">5 </w:t>
      </w:r>
      <w:r w:rsidRPr="009951CA">
        <w:rPr>
          <w:rFonts w:ascii="Arial Narrow" w:eastAsia="Times New Roman" w:hAnsi="Arial Narrow" w:cs="Arial"/>
          <w:sz w:val="24"/>
          <w:szCs w:val="24"/>
          <w:lang w:eastAsia="fr-FR"/>
        </w:rPr>
        <w:t xml:space="preserve">mètres en tête. </w:t>
      </w:r>
      <w:r w:rsidRPr="009951CA">
        <w:rPr>
          <w:rFonts w:ascii="Arial Narrow" w:eastAsia="Times New Roman" w:hAnsi="Arial Narrow" w:cs="Arial"/>
          <w:bCs/>
          <w:sz w:val="24"/>
          <w:szCs w:val="24"/>
          <w:lang w:eastAsia="fr-FR"/>
        </w:rPr>
        <w:t xml:space="preserve">La cimentation de tête sera faite avec un mortier au ciment dosé à </w:t>
      </w:r>
      <w:r w:rsidRPr="009951CA">
        <w:rPr>
          <w:rFonts w:ascii="Arial Narrow" w:eastAsia="Times New Roman" w:hAnsi="Arial Narrow" w:cs="Arial"/>
          <w:b/>
          <w:bCs/>
          <w:sz w:val="24"/>
          <w:szCs w:val="24"/>
          <w:lang w:eastAsia="fr-FR"/>
        </w:rPr>
        <w:t>350 kg</w:t>
      </w:r>
      <w:r w:rsidRPr="009951CA">
        <w:rPr>
          <w:rFonts w:ascii="Arial Narrow" w:eastAsia="Times New Roman" w:hAnsi="Arial Narrow" w:cs="Arial"/>
          <w:bCs/>
          <w:sz w:val="24"/>
          <w:szCs w:val="24"/>
          <w:lang w:eastAsia="fr-FR"/>
        </w:rPr>
        <w:t>/</w:t>
      </w:r>
      <w:r w:rsidRPr="009951CA">
        <w:rPr>
          <w:rFonts w:ascii="Arial Narrow" w:eastAsia="Times New Roman" w:hAnsi="Arial Narrow" w:cs="Arial"/>
          <w:b/>
          <w:bCs/>
          <w:sz w:val="24"/>
          <w:szCs w:val="24"/>
          <w:lang w:eastAsia="fr-FR"/>
        </w:rPr>
        <w:t>m</w:t>
      </w:r>
      <w:r w:rsidRPr="009951CA">
        <w:rPr>
          <w:rFonts w:ascii="Arial Narrow" w:eastAsia="Times New Roman" w:hAnsi="Arial Narrow" w:cs="Arial"/>
          <w:b/>
          <w:bCs/>
          <w:sz w:val="24"/>
          <w:szCs w:val="24"/>
          <w:vertAlign w:val="superscript"/>
          <w:lang w:eastAsia="fr-FR"/>
        </w:rPr>
        <w:t>3</w:t>
      </w:r>
      <w:r w:rsidRPr="009951CA">
        <w:rPr>
          <w:rFonts w:ascii="Arial Narrow" w:eastAsia="Times New Roman" w:hAnsi="Arial Narrow" w:cs="Arial"/>
          <w:bCs/>
          <w:sz w:val="24"/>
          <w:szCs w:val="24"/>
          <w:lang w:eastAsia="fr-FR"/>
        </w:rPr>
        <w:t>.</w:t>
      </w:r>
    </w:p>
    <w:p w:rsidR="00FF3692" w:rsidRPr="009951CA" w:rsidRDefault="00FF3692" w:rsidP="001E7095">
      <w:pPr>
        <w:tabs>
          <w:tab w:val="left" w:pos="0"/>
        </w:tabs>
        <w:spacing w:after="0" w:line="240" w:lineRule="auto"/>
        <w:ind w:firstLine="567"/>
        <w:jc w:val="both"/>
        <w:rPr>
          <w:rFonts w:ascii="Arial Narrow" w:eastAsia="Times New Roman" w:hAnsi="Arial Narrow" w:cs="Arial"/>
          <w:b/>
          <w:bCs/>
          <w:sz w:val="24"/>
          <w:szCs w:val="24"/>
        </w:rPr>
      </w:pPr>
      <w:r w:rsidRPr="009951CA">
        <w:rPr>
          <w:rFonts w:ascii="Arial Narrow" w:eastAsia="Times New Roman" w:hAnsi="Arial Narrow" w:cs="Arial"/>
          <w:b/>
          <w:bCs/>
          <w:sz w:val="24"/>
          <w:szCs w:val="24"/>
        </w:rPr>
        <w:t xml:space="preserve">Le tubage dépassera de </w:t>
      </w:r>
      <w:r w:rsidRPr="009951CA">
        <w:rPr>
          <w:rFonts w:ascii="Arial Narrow" w:eastAsia="Times New Roman" w:hAnsi="Arial Narrow" w:cs="Arial"/>
          <w:bCs/>
          <w:sz w:val="24"/>
          <w:szCs w:val="24"/>
        </w:rPr>
        <w:t>0,50m</w:t>
      </w:r>
      <w:r w:rsidRPr="009951CA">
        <w:rPr>
          <w:rFonts w:ascii="Arial Narrow" w:eastAsia="Times New Roman" w:hAnsi="Arial Narrow" w:cs="Arial"/>
          <w:b/>
          <w:bCs/>
          <w:sz w:val="24"/>
          <w:szCs w:val="24"/>
        </w:rPr>
        <w:t xml:space="preserve"> la surface du socle. Il sera momentanément fermé par un bouchon vissé.</w:t>
      </w:r>
    </w:p>
    <w:p w:rsidR="00FF3692" w:rsidRPr="009951CA" w:rsidRDefault="00FF3692" w:rsidP="001E7095">
      <w:pPr>
        <w:spacing w:after="120" w:line="240" w:lineRule="auto"/>
        <w:ind w:firstLine="567"/>
        <w:jc w:val="both"/>
        <w:rPr>
          <w:rFonts w:ascii="Arial Narrow" w:eastAsia="Times New Roman" w:hAnsi="Arial Narrow" w:cs="Arial"/>
          <w:sz w:val="24"/>
          <w:szCs w:val="24"/>
        </w:rPr>
      </w:pPr>
      <w:r w:rsidRPr="009951CA">
        <w:rPr>
          <w:rFonts w:ascii="Arial Narrow" w:eastAsia="Times New Roman" w:hAnsi="Arial Narrow" w:cs="Arial"/>
          <w:sz w:val="24"/>
          <w:szCs w:val="24"/>
          <w:lang w:eastAsia="fr-FR"/>
        </w:rPr>
        <w:t>Au cours de la foration, des échantillons (</w:t>
      </w:r>
      <w:proofErr w:type="spellStart"/>
      <w:r w:rsidRPr="009951CA">
        <w:rPr>
          <w:rFonts w:ascii="Arial Narrow" w:eastAsia="Times New Roman" w:hAnsi="Arial Narrow" w:cs="Arial"/>
          <w:sz w:val="24"/>
          <w:szCs w:val="24"/>
          <w:lang w:eastAsia="fr-FR"/>
        </w:rPr>
        <w:t>cuttings</w:t>
      </w:r>
      <w:proofErr w:type="spellEnd"/>
      <w:r w:rsidRPr="009951CA">
        <w:rPr>
          <w:rFonts w:ascii="Arial Narrow" w:eastAsia="Times New Roman" w:hAnsi="Arial Narrow" w:cs="Arial"/>
          <w:sz w:val="24"/>
          <w:szCs w:val="24"/>
          <w:lang w:eastAsia="fr-FR"/>
        </w:rPr>
        <w:t xml:space="preserve">) seront prélevés à chaque changement de couches géologiques ou au moins tous les mètres. Ces échantillons seront gardés au chantier dans des sacs en plastique numérotés, à la disposition du représentant du </w:t>
      </w:r>
      <w:r w:rsidRPr="009951CA">
        <w:rPr>
          <w:rFonts w:ascii="Arial Narrow" w:eastAsia="Times New Roman" w:hAnsi="Arial Narrow" w:cs="Arial"/>
          <w:b/>
          <w:sz w:val="24"/>
          <w:szCs w:val="24"/>
          <w:lang w:eastAsia="fr-FR"/>
        </w:rPr>
        <w:t>Maître d’ouvrage</w:t>
      </w:r>
      <w:r w:rsidRPr="009951CA">
        <w:rPr>
          <w:rFonts w:ascii="Arial Narrow" w:eastAsia="Times New Roman" w:hAnsi="Arial Narrow" w:cs="Arial"/>
          <w:sz w:val="24"/>
          <w:szCs w:val="24"/>
          <w:lang w:eastAsia="fr-FR"/>
        </w:rPr>
        <w:t xml:space="preserve"> qui décidera de leur conservation ou non.</w:t>
      </w:r>
    </w:p>
    <w:p w:rsidR="00FF3692" w:rsidRPr="009951CA" w:rsidRDefault="00FF3692" w:rsidP="001E7095">
      <w:pPr>
        <w:tabs>
          <w:tab w:val="left" w:pos="1512"/>
        </w:tabs>
        <w:overflowPunct w:val="0"/>
        <w:autoSpaceDE w:val="0"/>
        <w:adjustRightInd w:val="0"/>
        <w:spacing w:before="120" w:after="120" w:line="240" w:lineRule="auto"/>
        <w:jc w:val="both"/>
        <w:outlineLvl w:val="3"/>
        <w:rPr>
          <w:rFonts w:ascii="Arial Narrow" w:eastAsia="Times New Roman" w:hAnsi="Arial Narrow" w:cs="Segoe UI Semibold"/>
          <w:b/>
          <w:sz w:val="24"/>
          <w:szCs w:val="24"/>
          <w:lang w:eastAsia="fr-FR"/>
        </w:rPr>
      </w:pPr>
      <w:r w:rsidRPr="009951CA">
        <w:rPr>
          <w:rFonts w:ascii="Arial Narrow" w:eastAsia="Times New Roman" w:hAnsi="Arial Narrow" w:cs="Segoe UI Semibold"/>
          <w:b/>
          <w:sz w:val="24"/>
          <w:szCs w:val="24"/>
          <w:lang w:eastAsia="fr-FR"/>
        </w:rPr>
        <w:t>II.3. DEVELOPPEMENT</w:t>
      </w:r>
      <w:r w:rsidRPr="009951CA">
        <w:rPr>
          <w:rFonts w:ascii="Arial Narrow" w:eastAsia="Times New Roman" w:hAnsi="Arial Narrow" w:cs="Arial"/>
          <w:sz w:val="24"/>
          <w:szCs w:val="24"/>
          <w:lang w:eastAsia="fr-FR"/>
        </w:rPr>
        <w:tab/>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développement du forage se fera à l’air lift double tube, par l’atelier de forage ou par une unité indépendante jusqu’à l’obtention d’une eau claire sans particules sableuses ou argileuses. Le débit obtenu de développement ne devra pas être inférieur de plus de </w:t>
      </w:r>
      <w:r w:rsidRPr="009951CA">
        <w:rPr>
          <w:rFonts w:ascii="Arial Narrow" w:eastAsia="Times New Roman" w:hAnsi="Arial Narrow" w:cs="Arial"/>
          <w:b/>
          <w:sz w:val="24"/>
          <w:szCs w:val="24"/>
          <w:lang w:eastAsia="fr-FR"/>
        </w:rPr>
        <w:t>10%</w:t>
      </w:r>
      <w:r w:rsidRPr="009951CA">
        <w:rPr>
          <w:rFonts w:ascii="Arial Narrow" w:eastAsia="Times New Roman" w:hAnsi="Arial Narrow" w:cs="Arial"/>
          <w:sz w:val="24"/>
          <w:szCs w:val="24"/>
          <w:lang w:eastAsia="fr-FR"/>
        </w:rPr>
        <w:t xml:space="preserve"> au d</w:t>
      </w:r>
      <w:r w:rsidR="00B325C7" w:rsidRPr="009951CA">
        <w:rPr>
          <w:rFonts w:ascii="Arial Narrow" w:eastAsia="Times New Roman" w:hAnsi="Arial Narrow" w:cs="Arial"/>
          <w:sz w:val="24"/>
          <w:szCs w:val="24"/>
          <w:lang w:eastAsia="fr-FR"/>
        </w:rPr>
        <w:t>ébit obtenu en fin de foration.</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développement sera poursuivi jusqu’à obtention d’eau claire, sans particule sableuse ou argileuse. L’entrepreneur devra contrôler la teneur en sable, par la méthode de la tâche de sable observée dans un seau de </w:t>
      </w:r>
      <w:r w:rsidRPr="009951CA">
        <w:rPr>
          <w:rFonts w:ascii="Arial Narrow" w:eastAsia="Times New Roman" w:hAnsi="Arial Narrow" w:cs="Arial"/>
          <w:b/>
          <w:sz w:val="24"/>
          <w:szCs w:val="24"/>
          <w:lang w:eastAsia="fr-FR"/>
        </w:rPr>
        <w:t>10</w:t>
      </w:r>
      <w:r w:rsidRPr="009951CA">
        <w:rPr>
          <w:rFonts w:ascii="Arial Narrow" w:eastAsia="Times New Roman" w:hAnsi="Arial Narrow" w:cs="Arial"/>
          <w:sz w:val="24"/>
          <w:szCs w:val="24"/>
          <w:lang w:eastAsia="fr-FR"/>
        </w:rPr>
        <w:t xml:space="preserve"> litres et dont le diamètre ne devra pas excéder </w:t>
      </w:r>
      <w:r w:rsidRPr="009951CA">
        <w:rPr>
          <w:rFonts w:ascii="Arial Narrow" w:eastAsia="Times New Roman" w:hAnsi="Arial Narrow" w:cs="Arial"/>
          <w:b/>
          <w:sz w:val="24"/>
          <w:szCs w:val="24"/>
          <w:lang w:eastAsia="fr-FR"/>
        </w:rPr>
        <w:t>1 cm</w:t>
      </w:r>
      <w:r w:rsidR="00B325C7" w:rsidRPr="009951CA">
        <w:rPr>
          <w:rFonts w:ascii="Arial Narrow" w:eastAsia="Times New Roman" w:hAnsi="Arial Narrow" w:cs="Arial"/>
          <w:sz w:val="24"/>
          <w:szCs w:val="24"/>
          <w:lang w:eastAsia="fr-FR"/>
        </w:rPr>
        <w:t xml:space="preserve"> en fin de développement.</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Si les défauts d’exécution apparaissent lors de la réalisation d’un forage ou pendant le développement, la poursuite des opérations de développement au-delà de 4 heures sera à la charge de l’entrepreneur et, si elles ne peuvent aboutir à l’obtention d’eau claire, l’ou</w:t>
      </w:r>
      <w:r w:rsidR="00B325C7" w:rsidRPr="009951CA">
        <w:rPr>
          <w:rFonts w:ascii="Arial Narrow" w:eastAsia="Times New Roman" w:hAnsi="Arial Narrow" w:cs="Arial"/>
          <w:sz w:val="24"/>
          <w:szCs w:val="24"/>
          <w:lang w:eastAsia="fr-FR"/>
        </w:rPr>
        <w:t xml:space="preserve">vrage ne sera pas réceptionné. </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Dans le cas d’un développement par une unité indépendante, le retour de l’atelier de forage, pour reprise partielle ou totale de l’ouvrage, reste à la charge de l’entrepreneur, au même titre</w:t>
      </w:r>
      <w:r w:rsidR="00B325C7" w:rsidRPr="009951CA">
        <w:rPr>
          <w:rFonts w:ascii="Arial Narrow" w:eastAsia="Times New Roman" w:hAnsi="Arial Narrow" w:cs="Arial"/>
          <w:sz w:val="24"/>
          <w:szCs w:val="24"/>
          <w:lang w:eastAsia="fr-FR"/>
        </w:rPr>
        <w:t xml:space="preserve"> que les opérations de reprise.</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débit sera mesuré toutes les </w:t>
      </w:r>
      <w:r w:rsidRPr="009951CA">
        <w:rPr>
          <w:rFonts w:ascii="Arial Narrow" w:eastAsia="Times New Roman" w:hAnsi="Arial Narrow" w:cs="Arial"/>
          <w:b/>
          <w:sz w:val="24"/>
          <w:szCs w:val="24"/>
          <w:lang w:eastAsia="fr-FR"/>
        </w:rPr>
        <w:t>15</w:t>
      </w:r>
      <w:r w:rsidRPr="009951CA">
        <w:rPr>
          <w:rFonts w:ascii="Arial Narrow" w:eastAsia="Times New Roman" w:hAnsi="Arial Narrow" w:cs="Arial"/>
          <w:sz w:val="24"/>
          <w:szCs w:val="24"/>
          <w:lang w:eastAsia="fr-FR"/>
        </w:rPr>
        <w:t xml:space="preserve"> minutes. Le niveau d’eau et la profondeur de l’ouvrage seront mesurés avant et après développement.</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précision exigée pour toutes les mesures (y compris lors des essais de pompage) sera de :</w:t>
      </w:r>
    </w:p>
    <w:p w:rsidR="00FF3692" w:rsidRPr="009951CA" w:rsidRDefault="00FF3692" w:rsidP="003277B5">
      <w:pPr>
        <w:numPr>
          <w:ilvl w:val="0"/>
          <w:numId w:val="30"/>
        </w:numPr>
        <w:tabs>
          <w:tab w:val="left" w:pos="1134"/>
        </w:tabs>
        <w:spacing w:after="0" w:line="240" w:lineRule="auto"/>
        <w:ind w:left="0" w:hanging="11"/>
        <w:jc w:val="both"/>
        <w:rPr>
          <w:rFonts w:ascii="Arial Narrow" w:eastAsia="Times New Roman" w:hAnsi="Arial Narrow" w:cs="Arial"/>
          <w:sz w:val="24"/>
          <w:szCs w:val="24"/>
          <w:lang w:val="en-US" w:eastAsia="fr-FR"/>
        </w:rPr>
      </w:pPr>
      <w:r w:rsidRPr="009951CA">
        <w:rPr>
          <w:rFonts w:ascii="Arial Narrow" w:eastAsia="Times New Roman" w:hAnsi="Arial Narrow" w:cs="Arial"/>
          <w:b/>
          <w:sz w:val="24"/>
          <w:szCs w:val="24"/>
          <w:lang w:val="en-US" w:eastAsia="fr-FR"/>
        </w:rPr>
        <w:lastRenderedPageBreak/>
        <w:t>1%</w:t>
      </w:r>
      <w:r w:rsidRPr="009951CA">
        <w:rPr>
          <w:rFonts w:ascii="Arial Narrow" w:eastAsia="Times New Roman" w:hAnsi="Arial Narrow" w:cs="Arial"/>
          <w:sz w:val="24"/>
          <w:szCs w:val="24"/>
          <w:lang w:val="en-US" w:eastAsia="fr-FR"/>
        </w:rPr>
        <w:t xml:space="preserve"> pour les debits;</w:t>
      </w:r>
    </w:p>
    <w:p w:rsidR="00FF3692" w:rsidRPr="009951CA" w:rsidRDefault="00FF3692" w:rsidP="003277B5">
      <w:pPr>
        <w:numPr>
          <w:ilvl w:val="0"/>
          <w:numId w:val="30"/>
        </w:numPr>
        <w:tabs>
          <w:tab w:val="left" w:pos="1134"/>
        </w:tabs>
        <w:spacing w:after="0" w:line="240" w:lineRule="auto"/>
        <w:ind w:left="0" w:hanging="11"/>
        <w:jc w:val="both"/>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1 cm</w:t>
      </w:r>
      <w:r w:rsidRPr="009951CA">
        <w:rPr>
          <w:rFonts w:ascii="Arial Narrow" w:eastAsia="Times New Roman" w:hAnsi="Arial Narrow" w:cs="Arial"/>
          <w:sz w:val="24"/>
          <w:szCs w:val="24"/>
          <w:lang w:eastAsia="fr-FR"/>
        </w:rPr>
        <w:t xml:space="preserve"> pour les niveaux d’eau ;</w:t>
      </w:r>
    </w:p>
    <w:p w:rsidR="00FF3692" w:rsidRPr="009951CA" w:rsidRDefault="00FF3692" w:rsidP="001E7095">
      <w:pPr>
        <w:autoSpaceDE w:val="0"/>
        <w:autoSpaceDN w:val="0"/>
        <w:adjustRightInd w:val="0"/>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5 cm</w:t>
      </w:r>
      <w:r w:rsidRPr="009951CA">
        <w:rPr>
          <w:rFonts w:ascii="Arial Narrow" w:eastAsia="Times New Roman" w:hAnsi="Arial Narrow" w:cs="Arial"/>
          <w:sz w:val="24"/>
          <w:szCs w:val="24"/>
          <w:lang w:eastAsia="fr-FR"/>
        </w:rPr>
        <w:t xml:space="preserve"> pour les mesures de profondeur.</w:t>
      </w:r>
    </w:p>
    <w:p w:rsidR="00FF3692" w:rsidRPr="006F1ED2" w:rsidRDefault="00FF3692" w:rsidP="001E7095">
      <w:pPr>
        <w:spacing w:before="120" w:after="120" w:line="240" w:lineRule="auto"/>
        <w:jc w:val="both"/>
        <w:rPr>
          <w:rFonts w:ascii="Arial Narrow" w:eastAsia="Times New Roman" w:hAnsi="Arial Narrow" w:cs="Segoe UI Semibold"/>
          <w:b/>
          <w:color w:val="FF0000"/>
          <w:sz w:val="24"/>
          <w:szCs w:val="24"/>
          <w:lang w:eastAsia="fr-FR"/>
        </w:rPr>
      </w:pPr>
      <w:r w:rsidRPr="009951CA">
        <w:rPr>
          <w:rFonts w:ascii="Arial Narrow" w:eastAsia="Times New Roman" w:hAnsi="Arial Narrow" w:cs="Segoe UI Semibold"/>
          <w:b/>
          <w:sz w:val="24"/>
          <w:szCs w:val="24"/>
          <w:lang w:eastAsia="fr-FR"/>
        </w:rPr>
        <w:t>II.4. ESSAIS DE POMPAGE, ANALYSES ET DESINFECTION</w:t>
      </w:r>
    </w:p>
    <w:p w:rsidR="00FF3692" w:rsidRPr="009951CA" w:rsidRDefault="00FF3692" w:rsidP="001E7095">
      <w:pPr>
        <w:tabs>
          <w:tab w:val="left" w:pos="0"/>
        </w:tabs>
        <w:spacing w:after="0" w:line="240" w:lineRule="auto"/>
        <w:ind w:firstLine="567"/>
        <w:jc w:val="both"/>
        <w:rPr>
          <w:rFonts w:ascii="Arial Narrow" w:eastAsia="Times New Roman" w:hAnsi="Arial Narrow" w:cs="Arial"/>
          <w:bCs/>
          <w:sz w:val="24"/>
          <w:szCs w:val="24"/>
        </w:rPr>
      </w:pPr>
      <w:r w:rsidRPr="009951CA">
        <w:rPr>
          <w:rFonts w:ascii="Arial Narrow" w:eastAsia="Times New Roman" w:hAnsi="Arial Narrow" w:cs="Arial"/>
          <w:bCs/>
          <w:sz w:val="24"/>
          <w:szCs w:val="24"/>
        </w:rPr>
        <w:t xml:space="preserve">Les </w:t>
      </w:r>
      <w:r w:rsidRPr="009951CA">
        <w:rPr>
          <w:rFonts w:ascii="Arial Narrow" w:eastAsia="Times New Roman" w:hAnsi="Arial Narrow" w:cs="Arial"/>
          <w:sz w:val="24"/>
          <w:szCs w:val="24"/>
        </w:rPr>
        <w:t>essais de pompage</w:t>
      </w:r>
      <w:r w:rsidRPr="009951CA">
        <w:rPr>
          <w:rFonts w:ascii="Arial Narrow" w:eastAsia="Times New Roman" w:hAnsi="Arial Narrow" w:cs="Arial"/>
          <w:bCs/>
          <w:sz w:val="24"/>
          <w:szCs w:val="24"/>
        </w:rPr>
        <w:t xml:space="preserve"> seront exécutés </w:t>
      </w:r>
      <w:r w:rsidRPr="009951CA">
        <w:rPr>
          <w:rFonts w:ascii="Arial Narrow" w:eastAsia="Times New Roman" w:hAnsi="Arial Narrow" w:cs="Arial"/>
          <w:sz w:val="24"/>
          <w:szCs w:val="24"/>
          <w:lang w:eastAsia="fr-FR"/>
        </w:rPr>
        <w:t xml:space="preserve">soixante-douze </w:t>
      </w:r>
      <w:r w:rsidRPr="009951CA">
        <w:rPr>
          <w:rFonts w:ascii="Arial Narrow" w:eastAsia="Times New Roman" w:hAnsi="Arial Narrow" w:cs="Arial"/>
          <w:bCs/>
          <w:sz w:val="24"/>
          <w:szCs w:val="24"/>
          <w:lang w:eastAsia="fr-FR"/>
        </w:rPr>
        <w:t>(</w:t>
      </w:r>
      <w:r w:rsidRPr="009951CA">
        <w:rPr>
          <w:rFonts w:ascii="Arial Narrow" w:eastAsia="Times New Roman" w:hAnsi="Arial Narrow" w:cs="Arial"/>
          <w:sz w:val="24"/>
          <w:szCs w:val="24"/>
          <w:lang w:eastAsia="fr-FR"/>
        </w:rPr>
        <w:t>72</w:t>
      </w:r>
      <w:r w:rsidRPr="009951CA">
        <w:rPr>
          <w:rFonts w:ascii="Arial Narrow" w:eastAsia="Times New Roman" w:hAnsi="Arial Narrow" w:cs="Arial"/>
          <w:bCs/>
          <w:sz w:val="24"/>
          <w:szCs w:val="24"/>
          <w:lang w:eastAsia="fr-FR"/>
        </w:rPr>
        <w:t>) heures après le développement du forage à l’aide d’une pompe immergée d’une capacité de dix (</w:t>
      </w:r>
      <w:r w:rsidRPr="009951CA">
        <w:rPr>
          <w:rFonts w:ascii="Arial Narrow" w:eastAsia="Times New Roman" w:hAnsi="Arial Narrow" w:cs="Arial"/>
          <w:sz w:val="24"/>
          <w:szCs w:val="24"/>
          <w:lang w:eastAsia="fr-FR"/>
        </w:rPr>
        <w:t>10</w:t>
      </w:r>
      <w:r w:rsidRPr="009951CA">
        <w:rPr>
          <w:rFonts w:ascii="Arial Narrow" w:eastAsia="Times New Roman" w:hAnsi="Arial Narrow" w:cs="Arial"/>
          <w:bCs/>
          <w:sz w:val="24"/>
          <w:szCs w:val="24"/>
          <w:lang w:eastAsia="fr-FR"/>
        </w:rPr>
        <w:t>) m</w:t>
      </w:r>
      <w:r w:rsidRPr="009951CA">
        <w:rPr>
          <w:rFonts w:ascii="Arial Narrow" w:eastAsia="Times New Roman" w:hAnsi="Arial Narrow" w:cs="Arial"/>
          <w:bCs/>
          <w:sz w:val="24"/>
          <w:szCs w:val="24"/>
          <w:vertAlign w:val="superscript"/>
          <w:lang w:eastAsia="fr-FR"/>
        </w:rPr>
        <w:t>3</w:t>
      </w:r>
      <w:r w:rsidRPr="009951CA">
        <w:rPr>
          <w:rFonts w:ascii="Arial Narrow" w:eastAsia="Times New Roman" w:hAnsi="Arial Narrow" w:cs="Arial"/>
          <w:bCs/>
          <w:sz w:val="24"/>
          <w:szCs w:val="24"/>
          <w:lang w:eastAsia="fr-FR"/>
        </w:rPr>
        <w:t>/heure à une profondeur de trente mètres (</w:t>
      </w:r>
      <w:r w:rsidRPr="009951CA">
        <w:rPr>
          <w:rFonts w:ascii="Arial Narrow" w:eastAsia="Times New Roman" w:hAnsi="Arial Narrow" w:cs="Arial"/>
          <w:sz w:val="24"/>
          <w:szCs w:val="24"/>
          <w:lang w:eastAsia="fr-FR"/>
        </w:rPr>
        <w:t>30 m</w:t>
      </w:r>
      <w:r w:rsidRPr="009951CA">
        <w:rPr>
          <w:rFonts w:ascii="Arial Narrow" w:eastAsia="Times New Roman" w:hAnsi="Arial Narrow" w:cs="Arial"/>
          <w:bCs/>
          <w:sz w:val="24"/>
          <w:szCs w:val="24"/>
          <w:lang w:eastAsia="fr-FR"/>
        </w:rPr>
        <w:t>) ou d’une pompe immergée d’une capacité de six mètres cube heure (</w:t>
      </w:r>
      <w:r w:rsidRPr="009951CA">
        <w:rPr>
          <w:rFonts w:ascii="Arial Narrow" w:eastAsia="Times New Roman" w:hAnsi="Arial Narrow" w:cs="Arial"/>
          <w:sz w:val="24"/>
          <w:szCs w:val="24"/>
          <w:lang w:eastAsia="fr-FR"/>
        </w:rPr>
        <w:t>6</w:t>
      </w:r>
      <w:r w:rsidRPr="009951CA">
        <w:rPr>
          <w:rFonts w:ascii="Arial Narrow" w:eastAsia="Times New Roman" w:hAnsi="Arial Narrow" w:cs="Arial"/>
          <w:bCs/>
          <w:sz w:val="24"/>
          <w:szCs w:val="24"/>
          <w:lang w:eastAsia="fr-FR"/>
        </w:rPr>
        <w:t xml:space="preserve"> m</w:t>
      </w:r>
      <w:r w:rsidRPr="009951CA">
        <w:rPr>
          <w:rFonts w:ascii="Arial Narrow" w:eastAsia="Times New Roman" w:hAnsi="Arial Narrow" w:cs="Arial"/>
          <w:bCs/>
          <w:sz w:val="24"/>
          <w:szCs w:val="24"/>
          <w:vertAlign w:val="superscript"/>
          <w:lang w:eastAsia="fr-FR"/>
        </w:rPr>
        <w:t>3</w:t>
      </w:r>
      <w:r w:rsidRPr="009951CA">
        <w:rPr>
          <w:rFonts w:ascii="Arial Narrow" w:eastAsia="Times New Roman" w:hAnsi="Arial Narrow" w:cs="Arial"/>
          <w:bCs/>
          <w:sz w:val="24"/>
          <w:szCs w:val="24"/>
          <w:lang w:eastAsia="fr-FR"/>
        </w:rPr>
        <w:t xml:space="preserve">/heure) à une profondeur de </w:t>
      </w:r>
      <w:r w:rsidRPr="009951CA">
        <w:rPr>
          <w:rFonts w:ascii="Arial Narrow" w:eastAsia="Times New Roman" w:hAnsi="Arial Narrow" w:cs="Arial"/>
          <w:sz w:val="24"/>
          <w:szCs w:val="24"/>
          <w:lang w:eastAsia="fr-FR"/>
        </w:rPr>
        <w:t>80</w:t>
      </w:r>
      <w:r w:rsidRPr="009951CA">
        <w:rPr>
          <w:rFonts w:ascii="Arial Narrow" w:eastAsia="Times New Roman" w:hAnsi="Arial Narrow" w:cs="Arial"/>
          <w:bCs/>
          <w:sz w:val="24"/>
          <w:szCs w:val="24"/>
          <w:lang w:eastAsia="fr-FR"/>
        </w:rPr>
        <w:t xml:space="preserve"> à </w:t>
      </w:r>
      <w:r w:rsidRPr="009951CA">
        <w:rPr>
          <w:rFonts w:ascii="Arial Narrow" w:eastAsia="Times New Roman" w:hAnsi="Arial Narrow" w:cs="Arial"/>
          <w:sz w:val="24"/>
          <w:szCs w:val="24"/>
          <w:lang w:eastAsia="fr-FR"/>
        </w:rPr>
        <w:t>100</w:t>
      </w:r>
      <w:r w:rsidRPr="009951CA">
        <w:rPr>
          <w:rFonts w:ascii="Arial Narrow" w:eastAsia="Times New Roman" w:hAnsi="Arial Narrow" w:cs="Arial"/>
          <w:bCs/>
          <w:sz w:val="24"/>
          <w:szCs w:val="24"/>
          <w:lang w:eastAsia="fr-FR"/>
        </w:rPr>
        <w:t xml:space="preserve"> m. Ils auront une durée minimum de quatre (</w:t>
      </w:r>
      <w:r w:rsidRPr="009951CA">
        <w:rPr>
          <w:rFonts w:ascii="Arial Narrow" w:eastAsia="Times New Roman" w:hAnsi="Arial Narrow" w:cs="Arial"/>
          <w:sz w:val="24"/>
          <w:szCs w:val="24"/>
          <w:lang w:eastAsia="fr-FR"/>
        </w:rPr>
        <w:t>4</w:t>
      </w:r>
      <w:r w:rsidRPr="009951CA">
        <w:rPr>
          <w:rFonts w:ascii="Arial Narrow" w:eastAsia="Times New Roman" w:hAnsi="Arial Narrow" w:cs="Arial"/>
          <w:bCs/>
          <w:sz w:val="24"/>
          <w:szCs w:val="24"/>
          <w:lang w:eastAsia="fr-FR"/>
        </w:rPr>
        <w:t>) heures et seront fait en trois paliers (</w:t>
      </w:r>
      <w:r w:rsidRPr="009951CA">
        <w:rPr>
          <w:rFonts w:ascii="Arial Narrow" w:eastAsia="Times New Roman" w:hAnsi="Arial Narrow" w:cs="Arial"/>
          <w:sz w:val="24"/>
          <w:szCs w:val="24"/>
          <w:lang w:eastAsia="fr-FR"/>
        </w:rPr>
        <w:t>3</w:t>
      </w:r>
      <w:r w:rsidRPr="009951CA">
        <w:rPr>
          <w:rFonts w:ascii="Arial Narrow" w:eastAsia="Times New Roman" w:hAnsi="Arial Narrow" w:cs="Arial"/>
          <w:bCs/>
          <w:sz w:val="24"/>
          <w:szCs w:val="24"/>
          <w:lang w:eastAsia="fr-FR"/>
        </w:rPr>
        <w:t xml:space="preserve"> paliers à débit croissant : 1</w:t>
      </w:r>
      <w:r w:rsidRPr="009951CA">
        <w:rPr>
          <w:rFonts w:ascii="Arial Narrow" w:eastAsia="Times New Roman" w:hAnsi="Arial Narrow" w:cs="Arial"/>
          <w:bCs/>
          <w:sz w:val="24"/>
          <w:szCs w:val="24"/>
          <w:vertAlign w:val="superscript"/>
          <w:lang w:eastAsia="fr-FR"/>
        </w:rPr>
        <w:t xml:space="preserve">er </w:t>
      </w:r>
      <w:r w:rsidRPr="009951CA">
        <w:rPr>
          <w:rFonts w:ascii="Arial Narrow" w:eastAsia="Times New Roman" w:hAnsi="Arial Narrow" w:cs="Arial"/>
          <w:bCs/>
          <w:sz w:val="24"/>
          <w:szCs w:val="24"/>
          <w:lang w:eastAsia="fr-FR"/>
        </w:rPr>
        <w:t xml:space="preserve">palier de </w:t>
      </w:r>
      <w:r w:rsidRPr="009951CA">
        <w:rPr>
          <w:rFonts w:ascii="Arial Narrow" w:eastAsia="Times New Roman" w:hAnsi="Arial Narrow" w:cs="Arial"/>
          <w:sz w:val="24"/>
          <w:szCs w:val="24"/>
          <w:lang w:eastAsia="fr-FR"/>
        </w:rPr>
        <w:t>2</w:t>
      </w:r>
      <w:r w:rsidRPr="009951CA">
        <w:rPr>
          <w:rFonts w:ascii="Arial Narrow" w:eastAsia="Times New Roman" w:hAnsi="Arial Narrow" w:cs="Arial"/>
          <w:bCs/>
          <w:sz w:val="24"/>
          <w:szCs w:val="24"/>
          <w:lang w:eastAsia="fr-FR"/>
        </w:rPr>
        <w:t xml:space="preserve"> heures, </w:t>
      </w:r>
      <w:r w:rsidRPr="009951CA">
        <w:rPr>
          <w:rFonts w:ascii="Arial Narrow" w:eastAsia="Times New Roman" w:hAnsi="Arial Narrow" w:cs="Arial"/>
          <w:sz w:val="24"/>
          <w:szCs w:val="24"/>
          <w:lang w:eastAsia="fr-FR"/>
        </w:rPr>
        <w:t>2</w:t>
      </w:r>
      <w:r w:rsidRPr="009951CA">
        <w:rPr>
          <w:rFonts w:ascii="Arial Narrow" w:eastAsia="Times New Roman" w:hAnsi="Arial Narrow" w:cs="Arial"/>
          <w:sz w:val="24"/>
          <w:szCs w:val="24"/>
          <w:vertAlign w:val="superscript"/>
          <w:lang w:eastAsia="fr-FR"/>
        </w:rPr>
        <w:t>ème</w:t>
      </w:r>
      <w:r w:rsidRPr="009951CA">
        <w:rPr>
          <w:rFonts w:ascii="Arial Narrow" w:eastAsia="Times New Roman" w:hAnsi="Arial Narrow" w:cs="Arial"/>
          <w:bCs/>
          <w:sz w:val="24"/>
          <w:szCs w:val="24"/>
          <w:lang w:eastAsia="fr-FR"/>
        </w:rPr>
        <w:t xml:space="preserve"> et </w:t>
      </w:r>
      <w:r w:rsidRPr="009951CA">
        <w:rPr>
          <w:rFonts w:ascii="Arial Narrow" w:eastAsia="Times New Roman" w:hAnsi="Arial Narrow" w:cs="Arial"/>
          <w:sz w:val="24"/>
          <w:szCs w:val="24"/>
          <w:lang w:eastAsia="fr-FR"/>
        </w:rPr>
        <w:t>3</w:t>
      </w:r>
      <w:r w:rsidRPr="009951CA">
        <w:rPr>
          <w:rFonts w:ascii="Arial Narrow" w:eastAsia="Times New Roman" w:hAnsi="Arial Narrow" w:cs="Arial"/>
          <w:sz w:val="24"/>
          <w:szCs w:val="24"/>
          <w:vertAlign w:val="superscript"/>
          <w:lang w:eastAsia="fr-FR"/>
        </w:rPr>
        <w:t>ème</w:t>
      </w:r>
      <w:r w:rsidRPr="009951CA">
        <w:rPr>
          <w:rFonts w:ascii="Arial Narrow" w:eastAsia="Times New Roman" w:hAnsi="Arial Narrow" w:cs="Arial"/>
          <w:bCs/>
          <w:sz w:val="24"/>
          <w:szCs w:val="24"/>
          <w:lang w:eastAsia="fr-FR"/>
        </w:rPr>
        <w:t xml:space="preserve"> palier, une heure chacun) jusqu’à l’obtention d’une stabilisation du niveau dynamique. </w:t>
      </w:r>
      <w:r w:rsidRPr="009951CA">
        <w:rPr>
          <w:rFonts w:ascii="Arial Narrow" w:eastAsia="Times New Roman" w:hAnsi="Arial Narrow" w:cs="Arial"/>
          <w:bCs/>
          <w:sz w:val="24"/>
          <w:szCs w:val="24"/>
        </w:rPr>
        <w:t xml:space="preserve">La remontée du niveau de l'eau sera observée pendant au moins </w:t>
      </w:r>
      <w:r w:rsidRPr="009951CA">
        <w:rPr>
          <w:rFonts w:ascii="Arial Narrow" w:eastAsia="Times New Roman" w:hAnsi="Arial Narrow" w:cs="Arial"/>
          <w:sz w:val="24"/>
          <w:szCs w:val="24"/>
        </w:rPr>
        <w:t>1 heure</w:t>
      </w:r>
      <w:r w:rsidRPr="009951CA">
        <w:rPr>
          <w:rFonts w:ascii="Arial Narrow" w:eastAsia="Times New Roman" w:hAnsi="Arial Narrow" w:cs="Arial"/>
          <w:bCs/>
          <w:sz w:val="24"/>
          <w:szCs w:val="24"/>
        </w:rPr>
        <w:t xml:space="preserve">. Les mesures de profondeur du niveau d'eau seront effectuées à la sonde électrique, les mesures de débit seront faites au fût de 200 litres, toutes les mesures seront notées sur une fiche </w:t>
      </w:r>
      <w:r w:rsidR="00B325C7" w:rsidRPr="009951CA">
        <w:rPr>
          <w:rFonts w:ascii="Arial Narrow" w:eastAsia="Times New Roman" w:hAnsi="Arial Narrow" w:cs="Arial"/>
          <w:bCs/>
          <w:sz w:val="24"/>
          <w:szCs w:val="24"/>
        </w:rPr>
        <w:t>agréée par le maître d’ouvrage.</w:t>
      </w:r>
    </w:p>
    <w:p w:rsidR="00FF3692" w:rsidRPr="009951CA" w:rsidRDefault="00FF3692" w:rsidP="001E7095">
      <w:pPr>
        <w:tabs>
          <w:tab w:val="left" w:pos="0"/>
        </w:tabs>
        <w:spacing w:after="0" w:line="240" w:lineRule="auto"/>
        <w:ind w:firstLine="567"/>
        <w:jc w:val="both"/>
        <w:rPr>
          <w:rFonts w:ascii="Arial Narrow" w:eastAsia="Times New Roman" w:hAnsi="Arial Narrow" w:cs="Arial"/>
          <w:b/>
          <w:bCs/>
          <w:sz w:val="24"/>
          <w:szCs w:val="24"/>
        </w:rPr>
      </w:pPr>
      <w:r w:rsidRPr="009951CA">
        <w:rPr>
          <w:rFonts w:ascii="Arial Narrow" w:eastAsia="Times New Roman" w:hAnsi="Arial Narrow" w:cs="Arial"/>
          <w:bCs/>
          <w:sz w:val="24"/>
          <w:szCs w:val="24"/>
        </w:rPr>
        <w:t xml:space="preserve">A la fin des essais de pompage, le cocontractant effectuera, en présence de l’ingénieur du marché, des prélèvements d’échantillons d’eau pour analyses physico-chimiques et bactériologiques qu’il fera analyser dans un laboratoire agréé par le </w:t>
      </w:r>
      <w:r w:rsidRPr="009951CA">
        <w:rPr>
          <w:rFonts w:ascii="Arial Narrow" w:eastAsia="Times New Roman" w:hAnsi="Arial Narrow" w:cs="Arial"/>
          <w:sz w:val="24"/>
          <w:szCs w:val="24"/>
        </w:rPr>
        <w:t>Ministère de l’Eau et de l’Energie, le Ministère des Industries, des Mines et du Développement Technologique ou le Ministère en charge de la Santé Publique</w:t>
      </w:r>
      <w:r w:rsidR="00B325C7" w:rsidRPr="009951CA">
        <w:rPr>
          <w:rFonts w:ascii="Arial Narrow" w:eastAsia="Times New Roman" w:hAnsi="Arial Narrow" w:cs="Arial"/>
          <w:b/>
          <w:bCs/>
          <w:sz w:val="24"/>
          <w:szCs w:val="24"/>
        </w:rPr>
        <w:t>.</w:t>
      </w:r>
    </w:p>
    <w:p w:rsidR="00FF3692" w:rsidRPr="009951CA" w:rsidRDefault="00FF3692" w:rsidP="001E7095">
      <w:pPr>
        <w:spacing w:after="60" w:line="240" w:lineRule="auto"/>
        <w:jc w:val="both"/>
        <w:rPr>
          <w:rFonts w:ascii="Arial Narrow" w:eastAsia="Times New Roman" w:hAnsi="Arial Narrow" w:cs="Arial"/>
          <w:i/>
          <w:sz w:val="24"/>
          <w:szCs w:val="24"/>
        </w:rPr>
      </w:pPr>
      <w:r w:rsidRPr="009951CA">
        <w:rPr>
          <w:rFonts w:ascii="Arial Narrow" w:eastAsia="Times New Roman" w:hAnsi="Arial Narrow" w:cs="Arial"/>
          <w:b/>
          <w:i/>
          <w:sz w:val="24"/>
          <w:szCs w:val="24"/>
          <w:lang w:eastAsia="fr-FR"/>
        </w:rPr>
        <w:t>Note importante :</w:t>
      </w:r>
      <w:r w:rsidRPr="009951CA">
        <w:rPr>
          <w:rFonts w:ascii="Arial Narrow" w:eastAsia="Times New Roman" w:hAnsi="Arial Narrow" w:cs="Arial"/>
          <w:i/>
          <w:sz w:val="24"/>
          <w:szCs w:val="24"/>
          <w:lang w:eastAsia="fr-FR"/>
        </w:rPr>
        <w:t xml:space="preserve"> Le forage sera considéré comme productif (positif) si son débit minimum est de </w:t>
      </w:r>
      <w:r w:rsidRPr="009951CA">
        <w:rPr>
          <w:rFonts w:ascii="Arial Narrow" w:eastAsia="Times New Roman" w:hAnsi="Arial Narrow" w:cs="Arial"/>
          <w:b/>
          <w:i/>
          <w:sz w:val="24"/>
          <w:szCs w:val="24"/>
          <w:lang w:eastAsia="fr-FR"/>
        </w:rPr>
        <w:t>1 m</w:t>
      </w:r>
      <w:r w:rsidRPr="009951CA">
        <w:rPr>
          <w:rFonts w:ascii="Arial Narrow" w:eastAsia="Times New Roman" w:hAnsi="Arial Narrow" w:cs="Arial"/>
          <w:b/>
          <w:i/>
          <w:sz w:val="24"/>
          <w:szCs w:val="24"/>
          <w:vertAlign w:val="superscript"/>
          <w:lang w:eastAsia="fr-FR"/>
        </w:rPr>
        <w:t>3</w:t>
      </w:r>
      <w:r w:rsidRPr="009951CA">
        <w:rPr>
          <w:rFonts w:ascii="Arial Narrow" w:eastAsia="Times New Roman" w:hAnsi="Arial Narrow" w:cs="Arial"/>
          <w:b/>
          <w:i/>
          <w:sz w:val="24"/>
          <w:szCs w:val="24"/>
          <w:lang w:eastAsia="fr-FR"/>
        </w:rPr>
        <w:t>/h</w:t>
      </w:r>
      <w:r w:rsidRPr="009951CA">
        <w:rPr>
          <w:rFonts w:ascii="Arial Narrow" w:eastAsia="Times New Roman" w:hAnsi="Arial Narrow" w:cs="Arial"/>
          <w:i/>
          <w:sz w:val="24"/>
          <w:szCs w:val="24"/>
          <w:lang w:eastAsia="fr-FR"/>
        </w:rPr>
        <w:t xml:space="preserve"> et si l’eau présente des caractéristiques physico-chimiques conformes aux normes.</w:t>
      </w:r>
    </w:p>
    <w:p w:rsidR="00FF3692" w:rsidRPr="009951CA" w:rsidRDefault="00FF3692" w:rsidP="001E7095">
      <w:pPr>
        <w:tabs>
          <w:tab w:val="left" w:pos="0"/>
        </w:tabs>
        <w:spacing w:before="120" w:after="0" w:line="240" w:lineRule="auto"/>
        <w:jc w:val="both"/>
        <w:rPr>
          <w:rFonts w:ascii="Arial Narrow" w:eastAsia="Times New Roman" w:hAnsi="Arial Narrow" w:cs="Segoe UI Semibold"/>
          <w:b/>
          <w:bCs/>
          <w:sz w:val="24"/>
          <w:szCs w:val="24"/>
          <w:lang w:eastAsia="fr-FR"/>
        </w:rPr>
      </w:pPr>
      <w:r w:rsidRPr="009951CA">
        <w:rPr>
          <w:rFonts w:ascii="Arial Narrow" w:eastAsia="Times New Roman" w:hAnsi="Arial Narrow" w:cs="Segoe UI Semibold"/>
          <w:b/>
          <w:bCs/>
          <w:sz w:val="24"/>
          <w:szCs w:val="24"/>
          <w:lang w:eastAsia="fr-FR"/>
        </w:rPr>
        <w:t xml:space="preserve">II.5. STRUCTURES MACONNEES DE SURFACE </w:t>
      </w:r>
    </w:p>
    <w:p w:rsidR="00FF3692" w:rsidRPr="009951CA" w:rsidRDefault="00FF3692" w:rsidP="001E7095">
      <w:pPr>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Les structures maçonnées de surface comprennent : </w:t>
      </w:r>
    </w:p>
    <w:p w:rsidR="00FF3692" w:rsidRPr="009951CA" w:rsidRDefault="00FF3692" w:rsidP="003277B5">
      <w:pPr>
        <w:numPr>
          <w:ilvl w:val="0"/>
          <w:numId w:val="31"/>
        </w:numPr>
        <w:spacing w:after="0" w:line="240" w:lineRule="auto"/>
        <w:ind w:left="0" w:hanging="357"/>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Une plateforme support en béton armé constitué de trois dalles, de hauteur </w:t>
      </w:r>
      <w:r w:rsidRPr="009951CA">
        <w:rPr>
          <w:rFonts w:ascii="Arial Narrow" w:eastAsia="Calibri" w:hAnsi="Arial Narrow" w:cs="Arial"/>
          <w:b/>
          <w:bCs/>
          <w:sz w:val="24"/>
          <w:szCs w:val="24"/>
          <w:lang w:bidi="en-US"/>
        </w:rPr>
        <w:t>8m</w:t>
      </w:r>
      <w:r w:rsidRPr="009951CA">
        <w:rPr>
          <w:rFonts w:ascii="Arial Narrow" w:eastAsia="Calibri" w:hAnsi="Arial Narrow" w:cs="Arial"/>
          <w:sz w:val="24"/>
          <w:szCs w:val="24"/>
          <w:lang w:bidi="en-US"/>
        </w:rPr>
        <w:t xml:space="preserve"> sous radier, devant accueillir le réservoir en plastique ;</w:t>
      </w:r>
    </w:p>
    <w:p w:rsidR="00FF3692" w:rsidRPr="009951CA" w:rsidRDefault="00FF3692" w:rsidP="003277B5">
      <w:pPr>
        <w:numPr>
          <w:ilvl w:val="0"/>
          <w:numId w:val="31"/>
        </w:numPr>
        <w:spacing w:after="0" w:line="240" w:lineRule="auto"/>
        <w:ind w:left="0" w:hanging="357"/>
        <w:contextualSpacing/>
        <w:jc w:val="both"/>
        <w:rPr>
          <w:rFonts w:ascii="Arial Narrow" w:eastAsia="Calibri" w:hAnsi="Arial Narrow" w:cs="Arial"/>
          <w:sz w:val="24"/>
          <w:szCs w:val="24"/>
          <w:lang w:val="en-US" w:bidi="en-US"/>
        </w:rPr>
      </w:pPr>
      <w:r w:rsidRPr="009951CA">
        <w:rPr>
          <w:rFonts w:ascii="Arial Narrow" w:eastAsia="Calibri" w:hAnsi="Arial Narrow" w:cs="Arial"/>
          <w:sz w:val="24"/>
          <w:szCs w:val="24"/>
          <w:lang w:val="en-US" w:bidi="en-US"/>
        </w:rPr>
        <w:t xml:space="preserve">Les </w:t>
      </w:r>
      <w:proofErr w:type="spellStart"/>
      <w:r w:rsidRPr="009951CA">
        <w:rPr>
          <w:rFonts w:ascii="Arial Narrow" w:eastAsia="Calibri" w:hAnsi="Arial Narrow" w:cs="Arial"/>
          <w:sz w:val="24"/>
          <w:szCs w:val="24"/>
          <w:lang w:val="en-US" w:bidi="en-US"/>
        </w:rPr>
        <w:t>bornes</w:t>
      </w:r>
      <w:proofErr w:type="spellEnd"/>
      <w:r w:rsidRPr="009951CA">
        <w:rPr>
          <w:rFonts w:ascii="Arial Narrow" w:eastAsia="Calibri" w:hAnsi="Arial Narrow" w:cs="Arial"/>
          <w:sz w:val="24"/>
          <w:szCs w:val="24"/>
          <w:lang w:val="en-US" w:bidi="en-US"/>
        </w:rPr>
        <w:t xml:space="preserve"> </w:t>
      </w:r>
      <w:proofErr w:type="spellStart"/>
      <w:r w:rsidRPr="009951CA">
        <w:rPr>
          <w:rFonts w:ascii="Arial Narrow" w:eastAsia="Calibri" w:hAnsi="Arial Narrow" w:cs="Arial"/>
          <w:sz w:val="24"/>
          <w:szCs w:val="24"/>
          <w:lang w:val="en-US" w:bidi="en-US"/>
        </w:rPr>
        <w:t>fontaines</w:t>
      </w:r>
      <w:proofErr w:type="spellEnd"/>
    </w:p>
    <w:p w:rsidR="00FF3692" w:rsidRPr="009951CA" w:rsidRDefault="00FF3692" w:rsidP="003277B5">
      <w:pPr>
        <w:numPr>
          <w:ilvl w:val="0"/>
          <w:numId w:val="31"/>
        </w:numPr>
        <w:spacing w:after="0" w:line="240" w:lineRule="auto"/>
        <w:ind w:left="0" w:hanging="357"/>
        <w:contextualSpacing/>
        <w:jc w:val="both"/>
        <w:rPr>
          <w:rFonts w:ascii="Arial Narrow" w:eastAsia="Calibri" w:hAnsi="Arial Narrow" w:cs="Arial"/>
          <w:sz w:val="24"/>
          <w:szCs w:val="24"/>
          <w:lang w:val="en-US" w:bidi="en-US"/>
        </w:rPr>
      </w:pPr>
      <w:r w:rsidRPr="009951CA">
        <w:rPr>
          <w:rFonts w:ascii="Arial Narrow" w:eastAsia="Calibri" w:hAnsi="Arial Narrow" w:cs="Arial"/>
          <w:sz w:val="24"/>
          <w:szCs w:val="24"/>
          <w:lang w:val="en-US" w:bidi="en-US"/>
        </w:rPr>
        <w:t>Les regards</w:t>
      </w:r>
    </w:p>
    <w:p w:rsidR="00FF3692" w:rsidRPr="009951CA" w:rsidRDefault="00FF3692" w:rsidP="003277B5">
      <w:pPr>
        <w:numPr>
          <w:ilvl w:val="0"/>
          <w:numId w:val="31"/>
        </w:numPr>
        <w:spacing w:after="120" w:line="324" w:lineRule="auto"/>
        <w:ind w:left="0" w:hanging="357"/>
        <w:contextualSpacing/>
        <w:jc w:val="both"/>
        <w:rPr>
          <w:rFonts w:ascii="Arial Narrow" w:eastAsia="Calibri" w:hAnsi="Arial Narrow" w:cs="Arial"/>
          <w:sz w:val="24"/>
          <w:szCs w:val="24"/>
          <w:lang w:val="en-US" w:bidi="en-US"/>
        </w:rPr>
      </w:pPr>
      <w:r w:rsidRPr="009951CA">
        <w:rPr>
          <w:rFonts w:ascii="Arial Narrow" w:eastAsia="Calibri" w:hAnsi="Arial Narrow" w:cs="Arial"/>
          <w:sz w:val="24"/>
          <w:szCs w:val="24"/>
          <w:lang w:val="en-US" w:bidi="en-US"/>
        </w:rPr>
        <w:t xml:space="preserve">Les </w:t>
      </w:r>
      <w:proofErr w:type="spellStart"/>
      <w:r w:rsidRPr="009951CA">
        <w:rPr>
          <w:rFonts w:ascii="Arial Narrow" w:eastAsia="Calibri" w:hAnsi="Arial Narrow" w:cs="Arial"/>
          <w:sz w:val="24"/>
          <w:szCs w:val="24"/>
          <w:lang w:val="en-US" w:bidi="en-US"/>
        </w:rPr>
        <w:t>puits</w:t>
      </w:r>
      <w:proofErr w:type="spellEnd"/>
      <w:r w:rsidRPr="009951CA">
        <w:rPr>
          <w:rFonts w:ascii="Arial Narrow" w:eastAsia="Calibri" w:hAnsi="Arial Narrow" w:cs="Arial"/>
          <w:sz w:val="24"/>
          <w:szCs w:val="24"/>
          <w:lang w:val="en-US" w:bidi="en-US"/>
        </w:rPr>
        <w:t xml:space="preserve"> </w:t>
      </w:r>
      <w:proofErr w:type="spellStart"/>
      <w:r w:rsidRPr="009951CA">
        <w:rPr>
          <w:rFonts w:ascii="Arial Narrow" w:eastAsia="Calibri" w:hAnsi="Arial Narrow" w:cs="Arial"/>
          <w:sz w:val="24"/>
          <w:szCs w:val="24"/>
          <w:lang w:val="en-US" w:bidi="en-US"/>
        </w:rPr>
        <w:t>perdus</w:t>
      </w:r>
      <w:proofErr w:type="spellEnd"/>
      <w:r w:rsidRPr="009951CA">
        <w:rPr>
          <w:rFonts w:ascii="Arial Narrow" w:eastAsia="Calibri" w:hAnsi="Arial Narrow" w:cs="Arial"/>
          <w:sz w:val="24"/>
          <w:szCs w:val="24"/>
          <w:lang w:val="en-US" w:bidi="en-US"/>
        </w:rPr>
        <w:t>.</w:t>
      </w:r>
    </w:p>
    <w:p w:rsidR="00FF3692" w:rsidRPr="009951CA"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 ciment utilisé pour la réalisation des structures maçonnées sera en règle générale du ciment CPJ 35 pour les travaux de maçonnerie et des ou</w:t>
      </w:r>
      <w:r w:rsidR="00B325C7" w:rsidRPr="009951CA">
        <w:rPr>
          <w:rFonts w:ascii="Arial Narrow" w:eastAsia="Times New Roman" w:hAnsi="Arial Narrow" w:cs="Arial"/>
          <w:sz w:val="24"/>
          <w:szCs w:val="24"/>
          <w:lang w:eastAsia="fr-FR"/>
        </w:rPr>
        <w:t xml:space="preserve">vrages courants en béton armé. </w:t>
      </w:r>
    </w:p>
    <w:p w:rsidR="00FF3692" w:rsidRPr="009951CA"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 ciment sera livré en sacs d’origine. Le ré-ensachage est formellement interdit ainsi que les récupérations de poussière de cim</w:t>
      </w:r>
      <w:r w:rsidR="00B325C7" w:rsidRPr="009951CA">
        <w:rPr>
          <w:rFonts w:ascii="Arial Narrow" w:eastAsia="Times New Roman" w:hAnsi="Arial Narrow" w:cs="Arial"/>
          <w:sz w:val="24"/>
          <w:szCs w:val="24"/>
          <w:lang w:eastAsia="fr-FR"/>
        </w:rPr>
        <w:t>ent pour tout béton ou mortier.</w:t>
      </w:r>
    </w:p>
    <w:p w:rsidR="00FF3692" w:rsidRPr="009951CA"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stockage des sacs de ciment doit se faire dans des locaux à l’abri de l’humidité et sur des planchers en bois sec à au moins </w:t>
      </w:r>
      <w:r w:rsidRPr="009951CA">
        <w:rPr>
          <w:rFonts w:ascii="Arial Narrow" w:eastAsia="Times New Roman" w:hAnsi="Arial Narrow" w:cs="Arial"/>
          <w:bCs/>
          <w:sz w:val="24"/>
          <w:szCs w:val="24"/>
          <w:lang w:eastAsia="fr-FR"/>
        </w:rPr>
        <w:t>10 cm</w:t>
      </w:r>
      <w:r w:rsidRPr="009951CA">
        <w:rPr>
          <w:rFonts w:ascii="Arial Narrow" w:eastAsia="Times New Roman" w:hAnsi="Arial Narrow" w:cs="Arial"/>
          <w:sz w:val="24"/>
          <w:szCs w:val="24"/>
          <w:lang w:eastAsia="fr-FR"/>
        </w:rPr>
        <w:t xml:space="preserve"> au-dessus du sol. Le stockage des sacs doit être systématiquement organisé de manière à ce que la durée de stocka</w:t>
      </w:r>
      <w:r w:rsidR="00B325C7" w:rsidRPr="009951CA">
        <w:rPr>
          <w:rFonts w:ascii="Arial Narrow" w:eastAsia="Times New Roman" w:hAnsi="Arial Narrow" w:cs="Arial"/>
          <w:sz w:val="24"/>
          <w:szCs w:val="24"/>
          <w:lang w:eastAsia="fr-FR"/>
        </w:rPr>
        <w:t>ge n’excède pas les trois mois.</w:t>
      </w:r>
    </w:p>
    <w:p w:rsidR="00FF3692" w:rsidRPr="009951CA" w:rsidRDefault="00FF3692" w:rsidP="001E7095">
      <w:pPr>
        <w:tabs>
          <w:tab w:val="left" w:pos="0"/>
        </w:tabs>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Avant toute exécution des travaux de peinture, l’entrepreneur est tenu de procéder à la validation et à la réception par l’Ingénieur</w:t>
      </w:r>
      <w:r w:rsidR="00B325C7" w:rsidRPr="009951CA">
        <w:rPr>
          <w:rFonts w:ascii="Arial Narrow" w:eastAsia="Times New Roman" w:hAnsi="Arial Narrow" w:cs="Arial"/>
          <w:sz w:val="24"/>
          <w:szCs w:val="24"/>
          <w:lang w:eastAsia="fr-FR"/>
        </w:rPr>
        <w:t xml:space="preserve"> du marché du type de peinture.</w:t>
      </w:r>
    </w:p>
    <w:p w:rsidR="00FF3692" w:rsidRPr="009951CA" w:rsidRDefault="00FF3692" w:rsidP="001E7095">
      <w:pPr>
        <w:tabs>
          <w:tab w:val="left" w:pos="0"/>
        </w:tabs>
        <w:spacing w:after="0" w:line="240" w:lineRule="auto"/>
        <w:jc w:val="both"/>
        <w:rPr>
          <w:rFonts w:ascii="Arial Narrow" w:eastAsia="Times New Roman" w:hAnsi="Arial Narrow" w:cs="Segoe UI Semibold"/>
          <w:b/>
          <w:sz w:val="24"/>
          <w:szCs w:val="24"/>
          <w:lang w:eastAsia="fr-FR"/>
        </w:rPr>
      </w:pPr>
      <w:r w:rsidRPr="009951CA">
        <w:rPr>
          <w:rFonts w:ascii="Arial Narrow" w:eastAsia="Times New Roman" w:hAnsi="Arial Narrow" w:cs="Segoe UI Semibold"/>
          <w:b/>
          <w:bCs/>
          <w:sz w:val="24"/>
          <w:szCs w:val="24"/>
          <w:lang w:eastAsia="fr-FR"/>
        </w:rPr>
        <w:t>II.6. RESEAU DE REFOULEMENT ET DE DISTRIBUTION</w:t>
      </w:r>
    </w:p>
    <w:p w:rsidR="00FF3692" w:rsidRPr="009951CA" w:rsidRDefault="00FF3692" w:rsidP="001E7095">
      <w:pPr>
        <w:tabs>
          <w:tab w:val="num" w:pos="0"/>
        </w:tabs>
        <w:suppressAutoHyphens/>
        <w:spacing w:after="120" w:line="240" w:lineRule="auto"/>
        <w:jc w:val="both"/>
        <w:outlineLvl w:val="1"/>
        <w:rPr>
          <w:rFonts w:ascii="Arial Narrow" w:eastAsia="Times New Roman" w:hAnsi="Arial Narrow" w:cs="Arial"/>
          <w:b/>
          <w:iCs/>
          <w:sz w:val="24"/>
          <w:szCs w:val="24"/>
          <w:lang w:eastAsia="fr-FR"/>
        </w:rPr>
      </w:pPr>
      <w:r w:rsidRPr="009951CA">
        <w:rPr>
          <w:rFonts w:ascii="Arial Narrow" w:eastAsia="Times New Roman" w:hAnsi="Arial Narrow" w:cs="Segoe UI Semibold"/>
          <w:b/>
          <w:sz w:val="24"/>
          <w:szCs w:val="24"/>
          <w:lang w:eastAsia="fr-FR"/>
        </w:rPr>
        <w:t xml:space="preserve">II.6.1. </w:t>
      </w:r>
      <w:r w:rsidRPr="009951CA">
        <w:rPr>
          <w:rFonts w:ascii="Arial Narrow" w:eastAsia="Times New Roman" w:hAnsi="Arial Narrow" w:cs="Arial"/>
          <w:b/>
          <w:iCs/>
          <w:sz w:val="24"/>
          <w:szCs w:val="24"/>
          <w:lang w:eastAsia="fr-FR"/>
        </w:rPr>
        <w:t xml:space="preserve">Exécution des tranchées et pose des tuyaux PVC PN10 à emboitement </w:t>
      </w:r>
    </w:p>
    <w:p w:rsidR="00FF3692" w:rsidRPr="009951CA" w:rsidRDefault="00FF3692" w:rsidP="001E7095">
      <w:pPr>
        <w:tabs>
          <w:tab w:val="num" w:pos="0"/>
        </w:tabs>
        <w:suppressAutoHyphens/>
        <w:spacing w:after="120" w:line="240" w:lineRule="auto"/>
        <w:ind w:firstLine="567"/>
        <w:jc w:val="both"/>
        <w:outlineLvl w:val="1"/>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L’ensemble des conduites de distribution sera en tuyau PVC pression - PN 16 à une pression maximale de 16 bars. Les dérivations seront connectées au moyen de tés en PVC pression pour canalisation PVC. Les diamètres seront identiques à ceux des canalisations principales. Les changements de direction seront connectés par les coudes 1/4, 1/8 ou 1/16 en PVC pression pour canalisation PVC. </w:t>
      </w:r>
    </w:p>
    <w:p w:rsidR="00FF3692" w:rsidRPr="009951CA" w:rsidRDefault="00FF3692" w:rsidP="001E7095">
      <w:pPr>
        <w:tabs>
          <w:tab w:val="num" w:pos="0"/>
        </w:tabs>
        <w:suppressAutoHyphens/>
        <w:spacing w:after="60" w:line="240" w:lineRule="auto"/>
        <w:ind w:firstLine="567"/>
        <w:jc w:val="both"/>
        <w:outlineLvl w:val="1"/>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Avant la pose des conduites, le fond de la tranchée est à préparer de manière que les tuyaux reposent sur toute leur longueur dans la terre sans pierres. En présence de rocher ou pierres, le fond sera à dresser avec de la terre meuble ou sable.</w:t>
      </w:r>
    </w:p>
    <w:p w:rsidR="00FF3692" w:rsidRPr="009951CA" w:rsidRDefault="00FF3692" w:rsidP="001E7095">
      <w:pPr>
        <w:keepNext/>
        <w:spacing w:after="0" w:line="240" w:lineRule="auto"/>
        <w:ind w:firstLine="567"/>
        <w:jc w:val="both"/>
        <w:outlineLvl w:val="1"/>
        <w:rPr>
          <w:rFonts w:ascii="Arial Narrow" w:eastAsia="Times New Roman" w:hAnsi="Arial Narrow" w:cs="Arial"/>
          <w:bCs/>
          <w:iCs/>
          <w:sz w:val="24"/>
          <w:szCs w:val="24"/>
          <w:lang w:val="fr-BE" w:eastAsia="fr-FR"/>
        </w:rPr>
      </w:pPr>
      <w:r w:rsidRPr="009951CA">
        <w:rPr>
          <w:rFonts w:ascii="Arial Narrow" w:eastAsia="Times New Roman" w:hAnsi="Arial Narrow" w:cs="Arial"/>
          <w:bCs/>
          <w:iCs/>
          <w:sz w:val="24"/>
          <w:szCs w:val="24"/>
          <w:lang w:val="fr-BE" w:eastAsia="fr-FR"/>
        </w:rPr>
        <w:lastRenderedPageBreak/>
        <w:t>Avant toute pose de conduite, la tranchée ainsi préparée doit au préalable être vérifiée par le Contrôleur des travaux. L'entrepreneur tiendra sur le chantier tout le matériel nécessaire à la vérification de la profondeur et l'alignement de la tr</w:t>
      </w:r>
      <w:r w:rsidR="00B325C7" w:rsidRPr="009951CA">
        <w:rPr>
          <w:rFonts w:ascii="Arial Narrow" w:eastAsia="Times New Roman" w:hAnsi="Arial Narrow" w:cs="Arial"/>
          <w:bCs/>
          <w:iCs/>
          <w:sz w:val="24"/>
          <w:szCs w:val="24"/>
          <w:lang w:val="fr-BE" w:eastAsia="fr-FR"/>
        </w:rPr>
        <w:t>anchée (chaînes et nivelettes).</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largeur des tranchées sera de 0,40m pour une profondeur d’au minimum de 0,60m au-dessus de la génératrice supérieure des canalisations.</w:t>
      </w:r>
    </w:p>
    <w:p w:rsidR="00FF3692" w:rsidRPr="009951CA" w:rsidRDefault="00FF3692" w:rsidP="001E7095">
      <w:pPr>
        <w:spacing w:after="60" w:line="240" w:lineRule="auto"/>
        <w:jc w:val="both"/>
        <w:rPr>
          <w:rFonts w:ascii="Arial Narrow" w:eastAsia="Times New Roman" w:hAnsi="Arial Narrow" w:cs="Arial"/>
          <w:b/>
          <w:iCs/>
          <w:sz w:val="24"/>
          <w:szCs w:val="24"/>
          <w:lang w:eastAsia="fr-FR"/>
        </w:rPr>
      </w:pPr>
      <w:r w:rsidRPr="009951CA">
        <w:rPr>
          <w:rFonts w:ascii="Arial Narrow" w:eastAsia="Times New Roman" w:hAnsi="Arial Narrow" w:cs="Arial"/>
          <w:b/>
          <w:iCs/>
          <w:sz w:val="24"/>
          <w:szCs w:val="24"/>
          <w:lang w:eastAsia="fr-FR"/>
        </w:rPr>
        <w:t>II.6.2. Drainage des chantiers de pose de conduites</w:t>
      </w:r>
    </w:p>
    <w:p w:rsidR="00FF3692" w:rsidRPr="009951CA" w:rsidRDefault="00FF3692" w:rsidP="001E7095">
      <w:pPr>
        <w:keepNext/>
        <w:spacing w:after="0" w:line="240" w:lineRule="auto"/>
        <w:ind w:firstLine="567"/>
        <w:jc w:val="both"/>
        <w:outlineLvl w:val="1"/>
        <w:rPr>
          <w:rFonts w:ascii="Arial Narrow" w:eastAsia="Times New Roman" w:hAnsi="Arial Narrow" w:cs="Arial"/>
          <w:bCs/>
          <w:iCs/>
          <w:sz w:val="24"/>
          <w:szCs w:val="24"/>
          <w:lang w:val="fr-BE" w:eastAsia="fr-FR"/>
        </w:rPr>
      </w:pPr>
      <w:r w:rsidRPr="009951CA">
        <w:rPr>
          <w:rFonts w:ascii="Arial Narrow" w:eastAsia="Times New Roman" w:hAnsi="Arial Narrow" w:cs="Arial"/>
          <w:bCs/>
          <w:iCs/>
          <w:sz w:val="24"/>
          <w:szCs w:val="24"/>
          <w:lang w:val="fr-BE" w:eastAsia="fr-FR"/>
        </w:rPr>
        <w:t>L'entrepreneur est tenu d'éviter l'entrée des eaux superficielles venant des routes dans les tranchées. L'évacuation des eaux superficielles ou souterraines éventuellement entrées sera à la charge de l'entrepreneur sans rémunération spéciale. Aucune prolongation éventuelle du délai contractuel ne sera consentie à cause des pluie</w:t>
      </w:r>
      <w:r w:rsidR="00B325C7" w:rsidRPr="009951CA">
        <w:rPr>
          <w:rFonts w:ascii="Arial Narrow" w:eastAsia="Times New Roman" w:hAnsi="Arial Narrow" w:cs="Arial"/>
          <w:bCs/>
          <w:iCs/>
          <w:sz w:val="24"/>
          <w:szCs w:val="24"/>
          <w:lang w:val="fr-BE" w:eastAsia="fr-FR"/>
        </w:rPr>
        <w:t>s sauf en cas de force majeure.</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Les opérations de pose des tuyaux doivent être conduites dans l’ordre et avec méthode, (recommandations du fabricant). </w:t>
      </w:r>
    </w:p>
    <w:p w:rsid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Au cours de la pose des tuyaux, l’alignement sera particulièrement vérifié. La pose des tuyaux ne sera entreprise que sur autorisation de l’ingénieur du marché, après vérification des fouilles, pour le</w:t>
      </w:r>
      <w:r w:rsidR="00B325C7" w:rsidRPr="009951CA">
        <w:rPr>
          <w:rFonts w:ascii="Arial Narrow" w:eastAsia="Times New Roman" w:hAnsi="Arial Narrow" w:cs="Arial"/>
          <w:sz w:val="24"/>
          <w:szCs w:val="24"/>
          <w:lang w:eastAsia="fr-FR"/>
        </w:rPr>
        <w:t>s tronçons qui seront désignés.</w:t>
      </w:r>
    </w:p>
    <w:p w:rsidR="009951CA" w:rsidRPr="009951CA" w:rsidRDefault="00FF3692" w:rsidP="001E7095">
      <w:pPr>
        <w:spacing w:after="0" w:line="240" w:lineRule="auto"/>
        <w:ind w:firstLine="567"/>
        <w:jc w:val="both"/>
        <w:rPr>
          <w:rFonts w:ascii="Arial Narrow" w:eastAsia="Times New Roman" w:hAnsi="Arial Narrow" w:cs="Arial"/>
          <w:bCs/>
          <w:iCs/>
          <w:sz w:val="24"/>
          <w:szCs w:val="24"/>
          <w:lang w:val="fr-BE" w:eastAsia="fr-FR"/>
        </w:rPr>
      </w:pPr>
      <w:r w:rsidRPr="009951CA">
        <w:rPr>
          <w:rFonts w:ascii="Arial Narrow" w:eastAsia="Times New Roman" w:hAnsi="Arial Narrow" w:cs="Arial"/>
          <w:bCs/>
          <w:iCs/>
          <w:sz w:val="24"/>
          <w:szCs w:val="24"/>
          <w:lang w:val="fr-BE" w:eastAsia="fr-FR"/>
        </w:rPr>
        <w:t>Avant sa mise en œuvre, chaque tuyau, pièce spéciale et appareil devront être soigneusement nettoyés et purgés de tout élément étranger. Les extrémités de la conduite posée devront être bouchées soigneusement avec des tampons pendan</w:t>
      </w:r>
      <w:r w:rsidR="00B325C7" w:rsidRPr="009951CA">
        <w:rPr>
          <w:rFonts w:ascii="Arial Narrow" w:eastAsia="Times New Roman" w:hAnsi="Arial Narrow" w:cs="Arial"/>
          <w:bCs/>
          <w:iCs/>
          <w:sz w:val="24"/>
          <w:szCs w:val="24"/>
          <w:lang w:val="fr-BE" w:eastAsia="fr-FR"/>
        </w:rPr>
        <w:t>t les interruptions de travail.</w:t>
      </w:r>
    </w:p>
    <w:p w:rsidR="009951CA"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bCs/>
          <w:iCs/>
          <w:sz w:val="24"/>
          <w:szCs w:val="24"/>
          <w:lang w:val="fr-BE" w:eastAsia="fr-FR"/>
        </w:rPr>
        <w:t>Les tuyaux seront descendus dans les tranchées avec des moyens adéquats pour préserver l'intégrité aussi bien de la structure que du revêtement. Ils seront disposés dans la position exacte pour l</w:t>
      </w:r>
      <w:r w:rsidR="00B325C7" w:rsidRPr="009951CA">
        <w:rPr>
          <w:rFonts w:ascii="Arial Narrow" w:eastAsia="Times New Roman" w:hAnsi="Arial Narrow" w:cs="Arial"/>
          <w:bCs/>
          <w:iCs/>
          <w:sz w:val="24"/>
          <w:szCs w:val="24"/>
          <w:lang w:val="fr-BE" w:eastAsia="fr-FR"/>
        </w:rPr>
        <w:t>'exécution des joints.</w:t>
      </w:r>
    </w:p>
    <w:p w:rsidR="009951CA"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bCs/>
          <w:iCs/>
          <w:sz w:val="24"/>
          <w:szCs w:val="24"/>
          <w:lang w:val="fr-BE" w:eastAsia="fr-FR"/>
        </w:rPr>
        <w:t>Les emplacements des pièces spéciales et des appareils devront être reconnus et approuvés par l’Ingénieur. Chaque tronçon de tuyauterie devra être constitué autant que possible de tuyauterie entière de façon à réduire au minimum le nombre de joints.</w:t>
      </w:r>
    </w:p>
    <w:p w:rsidR="009951CA"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bCs/>
          <w:iCs/>
          <w:sz w:val="24"/>
          <w:szCs w:val="24"/>
          <w:lang w:val="fr-BE" w:eastAsia="fr-FR"/>
        </w:rPr>
        <w:t xml:space="preserve">L'entrepreneur aura la faculté de procéder à des coupes de tuyau lorsque cette opération sera justifiée par les nécessités de la pose. L'entrepreneur est tenu de soumettre des plans pour les types de butées qu'il propose d'exécuter. Les pièces à </w:t>
      </w:r>
      <w:proofErr w:type="spellStart"/>
      <w:r w:rsidRPr="009951CA">
        <w:rPr>
          <w:rFonts w:ascii="Arial Narrow" w:eastAsia="Times New Roman" w:hAnsi="Arial Narrow" w:cs="Arial"/>
          <w:bCs/>
          <w:iCs/>
          <w:sz w:val="24"/>
          <w:szCs w:val="24"/>
          <w:lang w:val="fr-BE" w:eastAsia="fr-FR"/>
        </w:rPr>
        <w:t>contre-buter</w:t>
      </w:r>
      <w:proofErr w:type="spellEnd"/>
      <w:r w:rsidRPr="009951CA">
        <w:rPr>
          <w:rFonts w:ascii="Arial Narrow" w:eastAsia="Times New Roman" w:hAnsi="Arial Narrow" w:cs="Arial"/>
          <w:bCs/>
          <w:iCs/>
          <w:sz w:val="24"/>
          <w:szCs w:val="24"/>
          <w:lang w:val="fr-BE" w:eastAsia="fr-FR"/>
        </w:rPr>
        <w:t xml:space="preserve"> s'appuier</w:t>
      </w:r>
      <w:r w:rsidR="00B325C7" w:rsidRPr="009951CA">
        <w:rPr>
          <w:rFonts w:ascii="Arial Narrow" w:eastAsia="Times New Roman" w:hAnsi="Arial Narrow" w:cs="Arial"/>
          <w:bCs/>
          <w:iCs/>
          <w:sz w:val="24"/>
          <w:szCs w:val="24"/>
          <w:lang w:val="fr-BE" w:eastAsia="fr-FR"/>
        </w:rPr>
        <w:t xml:space="preserve">ont sur les massifs de butées. </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b/>
          <w:bCs/>
          <w:i/>
          <w:iCs/>
          <w:sz w:val="24"/>
          <w:szCs w:val="24"/>
          <w:lang w:val="fr-BE" w:eastAsia="fr-FR"/>
        </w:rPr>
        <w:t xml:space="preserve">Note importante : </w:t>
      </w:r>
      <w:r w:rsidRPr="009951CA">
        <w:rPr>
          <w:rFonts w:ascii="Arial Narrow" w:eastAsia="Times New Roman" w:hAnsi="Arial Narrow" w:cs="Arial"/>
          <w:bCs/>
          <w:i/>
          <w:iCs/>
          <w:sz w:val="24"/>
          <w:szCs w:val="24"/>
          <w:lang w:val="fr-BE" w:eastAsia="fr-FR"/>
        </w:rPr>
        <w:t>Une buttée en béton sera automatiquement mise en place sur toute conduite à changement de direction, réduction importante, té de branchements, etc.</w:t>
      </w:r>
    </w:p>
    <w:p w:rsidR="00FF3692" w:rsidRPr="006F1ED2" w:rsidRDefault="00FF3692" w:rsidP="001E7095">
      <w:pPr>
        <w:spacing w:after="0" w:line="240" w:lineRule="auto"/>
        <w:jc w:val="both"/>
        <w:rPr>
          <w:rFonts w:ascii="Arial Narrow" w:eastAsia="Times New Roman" w:hAnsi="Arial Narrow" w:cs="Arial"/>
          <w:b/>
          <w:bCs/>
          <w:iCs/>
          <w:color w:val="FF0000"/>
          <w:sz w:val="24"/>
          <w:szCs w:val="24"/>
          <w:lang w:eastAsia="fr-FR"/>
        </w:rPr>
      </w:pPr>
      <w:r w:rsidRPr="009951CA">
        <w:rPr>
          <w:rFonts w:ascii="Arial Narrow" w:eastAsia="Times New Roman" w:hAnsi="Arial Narrow" w:cs="Arial"/>
          <w:b/>
          <w:bCs/>
          <w:iCs/>
          <w:sz w:val="24"/>
          <w:szCs w:val="24"/>
          <w:lang w:eastAsia="fr-FR"/>
        </w:rPr>
        <w:t xml:space="preserve">II.6.3. Remblaiement des tranchées </w:t>
      </w:r>
    </w:p>
    <w:p w:rsidR="00FF3692" w:rsidRPr="009951CA" w:rsidRDefault="00FF3692" w:rsidP="001E7095">
      <w:pPr>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réalisation de la tranchée ainsi que son remblayage requièrent certaines recommandations d’ordre pratique, au moment de son exécution. Le tuyau doit reposer sur un lit de terre meuble ou de sable. Le matériau de remblai final doit être dépourvu de toute pierre, jusqu’en haut de la tranchée.</w:t>
      </w:r>
    </w:p>
    <w:p w:rsidR="00FF3692" w:rsidRPr="009951CA" w:rsidRDefault="00FF3692" w:rsidP="001E7095">
      <w:pPr>
        <w:keepNext/>
        <w:spacing w:after="0" w:line="240" w:lineRule="auto"/>
        <w:jc w:val="both"/>
        <w:outlineLvl w:val="1"/>
        <w:rPr>
          <w:rFonts w:ascii="Arial Narrow" w:eastAsia="Times New Roman" w:hAnsi="Arial Narrow" w:cs="Arial"/>
          <w:bCs/>
          <w:iCs/>
          <w:sz w:val="24"/>
          <w:szCs w:val="24"/>
          <w:lang w:val="fr-BE" w:eastAsia="fr-FR"/>
        </w:rPr>
      </w:pPr>
      <w:r w:rsidRPr="009951CA">
        <w:rPr>
          <w:rFonts w:ascii="Arial Narrow" w:eastAsia="Times New Roman" w:hAnsi="Arial Narrow" w:cs="Arial"/>
          <w:bCs/>
          <w:iCs/>
          <w:sz w:val="24"/>
          <w:szCs w:val="24"/>
          <w:lang w:val="fr-BE" w:eastAsia="fr-FR"/>
        </w:rPr>
        <w:t>A partir du fond et jusqu'à 10 cm au moins au-dessus des tuyaux, le remblai sera exécuté avec les déblais meubles soigneusement purgés de pierres ou de matériaux durs et pilonnés par couches de 0,20 m sur le flanc et autour des tuyaux. Le reste du remblai sera fait par couches de 20 cm au maximum pilonnées. Le remblai terminé doit avoir une compacité voisine de celle du terrain avant l'ouverture des tranchées.</w:t>
      </w:r>
    </w:p>
    <w:p w:rsidR="00FF3692" w:rsidRPr="009951CA" w:rsidRDefault="00FF3692" w:rsidP="001E7095">
      <w:pPr>
        <w:keepNext/>
        <w:spacing w:after="80" w:line="240" w:lineRule="auto"/>
        <w:jc w:val="both"/>
        <w:outlineLvl w:val="1"/>
        <w:rPr>
          <w:rFonts w:ascii="Arial Narrow" w:eastAsia="Times New Roman" w:hAnsi="Arial Narrow" w:cs="Arial"/>
          <w:bCs/>
          <w:iCs/>
          <w:sz w:val="24"/>
          <w:szCs w:val="24"/>
          <w:lang w:val="fr-BE" w:eastAsia="fr-FR"/>
        </w:rPr>
      </w:pPr>
      <w:r w:rsidRPr="009951CA">
        <w:rPr>
          <w:rFonts w:ascii="Arial Narrow" w:eastAsia="Times New Roman" w:hAnsi="Arial Narrow" w:cs="Arial"/>
          <w:bCs/>
          <w:iCs/>
          <w:sz w:val="24"/>
          <w:szCs w:val="24"/>
          <w:lang w:val="fr-BE" w:eastAsia="fr-FR"/>
        </w:rPr>
        <w:t>Les déblais non employés en remblai seront enlevés par l'entrepreneur.</w:t>
      </w:r>
    </w:p>
    <w:p w:rsidR="00FF3692" w:rsidRPr="009951CA" w:rsidRDefault="00FF3692" w:rsidP="001E7095">
      <w:pPr>
        <w:keepNext/>
        <w:spacing w:after="80" w:line="240" w:lineRule="auto"/>
        <w:ind w:firstLine="567"/>
        <w:jc w:val="both"/>
        <w:outlineLvl w:val="1"/>
        <w:rPr>
          <w:rFonts w:ascii="Arial Narrow" w:eastAsia="Times New Roman" w:hAnsi="Arial Narrow" w:cs="Arial"/>
          <w:bCs/>
          <w:iCs/>
          <w:sz w:val="24"/>
          <w:szCs w:val="24"/>
          <w:lang w:val="fr-BE" w:eastAsia="fr-FR"/>
        </w:rPr>
      </w:pPr>
      <w:r w:rsidRPr="009951CA">
        <w:rPr>
          <w:rFonts w:ascii="Arial Narrow" w:eastAsia="Times New Roman" w:hAnsi="Arial Narrow" w:cs="Arial"/>
          <w:bCs/>
          <w:i/>
          <w:iCs/>
          <w:sz w:val="24"/>
          <w:szCs w:val="24"/>
          <w:lang w:val="fr-BE" w:eastAsia="fr-FR"/>
        </w:rPr>
        <w:t>Les différentes pièces ou raccords donnant lieu à des changements de direction sont calés par des butées en béton maigre dosé à 250 kg/m³.</w:t>
      </w:r>
    </w:p>
    <w:p w:rsidR="00FF3692" w:rsidRPr="009951CA" w:rsidRDefault="00FF3692" w:rsidP="001E7095">
      <w:pPr>
        <w:tabs>
          <w:tab w:val="left" w:pos="0"/>
        </w:tabs>
        <w:spacing w:after="0" w:line="240" w:lineRule="auto"/>
        <w:ind w:firstLine="567"/>
        <w:jc w:val="both"/>
        <w:rPr>
          <w:rFonts w:ascii="Arial Narrow" w:eastAsia="Times New Roman" w:hAnsi="Arial Narrow" w:cs="Arial"/>
          <w:bCs/>
          <w:sz w:val="24"/>
          <w:szCs w:val="24"/>
          <w:lang w:eastAsia="fr-FR"/>
        </w:rPr>
      </w:pPr>
      <w:r w:rsidRPr="009951CA">
        <w:rPr>
          <w:rFonts w:ascii="Arial Narrow" w:eastAsia="Times New Roman" w:hAnsi="Arial Narrow" w:cs="Arial"/>
          <w:bCs/>
          <w:sz w:val="24"/>
          <w:szCs w:val="24"/>
          <w:lang w:eastAsia="fr-FR"/>
        </w:rPr>
        <w:t>Pour la traversée de chemins ruraux, des lits de marigots, la conduite est introduite dans un fourreau de protection, soit en PVC, soit en acier, soit constitué de petites buses en mortier centrifuge vibré.</w:t>
      </w:r>
    </w:p>
    <w:p w:rsidR="00FF3692" w:rsidRPr="009951CA" w:rsidRDefault="00FF3692" w:rsidP="001E7095">
      <w:pPr>
        <w:keepNext/>
        <w:spacing w:after="120" w:line="240" w:lineRule="auto"/>
        <w:jc w:val="both"/>
        <w:outlineLvl w:val="1"/>
        <w:rPr>
          <w:rFonts w:ascii="Arial Narrow" w:eastAsia="Times New Roman" w:hAnsi="Arial Narrow" w:cs="Arial"/>
          <w:b/>
          <w:sz w:val="24"/>
          <w:szCs w:val="24"/>
          <w:lang w:eastAsia="fr-FR"/>
        </w:rPr>
      </w:pPr>
      <w:r w:rsidRPr="009951CA">
        <w:rPr>
          <w:rFonts w:ascii="Arial Narrow" w:eastAsia="Times New Roman" w:hAnsi="Arial Narrow" w:cs="Arial"/>
          <w:b/>
          <w:i/>
          <w:iCs/>
          <w:sz w:val="24"/>
          <w:szCs w:val="24"/>
          <w:lang w:eastAsia="fr-FR"/>
        </w:rPr>
        <w:t>II.6.4. Désinfection des conduites et essais de fonctionnement</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Avant la mise en service, la totalité des conduites devra être désinfectée à l’aide de l’hypochlorite de calcium selo</w:t>
      </w:r>
      <w:r w:rsidR="002F10A8" w:rsidRPr="009951CA">
        <w:rPr>
          <w:rFonts w:ascii="Arial Narrow" w:eastAsia="Times New Roman" w:hAnsi="Arial Narrow" w:cs="Arial"/>
          <w:sz w:val="24"/>
          <w:szCs w:val="24"/>
          <w:lang w:eastAsia="fr-FR"/>
        </w:rPr>
        <w:t>n les prescriptions suivantes :</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Avant la désinfection, les conduites doivent être lavées avec un volume d’eau égale au triple de celui des conduites à une vitess</w:t>
      </w:r>
      <w:r w:rsidR="002F10A8" w:rsidRPr="009951CA">
        <w:rPr>
          <w:rFonts w:ascii="Arial Narrow" w:eastAsia="Times New Roman" w:hAnsi="Arial Narrow" w:cs="Arial"/>
          <w:sz w:val="24"/>
          <w:szCs w:val="24"/>
          <w:lang w:eastAsia="fr-FR"/>
        </w:rPr>
        <w:t xml:space="preserve">e de 0,75 à 1,50 m/s au moins. </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lastRenderedPageBreak/>
        <w:t>L’eau désinfectante doit contenir 30 grammes de chlore libre pour 1 m3 d’eau et désinfection et rester dans le réseau pendant 24 heures. Les robinets, robinets vannes, bouches et poteaux d’incendie, etc. devront être manipulés plusieurs fois.</w:t>
      </w:r>
    </w:p>
    <w:p w:rsidR="00FF3692" w:rsidRPr="009951CA" w:rsidRDefault="00FF3692" w:rsidP="001E7095">
      <w:pPr>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Après désinfection, les conduites seront lavées avec leur double volume d’eau, les eaux de désinfection devant s’évacuer sans danger pour les tiers et le milieu aquatique.</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L’entrepreneur ne percevra aucune compensation pour la désinfection dont les frais sont compris dans les prix de la pose. La fourniture d’eau et les frais d’analyse sont</w:t>
      </w:r>
      <w:r w:rsidR="002F10A8" w:rsidRPr="009951CA">
        <w:rPr>
          <w:rFonts w:ascii="Arial Narrow" w:eastAsia="Times New Roman" w:hAnsi="Arial Narrow" w:cs="Arial"/>
          <w:sz w:val="24"/>
          <w:szCs w:val="24"/>
          <w:lang w:eastAsia="fr-FR"/>
        </w:rPr>
        <w:t xml:space="preserve"> à la charge de l’entrepreneur.</w:t>
      </w:r>
    </w:p>
    <w:p w:rsidR="00FF3692" w:rsidRPr="009951CA" w:rsidRDefault="00FF3692" w:rsidP="001E7095">
      <w:pPr>
        <w:tabs>
          <w:tab w:val="left" w:pos="0"/>
        </w:tabs>
        <w:spacing w:after="0" w:line="240" w:lineRule="auto"/>
        <w:ind w:firstLine="567"/>
        <w:jc w:val="both"/>
        <w:rPr>
          <w:rFonts w:ascii="Arial Narrow" w:eastAsia="Times New Roman" w:hAnsi="Arial Narrow" w:cs="Arial"/>
          <w:bCs/>
          <w:sz w:val="24"/>
          <w:szCs w:val="24"/>
          <w:lang w:eastAsia="fr-FR"/>
        </w:rPr>
      </w:pPr>
      <w:r w:rsidRPr="009951CA">
        <w:rPr>
          <w:rFonts w:ascii="Arial Narrow" w:eastAsia="Times New Roman" w:hAnsi="Arial Narrow" w:cs="Arial"/>
          <w:bCs/>
          <w:sz w:val="24"/>
          <w:szCs w:val="24"/>
          <w:lang w:eastAsia="fr-FR"/>
        </w:rPr>
        <w:t>A la fin des travaux, l’ensemble du réseau sera mis en eau et l’on vérifiera le fonctionnement correct de tous les accessoires hydrauliques et les débits obtenus aux robinets.</w:t>
      </w:r>
    </w:p>
    <w:p w:rsidR="00FF3692" w:rsidRPr="006F1ED2" w:rsidRDefault="00FF3692" w:rsidP="001E7095">
      <w:pPr>
        <w:tabs>
          <w:tab w:val="left" w:pos="0"/>
        </w:tabs>
        <w:spacing w:after="0" w:line="240" w:lineRule="auto"/>
        <w:ind w:firstLine="567"/>
        <w:jc w:val="both"/>
        <w:rPr>
          <w:rFonts w:ascii="Arial Narrow" w:eastAsia="Times New Roman" w:hAnsi="Arial Narrow" w:cs="Arial"/>
          <w:b/>
          <w:bCs/>
          <w:color w:val="FF0000"/>
          <w:sz w:val="24"/>
          <w:szCs w:val="24"/>
          <w:lang w:eastAsia="fr-FR"/>
        </w:rPr>
      </w:pPr>
    </w:p>
    <w:p w:rsidR="00FF3692" w:rsidRPr="009951CA" w:rsidRDefault="00FF3692" w:rsidP="001E7095">
      <w:pPr>
        <w:tabs>
          <w:tab w:val="left" w:pos="0"/>
        </w:tabs>
        <w:spacing w:after="0" w:line="240" w:lineRule="auto"/>
        <w:jc w:val="both"/>
        <w:rPr>
          <w:rFonts w:ascii="Arial Narrow" w:eastAsia="Times New Roman" w:hAnsi="Arial Narrow" w:cs="Segoe UI Semibold"/>
          <w:b/>
          <w:bCs/>
          <w:sz w:val="24"/>
          <w:szCs w:val="24"/>
          <w:lang w:eastAsia="fr-FR"/>
        </w:rPr>
      </w:pPr>
      <w:r w:rsidRPr="009951CA">
        <w:rPr>
          <w:rFonts w:ascii="Arial Narrow" w:eastAsia="Times New Roman" w:hAnsi="Arial Narrow" w:cs="Segoe UI Semibold"/>
          <w:b/>
          <w:bCs/>
          <w:sz w:val="24"/>
          <w:szCs w:val="24"/>
          <w:lang w:eastAsia="fr-FR"/>
        </w:rPr>
        <w:t>II.7. ROBINETTERIE</w:t>
      </w:r>
    </w:p>
    <w:p w:rsidR="00FF3692" w:rsidRPr="009951CA" w:rsidRDefault="00FF3692" w:rsidP="001E7095">
      <w:pPr>
        <w:spacing w:after="0" w:line="240"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b/>
          <w:bCs/>
          <w:sz w:val="24"/>
          <w:szCs w:val="24"/>
          <w:lang w:eastAsia="fr-FR"/>
        </w:rPr>
        <w:t>II.7.1. Prescriptions communes</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pièces de robinetterie doivent être conformes aux normes applicables ou à la norme AFNOR.</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manœuvre de fermeture s'effectue dans le sens des aiguilles d'une montre. Ce sens sera indiqué sur le volant ou sur la tête de la pièce par "O" et "F" avec des flèches.</w:t>
      </w:r>
    </w:p>
    <w:p w:rsidR="00FF3692" w:rsidRPr="009951CA" w:rsidRDefault="00FF3692" w:rsidP="001E7095">
      <w:pPr>
        <w:tabs>
          <w:tab w:val="left" w:pos="3828"/>
        </w:tabs>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manœuvre des organes de fermeture doit être aussi facile que possible, tant pour l'ouverture que pour la fermeture.</w:t>
      </w:r>
    </w:p>
    <w:p w:rsidR="00FF3692" w:rsidRPr="009951CA" w:rsidRDefault="00FF3692" w:rsidP="001E7095">
      <w:pPr>
        <w:spacing w:after="0" w:line="324"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Toutes les pièces de robinetterie sont à brides.</w:t>
      </w:r>
    </w:p>
    <w:p w:rsidR="00FF3692" w:rsidRPr="009951CA" w:rsidRDefault="00FF3692" w:rsidP="001E7095">
      <w:pPr>
        <w:spacing w:after="0" w:line="324"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robinets installés devront pouvoir être remplacés par des robinets se trouvant sur le marché camerounais.</w:t>
      </w:r>
    </w:p>
    <w:p w:rsidR="00FF3692" w:rsidRPr="009951CA" w:rsidRDefault="00FF3692" w:rsidP="001E7095">
      <w:pPr>
        <w:spacing w:after="0" w:line="324"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b/>
          <w:bCs/>
          <w:sz w:val="24"/>
          <w:szCs w:val="24"/>
          <w:lang w:eastAsia="fr-FR"/>
        </w:rPr>
        <w:t>II.7.2. Robinets et colliers pour branchements</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robinets sont en bronze ou en fonte et bronze. Ils sont équipés généralement d'une bouche à clé avec tabernacle. La pression d'essai est de 16 bars en position ouverture et de 10 bars en position fermée. Les colliers de prise en charge sont à lunette ou à bossage en acier, en fonte, en PVC suivant la qualité du tuyau. 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rsidR="00FF3692" w:rsidRPr="009951CA" w:rsidRDefault="00FF3692" w:rsidP="001E7095">
      <w:pPr>
        <w:spacing w:after="0" w:line="324"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b/>
          <w:bCs/>
          <w:sz w:val="24"/>
          <w:szCs w:val="24"/>
          <w:lang w:eastAsia="fr-FR"/>
        </w:rPr>
        <w:t>II.7.3. Compteurs</w:t>
      </w:r>
    </w:p>
    <w:p w:rsidR="00FF3692" w:rsidRPr="009951CA" w:rsidRDefault="00FF3692" w:rsidP="001E7095">
      <w:pPr>
        <w:spacing w:after="0" w:line="324"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Chaque borne fontaine doit être équipée d'un compteur de 1/2" qui n'occasionnera pas de pertes de charges supérieures à 0,5 m pour un débit de 5 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sz w:val="24"/>
          <w:szCs w:val="24"/>
          <w:lang w:eastAsia="fr-FR"/>
        </w:rPr>
        <w:t>/h.</w:t>
      </w:r>
    </w:p>
    <w:p w:rsidR="00FF3692" w:rsidRPr="009951CA" w:rsidRDefault="00FF3692" w:rsidP="001E7095">
      <w:pPr>
        <w:spacing w:after="0" w:line="324"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b/>
          <w:bCs/>
          <w:sz w:val="24"/>
          <w:szCs w:val="24"/>
          <w:lang w:eastAsia="fr-FR"/>
        </w:rPr>
        <w:t>II.7.4. Réducteurs de pression</w:t>
      </w:r>
    </w:p>
    <w:p w:rsidR="00FF3692" w:rsidRPr="009951CA" w:rsidRDefault="00FF3692" w:rsidP="001E7095">
      <w:pPr>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Un réducteur de pression sera placé avant chaque compteur, après le té de branchement sur la canalisation principale, dans les cas de bornes fontaines </w:t>
      </w:r>
      <w:r w:rsidR="00B325C7" w:rsidRPr="009951CA">
        <w:rPr>
          <w:rFonts w:ascii="Arial Narrow" w:eastAsia="Times New Roman" w:hAnsi="Arial Narrow" w:cs="Arial"/>
          <w:sz w:val="24"/>
          <w:szCs w:val="24"/>
          <w:lang w:eastAsia="fr-FR"/>
        </w:rPr>
        <w:t>situées en trop forte pression.</w:t>
      </w:r>
    </w:p>
    <w:p w:rsidR="00FF3692" w:rsidRPr="009951CA" w:rsidRDefault="00FF3692" w:rsidP="001E7095">
      <w:pPr>
        <w:spacing w:after="0" w:line="324"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b/>
          <w:bCs/>
          <w:sz w:val="24"/>
          <w:szCs w:val="24"/>
          <w:lang w:eastAsia="fr-FR"/>
        </w:rPr>
        <w:t>II.7.5. Ventouses</w:t>
      </w:r>
    </w:p>
    <w:p w:rsidR="00FF3692" w:rsidRPr="009951CA" w:rsidRDefault="00FF3692" w:rsidP="001E7095">
      <w:pPr>
        <w:spacing w:after="0" w:line="324"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ventouses doivent permettre de réaliser automatiquement les opérations suivantes :</w:t>
      </w:r>
    </w:p>
    <w:p w:rsidR="00FF3692" w:rsidRPr="009951CA" w:rsidRDefault="00FF3692" w:rsidP="003277B5">
      <w:pPr>
        <w:numPr>
          <w:ilvl w:val="0"/>
          <w:numId w:val="32"/>
        </w:numPr>
        <w:spacing w:after="0" w:line="240" w:lineRule="auto"/>
        <w:ind w:left="0"/>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Evacuation de l'air pendant le remplissage des canalisations,</w:t>
      </w:r>
    </w:p>
    <w:p w:rsidR="00FF3692" w:rsidRPr="009951CA" w:rsidRDefault="00FF3692" w:rsidP="003277B5">
      <w:pPr>
        <w:numPr>
          <w:ilvl w:val="0"/>
          <w:numId w:val="32"/>
        </w:numPr>
        <w:spacing w:after="0" w:line="240" w:lineRule="auto"/>
        <w:ind w:left="0"/>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Rentrée de l'air pendant la vidange,</w:t>
      </w:r>
    </w:p>
    <w:p w:rsidR="00FF3692" w:rsidRPr="009951CA" w:rsidRDefault="00FF3692" w:rsidP="003277B5">
      <w:pPr>
        <w:numPr>
          <w:ilvl w:val="0"/>
          <w:numId w:val="32"/>
        </w:numPr>
        <w:spacing w:after="0" w:line="324" w:lineRule="auto"/>
        <w:ind w:left="0"/>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Purge de l'air chaque fois qu'une poche tend à se créer.</w:t>
      </w:r>
    </w:p>
    <w:p w:rsidR="00B325C7" w:rsidRPr="009951CA" w:rsidRDefault="00FF3692" w:rsidP="001E7095">
      <w:pPr>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 fonctionnement de ces appareils ne doit, en aucun cas, provoquer des coups de bélier dans les conduites. Ces appareils doivent, par conséquent, être munis des organes de sécurité appropriés, ainsi que des robinets ou vannes nécessaires, incorporés ou non.</w:t>
      </w:r>
    </w:p>
    <w:p w:rsidR="00FF3692" w:rsidRPr="009951CA" w:rsidRDefault="00FF3692" w:rsidP="001E7095">
      <w:pPr>
        <w:spacing w:after="0" w:line="324"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b/>
          <w:bCs/>
          <w:sz w:val="24"/>
          <w:szCs w:val="24"/>
          <w:lang w:eastAsia="fr-FR"/>
        </w:rPr>
        <w:t>II.7.6. Vidanges</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Les vidanges doivent permettre la vidange du ou des tronçons de réseau, au bas duquel elles sont placées. Elles sont raccordées à la conduite principale par un collier de prise pour un tuyau </w:t>
      </w:r>
      <w:r w:rsidRPr="009951CA">
        <w:rPr>
          <w:rFonts w:ascii="Arial Narrow" w:eastAsia="Times New Roman" w:hAnsi="Arial Narrow" w:cs="Arial"/>
          <w:b/>
          <w:bCs/>
          <w:sz w:val="24"/>
          <w:szCs w:val="24"/>
          <w:lang w:eastAsia="fr-FR"/>
        </w:rPr>
        <w:t>PVC DN 40</w:t>
      </w:r>
      <w:r w:rsidRPr="009951CA">
        <w:rPr>
          <w:rFonts w:ascii="Arial Narrow" w:eastAsia="Times New Roman" w:hAnsi="Arial Narrow" w:cs="Arial"/>
          <w:sz w:val="24"/>
          <w:szCs w:val="24"/>
          <w:lang w:eastAsia="fr-FR"/>
        </w:rPr>
        <w:t xml:space="preserve">, l'ouverture et la fermeture sont commandées par un robinet d'arrêt </w:t>
      </w:r>
      <w:r w:rsidRPr="009951CA">
        <w:rPr>
          <w:rFonts w:ascii="Arial Narrow" w:eastAsia="Times New Roman" w:hAnsi="Arial Narrow" w:cs="Arial"/>
          <w:b/>
          <w:bCs/>
          <w:sz w:val="24"/>
          <w:szCs w:val="24"/>
          <w:lang w:eastAsia="fr-FR"/>
        </w:rPr>
        <w:t>DN 40</w:t>
      </w:r>
      <w:r w:rsidR="00B325C7" w:rsidRPr="009951CA">
        <w:rPr>
          <w:rFonts w:ascii="Arial Narrow" w:eastAsia="Times New Roman" w:hAnsi="Arial Narrow" w:cs="Arial"/>
          <w:sz w:val="24"/>
          <w:szCs w:val="24"/>
          <w:lang w:eastAsia="fr-FR"/>
        </w:rPr>
        <w:t>.</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lastRenderedPageBreak/>
        <w:t xml:space="preserve">Le tuyau </w:t>
      </w:r>
      <w:r w:rsidRPr="009951CA">
        <w:rPr>
          <w:rFonts w:ascii="Arial Narrow" w:eastAsia="Times New Roman" w:hAnsi="Arial Narrow" w:cs="Arial"/>
          <w:b/>
          <w:bCs/>
          <w:sz w:val="24"/>
          <w:szCs w:val="24"/>
          <w:lang w:eastAsia="fr-FR"/>
        </w:rPr>
        <w:t>DN 40</w:t>
      </w:r>
      <w:r w:rsidRPr="009951CA">
        <w:rPr>
          <w:rFonts w:ascii="Arial Narrow" w:eastAsia="Times New Roman" w:hAnsi="Arial Narrow" w:cs="Arial"/>
          <w:sz w:val="24"/>
          <w:szCs w:val="24"/>
          <w:lang w:eastAsia="fr-FR"/>
        </w:rPr>
        <w:t xml:space="preserve"> vient finir dans une chambre de vidange constituée par un puisard de 1 m de profondeur environ, busé et </w:t>
      </w:r>
      <w:r w:rsidR="00B325C7" w:rsidRPr="009951CA">
        <w:rPr>
          <w:rFonts w:ascii="Arial Narrow" w:eastAsia="Times New Roman" w:hAnsi="Arial Narrow" w:cs="Arial"/>
          <w:sz w:val="24"/>
          <w:szCs w:val="24"/>
          <w:lang w:eastAsia="fr-FR"/>
        </w:rPr>
        <w:t>fermé par une dalle de béton.</w:t>
      </w:r>
    </w:p>
    <w:p w:rsidR="00FF3692" w:rsidRPr="009951CA" w:rsidRDefault="00FF3692" w:rsidP="001E7095">
      <w:pPr>
        <w:tabs>
          <w:tab w:val="left" w:pos="0"/>
        </w:tabs>
        <w:spacing w:after="0" w:line="240" w:lineRule="auto"/>
        <w:ind w:firstLine="567"/>
        <w:jc w:val="both"/>
        <w:rPr>
          <w:rFonts w:ascii="Arial Narrow" w:eastAsia="Times New Roman" w:hAnsi="Arial Narrow" w:cs="Arial"/>
          <w:bCs/>
          <w:sz w:val="24"/>
          <w:szCs w:val="24"/>
          <w:lang w:eastAsia="fr-FR"/>
        </w:rPr>
      </w:pPr>
      <w:r w:rsidRPr="009951CA">
        <w:rPr>
          <w:rFonts w:ascii="Arial Narrow" w:eastAsia="Times New Roman" w:hAnsi="Arial Narrow" w:cs="Arial"/>
          <w:bCs/>
          <w:sz w:val="24"/>
          <w:szCs w:val="24"/>
          <w:lang w:eastAsia="fr-FR"/>
        </w:rPr>
        <w:t xml:space="preserve">Les vannes de manœuvre, ventouses, vidanges sont placées dans des regards de </w:t>
      </w:r>
      <w:r w:rsidRPr="009951CA">
        <w:rPr>
          <w:rFonts w:ascii="Arial Narrow" w:eastAsia="Times New Roman" w:hAnsi="Arial Narrow" w:cs="Arial"/>
          <w:sz w:val="24"/>
          <w:szCs w:val="24"/>
          <w:lang w:eastAsia="fr-FR"/>
        </w:rPr>
        <w:t>0,80 m × 0,80 m</w:t>
      </w:r>
      <w:r w:rsidRPr="009951CA">
        <w:rPr>
          <w:rFonts w:ascii="Arial Narrow" w:eastAsia="Times New Roman" w:hAnsi="Arial Narrow" w:cs="Arial"/>
          <w:bCs/>
          <w:sz w:val="24"/>
          <w:szCs w:val="24"/>
          <w:lang w:eastAsia="fr-FR"/>
        </w:rPr>
        <w:t xml:space="preserve"> environ, exécutées en maçonnerie de </w:t>
      </w:r>
      <w:r w:rsidRPr="009951CA">
        <w:rPr>
          <w:rFonts w:ascii="Arial Narrow" w:eastAsia="Times New Roman" w:hAnsi="Arial Narrow" w:cs="Arial"/>
          <w:sz w:val="24"/>
          <w:szCs w:val="24"/>
          <w:lang w:eastAsia="fr-FR"/>
        </w:rPr>
        <w:t>0,20 m</w:t>
      </w:r>
      <w:r w:rsidRPr="009951CA">
        <w:rPr>
          <w:rFonts w:ascii="Arial Narrow" w:eastAsia="Times New Roman" w:hAnsi="Arial Narrow" w:cs="Arial"/>
          <w:bCs/>
          <w:sz w:val="24"/>
          <w:szCs w:val="24"/>
          <w:lang w:eastAsia="fr-FR"/>
        </w:rPr>
        <w:t xml:space="preserve"> sur béton de fondation de 0,15 m. Elles sont enduites. Les regards seront fermés par des dalles de bé</w:t>
      </w:r>
      <w:r w:rsidR="00B325C7" w:rsidRPr="009951CA">
        <w:rPr>
          <w:rFonts w:ascii="Arial Narrow" w:eastAsia="Times New Roman" w:hAnsi="Arial Narrow" w:cs="Arial"/>
          <w:bCs/>
          <w:sz w:val="24"/>
          <w:szCs w:val="24"/>
          <w:lang w:eastAsia="fr-FR"/>
        </w:rPr>
        <w:t>ton préfabriqué et emboitables.</w:t>
      </w:r>
    </w:p>
    <w:p w:rsidR="00FF3692" w:rsidRPr="009951CA" w:rsidRDefault="00FF3692" w:rsidP="001E7095">
      <w:pPr>
        <w:tabs>
          <w:tab w:val="left" w:pos="0"/>
        </w:tabs>
        <w:spacing w:after="0" w:line="240" w:lineRule="auto"/>
        <w:jc w:val="both"/>
        <w:rPr>
          <w:rFonts w:ascii="Arial Narrow" w:eastAsia="Times New Roman" w:hAnsi="Arial Narrow" w:cs="Segoe UI Semibold"/>
          <w:b/>
          <w:sz w:val="24"/>
          <w:szCs w:val="24"/>
          <w:lang w:eastAsia="fr-FR"/>
        </w:rPr>
      </w:pPr>
      <w:r w:rsidRPr="009951CA">
        <w:rPr>
          <w:rFonts w:ascii="Arial Narrow" w:eastAsia="Times New Roman" w:hAnsi="Arial Narrow" w:cs="Segoe UI Semibold"/>
          <w:b/>
          <w:bCs/>
          <w:sz w:val="24"/>
          <w:szCs w:val="24"/>
          <w:lang w:eastAsia="fr-FR"/>
        </w:rPr>
        <w:t>II.8. INSTALLATION DU CHAMP SOLAIRE PHOTOVOLTAÏQUE ET DE LA POMPE SOLAIRE IMMERGEE</w:t>
      </w:r>
    </w:p>
    <w:p w:rsidR="00FF3692" w:rsidRPr="009951CA" w:rsidRDefault="00FF3692" w:rsidP="001E7095">
      <w:pPr>
        <w:spacing w:after="8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II.8.1. Caractéristiques de la pompe immergée</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pompe fournie doit obéir aux caractéristiques techniques permettant l’exhaure de l’eau dans de bonnes conditions (débit, hauteur de refoulement). La pompe solaire immergée choisie devra satisf</w:t>
      </w:r>
      <w:r w:rsidR="00B325C7" w:rsidRPr="009951CA">
        <w:rPr>
          <w:rFonts w:ascii="Arial Narrow" w:eastAsia="Times New Roman" w:hAnsi="Arial Narrow" w:cs="Arial"/>
          <w:sz w:val="24"/>
          <w:szCs w:val="24"/>
          <w:lang w:eastAsia="fr-FR"/>
        </w:rPr>
        <w:t>aire aux conditions suivantes :</w:t>
      </w:r>
    </w:p>
    <w:p w:rsidR="00FF3692" w:rsidRPr="009951CA" w:rsidRDefault="00FF3692" w:rsidP="003277B5">
      <w:pPr>
        <w:numPr>
          <w:ilvl w:val="0"/>
          <w:numId w:val="33"/>
        </w:numPr>
        <w:tabs>
          <w:tab w:val="left" w:pos="993"/>
        </w:tabs>
        <w:spacing w:after="0" w:line="240" w:lineRule="auto"/>
        <w:ind w:left="0" w:hanging="709"/>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Avoir des pièces de rechange sur le marché ;</w:t>
      </w:r>
    </w:p>
    <w:p w:rsidR="00FF3692" w:rsidRPr="009951CA" w:rsidRDefault="00FF3692" w:rsidP="003277B5">
      <w:pPr>
        <w:numPr>
          <w:ilvl w:val="0"/>
          <w:numId w:val="33"/>
        </w:numPr>
        <w:tabs>
          <w:tab w:val="left" w:pos="993"/>
        </w:tabs>
        <w:spacing w:after="0" w:line="240" w:lineRule="auto"/>
        <w:ind w:left="0" w:hanging="709"/>
        <w:contextualSpacing/>
        <w:jc w:val="both"/>
        <w:rPr>
          <w:rFonts w:ascii="Arial Narrow" w:eastAsia="Calibri" w:hAnsi="Arial Narrow" w:cs="Arial"/>
          <w:sz w:val="24"/>
          <w:szCs w:val="24"/>
          <w:lang w:val="en-US" w:bidi="en-US"/>
        </w:rPr>
      </w:pPr>
      <w:proofErr w:type="spellStart"/>
      <w:r w:rsidRPr="009951CA">
        <w:rPr>
          <w:rFonts w:ascii="Arial Narrow" w:eastAsia="Calibri" w:hAnsi="Arial Narrow" w:cs="Arial"/>
          <w:sz w:val="24"/>
          <w:szCs w:val="24"/>
          <w:lang w:val="en-US" w:bidi="en-US"/>
        </w:rPr>
        <w:t>Etre</w:t>
      </w:r>
      <w:proofErr w:type="spellEnd"/>
      <w:r w:rsidRPr="009951CA">
        <w:rPr>
          <w:rFonts w:ascii="Arial Narrow" w:eastAsia="Calibri" w:hAnsi="Arial Narrow" w:cs="Arial"/>
          <w:sz w:val="24"/>
          <w:szCs w:val="24"/>
          <w:lang w:val="en-US" w:bidi="en-US"/>
        </w:rPr>
        <w:t xml:space="preserve"> </w:t>
      </w:r>
      <w:proofErr w:type="spellStart"/>
      <w:r w:rsidRPr="009951CA">
        <w:rPr>
          <w:rFonts w:ascii="Arial Narrow" w:eastAsia="Calibri" w:hAnsi="Arial Narrow" w:cs="Arial"/>
          <w:sz w:val="24"/>
          <w:szCs w:val="24"/>
          <w:lang w:val="en-US" w:bidi="en-US"/>
        </w:rPr>
        <w:t>robuste</w:t>
      </w:r>
      <w:proofErr w:type="spellEnd"/>
      <w:r w:rsidRPr="009951CA">
        <w:rPr>
          <w:rFonts w:ascii="Arial Narrow" w:eastAsia="Calibri" w:hAnsi="Arial Narrow" w:cs="Arial"/>
          <w:sz w:val="24"/>
          <w:szCs w:val="24"/>
          <w:lang w:val="en-US" w:bidi="en-US"/>
        </w:rPr>
        <w:t xml:space="preserve"> et durable ;</w:t>
      </w:r>
    </w:p>
    <w:p w:rsidR="00FF3692" w:rsidRPr="009951CA" w:rsidRDefault="00FF3692" w:rsidP="003277B5">
      <w:pPr>
        <w:numPr>
          <w:ilvl w:val="0"/>
          <w:numId w:val="33"/>
        </w:numPr>
        <w:tabs>
          <w:tab w:val="left" w:pos="993"/>
        </w:tabs>
        <w:spacing w:after="0" w:line="240" w:lineRule="auto"/>
        <w:ind w:left="0" w:hanging="709"/>
        <w:contextualSpacing/>
        <w:jc w:val="both"/>
        <w:rPr>
          <w:rFonts w:ascii="Arial Narrow" w:eastAsia="Calibri" w:hAnsi="Arial Narrow" w:cs="Arial"/>
          <w:sz w:val="24"/>
          <w:szCs w:val="24"/>
          <w:lang w:val="en-US" w:bidi="en-US"/>
        </w:rPr>
      </w:pPr>
      <w:proofErr w:type="spellStart"/>
      <w:r w:rsidRPr="009951CA">
        <w:rPr>
          <w:rFonts w:ascii="Arial Narrow" w:eastAsia="Calibri" w:hAnsi="Arial Narrow" w:cs="Arial"/>
          <w:sz w:val="24"/>
          <w:szCs w:val="24"/>
          <w:lang w:val="en-US" w:bidi="en-US"/>
        </w:rPr>
        <w:t>Etre</w:t>
      </w:r>
      <w:proofErr w:type="spellEnd"/>
      <w:r w:rsidRPr="009951CA">
        <w:rPr>
          <w:rFonts w:ascii="Arial Narrow" w:eastAsia="Calibri" w:hAnsi="Arial Narrow" w:cs="Arial"/>
          <w:sz w:val="24"/>
          <w:szCs w:val="24"/>
          <w:lang w:val="en-US" w:bidi="en-US"/>
        </w:rPr>
        <w:t xml:space="preserve"> facile à </w:t>
      </w:r>
      <w:proofErr w:type="spellStart"/>
      <w:r w:rsidRPr="009951CA">
        <w:rPr>
          <w:rFonts w:ascii="Arial Narrow" w:eastAsia="Calibri" w:hAnsi="Arial Narrow" w:cs="Arial"/>
          <w:sz w:val="24"/>
          <w:szCs w:val="24"/>
          <w:lang w:val="en-US" w:bidi="en-US"/>
        </w:rPr>
        <w:t>dépanner</w:t>
      </w:r>
      <w:proofErr w:type="spellEnd"/>
      <w:r w:rsidRPr="009951CA">
        <w:rPr>
          <w:rFonts w:ascii="Arial Narrow" w:eastAsia="Calibri" w:hAnsi="Arial Narrow" w:cs="Arial"/>
          <w:sz w:val="24"/>
          <w:szCs w:val="24"/>
          <w:lang w:val="en-US" w:bidi="en-US"/>
        </w:rPr>
        <w:t> ;</w:t>
      </w:r>
    </w:p>
    <w:p w:rsidR="00FF3692" w:rsidRPr="009951CA" w:rsidRDefault="00FF3692" w:rsidP="003277B5">
      <w:pPr>
        <w:numPr>
          <w:ilvl w:val="0"/>
          <w:numId w:val="33"/>
        </w:numPr>
        <w:tabs>
          <w:tab w:val="left" w:pos="993"/>
        </w:tabs>
        <w:spacing w:after="0" w:line="240" w:lineRule="auto"/>
        <w:ind w:left="0" w:hanging="709"/>
        <w:contextualSpacing/>
        <w:jc w:val="both"/>
        <w:rPr>
          <w:rFonts w:ascii="Arial Narrow" w:eastAsia="Calibri" w:hAnsi="Arial Narrow" w:cs="Arial"/>
          <w:sz w:val="24"/>
          <w:szCs w:val="24"/>
          <w:lang w:val="en-US" w:bidi="en-US"/>
        </w:rPr>
      </w:pPr>
      <w:proofErr w:type="spellStart"/>
      <w:r w:rsidRPr="009951CA">
        <w:rPr>
          <w:rFonts w:ascii="Arial Narrow" w:eastAsia="Calibri" w:hAnsi="Arial Narrow" w:cs="Arial"/>
          <w:sz w:val="24"/>
          <w:szCs w:val="24"/>
          <w:lang w:val="en-US" w:bidi="en-US"/>
        </w:rPr>
        <w:t>Etre</w:t>
      </w:r>
      <w:proofErr w:type="spellEnd"/>
      <w:r w:rsidRPr="009951CA">
        <w:rPr>
          <w:rFonts w:ascii="Arial Narrow" w:eastAsia="Calibri" w:hAnsi="Arial Narrow" w:cs="Arial"/>
          <w:sz w:val="24"/>
          <w:szCs w:val="24"/>
          <w:lang w:val="en-US" w:bidi="en-US"/>
        </w:rPr>
        <w:t xml:space="preserve"> </w:t>
      </w:r>
      <w:proofErr w:type="spellStart"/>
      <w:r w:rsidRPr="009951CA">
        <w:rPr>
          <w:rFonts w:ascii="Arial Narrow" w:eastAsia="Calibri" w:hAnsi="Arial Narrow" w:cs="Arial"/>
          <w:sz w:val="24"/>
          <w:szCs w:val="24"/>
          <w:lang w:val="en-US" w:bidi="en-US"/>
        </w:rPr>
        <w:t>d’utilisation</w:t>
      </w:r>
      <w:proofErr w:type="spellEnd"/>
      <w:r w:rsidRPr="009951CA">
        <w:rPr>
          <w:rFonts w:ascii="Arial Narrow" w:eastAsia="Calibri" w:hAnsi="Arial Narrow" w:cs="Arial"/>
          <w:sz w:val="24"/>
          <w:szCs w:val="24"/>
          <w:lang w:val="en-US" w:bidi="en-US"/>
        </w:rPr>
        <w:t xml:space="preserve"> facile ;</w:t>
      </w:r>
    </w:p>
    <w:p w:rsidR="00FF3692" w:rsidRPr="009951CA" w:rsidRDefault="00FF3692" w:rsidP="003277B5">
      <w:pPr>
        <w:numPr>
          <w:ilvl w:val="0"/>
          <w:numId w:val="33"/>
        </w:numPr>
        <w:tabs>
          <w:tab w:val="left" w:pos="993"/>
        </w:tabs>
        <w:spacing w:after="0" w:line="240" w:lineRule="auto"/>
        <w:ind w:left="0" w:hanging="709"/>
        <w:contextualSpacing/>
        <w:jc w:val="both"/>
        <w:rPr>
          <w:rFonts w:ascii="Arial Narrow" w:eastAsia="Calibri" w:hAnsi="Arial Narrow" w:cs="Arial"/>
          <w:sz w:val="24"/>
          <w:szCs w:val="24"/>
          <w:lang w:val="en-US" w:bidi="en-US"/>
        </w:rPr>
      </w:pPr>
      <w:proofErr w:type="spellStart"/>
      <w:r w:rsidRPr="009951CA">
        <w:rPr>
          <w:rFonts w:ascii="Arial Narrow" w:eastAsia="Calibri" w:hAnsi="Arial Narrow" w:cs="Arial"/>
          <w:sz w:val="24"/>
          <w:szCs w:val="24"/>
          <w:lang w:val="en-US" w:bidi="en-US"/>
        </w:rPr>
        <w:t>Etre</w:t>
      </w:r>
      <w:proofErr w:type="spellEnd"/>
      <w:r w:rsidRPr="009951CA">
        <w:rPr>
          <w:rFonts w:ascii="Arial Narrow" w:eastAsia="Calibri" w:hAnsi="Arial Narrow" w:cs="Arial"/>
          <w:sz w:val="24"/>
          <w:szCs w:val="24"/>
          <w:lang w:val="en-US" w:bidi="en-US"/>
        </w:rPr>
        <w:t xml:space="preserve"> durable ;</w:t>
      </w:r>
    </w:p>
    <w:p w:rsidR="00FF3692" w:rsidRPr="009951CA" w:rsidRDefault="00FF3692" w:rsidP="003277B5">
      <w:pPr>
        <w:numPr>
          <w:ilvl w:val="0"/>
          <w:numId w:val="33"/>
        </w:numPr>
        <w:tabs>
          <w:tab w:val="left" w:pos="993"/>
        </w:tabs>
        <w:spacing w:after="80" w:line="240" w:lineRule="auto"/>
        <w:ind w:left="0" w:hanging="709"/>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Etre accessible en termes de coût.</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pompe immergée désigne en réalité sous ce vocable de deux parties distinctes : une pompe et un moteur. Nous utiliserons le terme « extrémité-pompe » pour décrire l'élément hydraulique et le terme « moteur » pour décrire l’élément qui entraine la pompe. Le terme « pompe » est utilisée pour dé</w:t>
      </w:r>
      <w:r w:rsidR="00B325C7" w:rsidRPr="009951CA">
        <w:rPr>
          <w:rFonts w:ascii="Arial Narrow" w:eastAsia="Times New Roman" w:hAnsi="Arial Narrow" w:cs="Arial"/>
          <w:sz w:val="24"/>
          <w:szCs w:val="24"/>
          <w:lang w:eastAsia="fr-FR"/>
        </w:rPr>
        <w:t>crire les deux pièces ensemble.</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La pompe doit respecter les normes </w:t>
      </w:r>
      <w:r w:rsidRPr="009951CA">
        <w:rPr>
          <w:rFonts w:ascii="Arial Narrow" w:eastAsia="Times New Roman" w:hAnsi="Arial Narrow" w:cs="Arial"/>
          <w:b/>
          <w:sz w:val="24"/>
          <w:szCs w:val="24"/>
          <w:lang w:eastAsia="fr-FR"/>
        </w:rPr>
        <w:t>EN 809</w:t>
      </w:r>
      <w:r w:rsidRPr="009951CA">
        <w:rPr>
          <w:rFonts w:ascii="Arial Narrow" w:eastAsia="Times New Roman" w:hAnsi="Arial Narrow" w:cs="Arial"/>
          <w:sz w:val="24"/>
          <w:szCs w:val="24"/>
          <w:lang w:eastAsia="fr-FR"/>
        </w:rPr>
        <w:t xml:space="preserve"> et </w:t>
      </w:r>
      <w:r w:rsidRPr="009951CA">
        <w:rPr>
          <w:rFonts w:ascii="Arial Narrow" w:eastAsia="Times New Roman" w:hAnsi="Arial Narrow" w:cs="Arial"/>
          <w:b/>
          <w:sz w:val="24"/>
          <w:szCs w:val="24"/>
          <w:lang w:eastAsia="fr-FR"/>
        </w:rPr>
        <w:t>EN 60034-1</w:t>
      </w:r>
      <w:r w:rsidRPr="009951CA">
        <w:rPr>
          <w:rFonts w:ascii="Arial Narrow" w:eastAsia="Times New Roman" w:hAnsi="Arial Narrow" w:cs="Arial"/>
          <w:sz w:val="24"/>
          <w:szCs w:val="24"/>
          <w:lang w:eastAsia="fr-FR"/>
        </w:rPr>
        <w:t xml:space="preserve"> ou d’autres normes reconnues à l’échelle internationale.</w:t>
      </w:r>
    </w:p>
    <w:p w:rsidR="00FF3692" w:rsidRPr="009951CA" w:rsidRDefault="00FF3692" w:rsidP="003277B5">
      <w:pPr>
        <w:numPr>
          <w:ilvl w:val="0"/>
          <w:numId w:val="34"/>
        </w:numPr>
        <w:spacing w:after="60" w:line="240" w:lineRule="auto"/>
        <w:ind w:left="0" w:hanging="357"/>
        <w:contextualSpacing/>
        <w:jc w:val="both"/>
        <w:rPr>
          <w:rFonts w:ascii="Arial Narrow" w:eastAsia="Calibri" w:hAnsi="Arial Narrow" w:cs="Arial"/>
          <w:b/>
          <w:sz w:val="24"/>
          <w:szCs w:val="24"/>
          <w:lang w:val="en-US" w:bidi="en-US"/>
        </w:rPr>
      </w:pPr>
      <w:proofErr w:type="spellStart"/>
      <w:r w:rsidRPr="009951CA">
        <w:rPr>
          <w:rFonts w:ascii="Arial Narrow" w:eastAsia="Calibri" w:hAnsi="Arial Narrow" w:cs="Arial"/>
          <w:b/>
          <w:sz w:val="24"/>
          <w:szCs w:val="24"/>
          <w:lang w:val="en-US" w:bidi="en-US"/>
        </w:rPr>
        <w:t>Technologie</w:t>
      </w:r>
      <w:proofErr w:type="spellEnd"/>
      <w:r w:rsidRPr="009951CA">
        <w:rPr>
          <w:rFonts w:ascii="Arial Narrow" w:eastAsia="Calibri" w:hAnsi="Arial Narrow" w:cs="Arial"/>
          <w:b/>
          <w:sz w:val="24"/>
          <w:szCs w:val="24"/>
          <w:lang w:val="en-US" w:bidi="en-US"/>
        </w:rPr>
        <w:t xml:space="preserve"> du </w:t>
      </w:r>
      <w:proofErr w:type="spellStart"/>
      <w:r w:rsidRPr="009951CA">
        <w:rPr>
          <w:rFonts w:ascii="Arial Narrow" w:eastAsia="Calibri" w:hAnsi="Arial Narrow" w:cs="Arial"/>
          <w:b/>
          <w:sz w:val="24"/>
          <w:szCs w:val="24"/>
          <w:lang w:val="en-US" w:bidi="en-US"/>
        </w:rPr>
        <w:t>moteur</w:t>
      </w:r>
      <w:proofErr w:type="spellEnd"/>
    </w:p>
    <w:p w:rsidR="00FF3692" w:rsidRPr="009951CA" w:rsidRDefault="00FF3692" w:rsidP="001E7095">
      <w:pPr>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moteur devrait être d'une conception dans laquelle : </w:t>
      </w:r>
    </w:p>
    <w:p w:rsidR="00FF3692" w:rsidRPr="009951CA" w:rsidRDefault="00FF3692" w:rsidP="003277B5">
      <w:pPr>
        <w:numPr>
          <w:ilvl w:val="0"/>
          <w:numId w:val="35"/>
        </w:numPr>
        <w:spacing w:after="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L'huile n'est pas employée pour la lubrification afin d’éviter la contamination de l'eau potable ;</w:t>
      </w:r>
    </w:p>
    <w:p w:rsidR="00FF3692" w:rsidRPr="009951CA" w:rsidRDefault="00FF3692" w:rsidP="003277B5">
      <w:pPr>
        <w:numPr>
          <w:ilvl w:val="0"/>
          <w:numId w:val="35"/>
        </w:numPr>
        <w:spacing w:after="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Aucun matériau corrosif n'est utilisé à l’intérieur ou à l’extérieur du moteur. Le soumissionnaire devrait fournir la preuve du fabricant que toutes les matières employées respectent cette condition ; </w:t>
      </w:r>
    </w:p>
    <w:p w:rsidR="00FF3692" w:rsidRPr="009951CA" w:rsidRDefault="00FF3692" w:rsidP="003277B5">
      <w:pPr>
        <w:numPr>
          <w:ilvl w:val="0"/>
          <w:numId w:val="35"/>
        </w:numPr>
        <w:spacing w:after="8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Des matériaux non corrosifs en céramique ou équivalent sont employés pour que des roulements fournissent l'expectative de longue vie. Le soumissionnaire devrait fournir l'évidence du fabricant qui toutes les matières employées dans le rassemblement de fabrication cette condition.</w:t>
      </w:r>
    </w:p>
    <w:p w:rsidR="00FF3692" w:rsidRPr="009951CA" w:rsidRDefault="00FF3692" w:rsidP="003277B5">
      <w:pPr>
        <w:numPr>
          <w:ilvl w:val="0"/>
          <w:numId w:val="34"/>
        </w:numPr>
        <w:spacing w:after="0" w:line="240" w:lineRule="auto"/>
        <w:ind w:left="0"/>
        <w:contextualSpacing/>
        <w:jc w:val="both"/>
        <w:rPr>
          <w:rFonts w:ascii="Arial Narrow" w:eastAsia="Calibri" w:hAnsi="Arial Narrow" w:cs="Arial"/>
          <w:b/>
          <w:sz w:val="24"/>
          <w:szCs w:val="24"/>
          <w:lang w:val="en-US" w:bidi="en-US"/>
        </w:rPr>
      </w:pPr>
      <w:proofErr w:type="spellStart"/>
      <w:r w:rsidRPr="009951CA">
        <w:rPr>
          <w:rFonts w:ascii="Arial Narrow" w:eastAsia="Calibri" w:hAnsi="Arial Narrow" w:cs="Arial"/>
          <w:b/>
          <w:sz w:val="24"/>
          <w:szCs w:val="24"/>
          <w:lang w:val="en-US" w:bidi="en-US"/>
        </w:rPr>
        <w:t>Efficacité</w:t>
      </w:r>
      <w:proofErr w:type="spellEnd"/>
      <w:r w:rsidRPr="009951CA">
        <w:rPr>
          <w:rFonts w:ascii="Arial Narrow" w:eastAsia="Calibri" w:hAnsi="Arial Narrow" w:cs="Arial"/>
          <w:b/>
          <w:sz w:val="24"/>
          <w:szCs w:val="24"/>
          <w:lang w:val="en-US" w:bidi="en-US"/>
        </w:rPr>
        <w:t xml:space="preserve"> du </w:t>
      </w:r>
      <w:proofErr w:type="spellStart"/>
      <w:r w:rsidRPr="009951CA">
        <w:rPr>
          <w:rFonts w:ascii="Arial Narrow" w:eastAsia="Calibri" w:hAnsi="Arial Narrow" w:cs="Arial"/>
          <w:b/>
          <w:sz w:val="24"/>
          <w:szCs w:val="24"/>
          <w:lang w:val="en-US" w:bidi="en-US"/>
        </w:rPr>
        <w:t>moteur</w:t>
      </w:r>
      <w:proofErr w:type="spellEnd"/>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Dans un système solaire, l’efficacité du moteur est un facteur très important. Le moteur de la pompe : </w:t>
      </w:r>
    </w:p>
    <w:p w:rsidR="00FF3692" w:rsidRPr="009951CA" w:rsidRDefault="00FF3692" w:rsidP="003277B5">
      <w:pPr>
        <w:numPr>
          <w:ilvl w:val="0"/>
          <w:numId w:val="36"/>
        </w:numPr>
        <w:spacing w:after="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doit avoir une efficacité d’au moins </w:t>
      </w:r>
      <w:r w:rsidRPr="009951CA">
        <w:rPr>
          <w:rFonts w:ascii="Arial Narrow" w:eastAsia="Calibri" w:hAnsi="Arial Narrow" w:cs="Arial"/>
          <w:b/>
          <w:sz w:val="24"/>
          <w:szCs w:val="24"/>
          <w:lang w:bidi="en-US"/>
        </w:rPr>
        <w:t>80%</w:t>
      </w:r>
      <w:r w:rsidRPr="009951CA">
        <w:rPr>
          <w:rFonts w:ascii="Arial Narrow" w:eastAsia="Calibri" w:hAnsi="Arial Narrow" w:cs="Arial"/>
          <w:sz w:val="24"/>
          <w:szCs w:val="24"/>
          <w:lang w:bidi="en-US"/>
        </w:rPr>
        <w:t xml:space="preserve">. </w:t>
      </w:r>
    </w:p>
    <w:p w:rsidR="00FF3692" w:rsidRPr="009951CA" w:rsidRDefault="00FF3692" w:rsidP="003277B5">
      <w:pPr>
        <w:numPr>
          <w:ilvl w:val="0"/>
          <w:numId w:val="36"/>
        </w:numPr>
        <w:spacing w:after="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ne doit pas être limité à moins de </w:t>
      </w:r>
      <w:r w:rsidRPr="009951CA">
        <w:rPr>
          <w:rFonts w:ascii="Arial Narrow" w:eastAsia="Calibri" w:hAnsi="Arial Narrow" w:cs="Arial"/>
          <w:b/>
          <w:sz w:val="24"/>
          <w:szCs w:val="24"/>
          <w:lang w:bidi="en-US"/>
        </w:rPr>
        <w:t>20</w:t>
      </w:r>
      <w:r w:rsidRPr="009951CA">
        <w:rPr>
          <w:rFonts w:ascii="Arial Narrow" w:eastAsia="Calibri" w:hAnsi="Arial Narrow" w:cs="Arial"/>
          <w:sz w:val="24"/>
          <w:szCs w:val="24"/>
          <w:lang w:bidi="en-US"/>
        </w:rPr>
        <w:t xml:space="preserve"> cycles de démarrage/arrêt par heure afin de maximiser le pompage de l'eau en début de matinée, en fin d'après-midi et lors des jours nuageux.</w:t>
      </w:r>
    </w:p>
    <w:p w:rsidR="00FF3692" w:rsidRPr="009951CA" w:rsidRDefault="00FF3692" w:rsidP="001E7095">
      <w:pPr>
        <w:spacing w:after="8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soumissionnaires doivent fournir le calcul de l’efficacité du système proposé et une explication de la façon dont ce calcul a été obtenu.</w:t>
      </w:r>
    </w:p>
    <w:p w:rsidR="00FF3692" w:rsidRPr="009951CA" w:rsidRDefault="00FF3692" w:rsidP="003277B5">
      <w:pPr>
        <w:numPr>
          <w:ilvl w:val="0"/>
          <w:numId w:val="34"/>
        </w:numPr>
        <w:spacing w:after="0" w:line="240" w:lineRule="auto"/>
        <w:ind w:left="0"/>
        <w:contextualSpacing/>
        <w:jc w:val="both"/>
        <w:rPr>
          <w:rFonts w:ascii="Arial Narrow" w:eastAsia="Calibri" w:hAnsi="Arial Narrow" w:cs="Arial"/>
          <w:b/>
          <w:sz w:val="24"/>
          <w:szCs w:val="24"/>
          <w:lang w:val="en-US" w:bidi="en-US"/>
        </w:rPr>
      </w:pPr>
      <w:proofErr w:type="spellStart"/>
      <w:r w:rsidRPr="009951CA">
        <w:rPr>
          <w:rFonts w:ascii="Arial Narrow" w:eastAsia="Calibri" w:hAnsi="Arial Narrow" w:cs="Arial"/>
          <w:b/>
          <w:sz w:val="24"/>
          <w:szCs w:val="24"/>
          <w:lang w:val="en-US" w:bidi="en-US"/>
        </w:rPr>
        <w:t>Technologie</w:t>
      </w:r>
      <w:proofErr w:type="spellEnd"/>
      <w:r w:rsidRPr="009951CA">
        <w:rPr>
          <w:rFonts w:ascii="Arial Narrow" w:eastAsia="Calibri" w:hAnsi="Arial Narrow" w:cs="Arial"/>
          <w:b/>
          <w:sz w:val="24"/>
          <w:szCs w:val="24"/>
          <w:lang w:val="en-US" w:bidi="en-US"/>
        </w:rPr>
        <w:t xml:space="preserve"> de la </w:t>
      </w:r>
      <w:proofErr w:type="spellStart"/>
      <w:r w:rsidRPr="009951CA">
        <w:rPr>
          <w:rFonts w:ascii="Arial Narrow" w:eastAsia="Calibri" w:hAnsi="Arial Narrow" w:cs="Arial"/>
          <w:b/>
          <w:sz w:val="24"/>
          <w:szCs w:val="24"/>
          <w:lang w:val="en-US" w:bidi="en-US"/>
        </w:rPr>
        <w:t>pompe</w:t>
      </w:r>
      <w:proofErr w:type="spellEnd"/>
    </w:p>
    <w:p w:rsidR="00FF3692" w:rsidRPr="009951CA" w:rsidRDefault="00FF3692" w:rsidP="001E7095">
      <w:pPr>
        <w:spacing w:after="6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pompe devrait être d'une conception dans laquelle :</w:t>
      </w:r>
    </w:p>
    <w:p w:rsidR="00FF3692" w:rsidRPr="009951CA" w:rsidRDefault="00FF3692" w:rsidP="003277B5">
      <w:pPr>
        <w:numPr>
          <w:ilvl w:val="0"/>
          <w:numId w:val="37"/>
        </w:numPr>
        <w:spacing w:after="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Les rotors et les roues à aubes sont faits d'acier inoxydable avec une catégorie minimum AISI 304 ou plus.</w:t>
      </w:r>
    </w:p>
    <w:p w:rsidR="00FF3692" w:rsidRPr="009951CA" w:rsidRDefault="00FF3692" w:rsidP="003277B5">
      <w:pPr>
        <w:numPr>
          <w:ilvl w:val="0"/>
          <w:numId w:val="37"/>
        </w:numPr>
        <w:spacing w:after="0" w:line="240" w:lineRule="auto"/>
        <w:ind w:left="0" w:hanging="284"/>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Les pompes doivent être assorties au plus près de la température des eaux souterraines pour assurer l'efficacité maximum.</w:t>
      </w:r>
    </w:p>
    <w:p w:rsidR="00FF3692" w:rsidRPr="009951CA" w:rsidRDefault="00FF3692" w:rsidP="003277B5">
      <w:pPr>
        <w:numPr>
          <w:ilvl w:val="0"/>
          <w:numId w:val="34"/>
        </w:numPr>
        <w:spacing w:after="0" w:line="240" w:lineRule="auto"/>
        <w:ind w:left="0"/>
        <w:contextualSpacing/>
        <w:jc w:val="both"/>
        <w:rPr>
          <w:rFonts w:ascii="Arial Narrow" w:eastAsia="Calibri" w:hAnsi="Arial Narrow" w:cs="Arial"/>
          <w:b/>
          <w:sz w:val="24"/>
          <w:szCs w:val="24"/>
          <w:lang w:val="en-US" w:bidi="en-US"/>
        </w:rPr>
      </w:pPr>
      <w:r w:rsidRPr="009951CA">
        <w:rPr>
          <w:rFonts w:ascii="Arial Narrow" w:eastAsia="Calibri" w:hAnsi="Arial Narrow" w:cs="Arial"/>
          <w:b/>
          <w:sz w:val="24"/>
          <w:szCs w:val="24"/>
          <w:lang w:val="en-US" w:bidi="en-US"/>
        </w:rPr>
        <w:t xml:space="preserve">Protection de course </w:t>
      </w:r>
      <w:proofErr w:type="spellStart"/>
      <w:r w:rsidRPr="009951CA">
        <w:rPr>
          <w:rFonts w:ascii="Arial Narrow" w:eastAsia="Calibri" w:hAnsi="Arial Narrow" w:cs="Arial"/>
          <w:b/>
          <w:sz w:val="24"/>
          <w:szCs w:val="24"/>
          <w:lang w:val="en-US" w:bidi="en-US"/>
        </w:rPr>
        <w:t>sèche</w:t>
      </w:r>
      <w:proofErr w:type="spellEnd"/>
    </w:p>
    <w:p w:rsidR="00FF3692" w:rsidRPr="009951CA" w:rsidRDefault="00FF3692" w:rsidP="001E7095">
      <w:pPr>
        <w:spacing w:after="6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système doit avoir une protection de course sèche pour protéger le système dans le cas d’une baisse du niveau d’eau. La protection de course sèche doit : </w:t>
      </w:r>
    </w:p>
    <w:p w:rsidR="00FF3692" w:rsidRPr="009951CA" w:rsidRDefault="00FF3692" w:rsidP="003277B5">
      <w:pPr>
        <w:numPr>
          <w:ilvl w:val="0"/>
          <w:numId w:val="38"/>
        </w:numPr>
        <w:spacing w:after="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Être de conception modulaire, échangeable et de préférence un mécanisme de flotteur. Les électrodes humides ne seront pas admises à cause d’un fonctionnement imprévisible et incertain.</w:t>
      </w:r>
    </w:p>
    <w:p w:rsidR="00FF3692" w:rsidRPr="009951CA" w:rsidRDefault="00FF3692" w:rsidP="003277B5">
      <w:pPr>
        <w:numPr>
          <w:ilvl w:val="0"/>
          <w:numId w:val="38"/>
        </w:numPr>
        <w:spacing w:after="120" w:line="240" w:lineRule="auto"/>
        <w:ind w:left="0" w:hanging="357"/>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lastRenderedPageBreak/>
        <w:t xml:space="preserve">Ne pas être une pièce intégrale de la pompe. </w:t>
      </w:r>
    </w:p>
    <w:p w:rsidR="00FF3692" w:rsidRPr="009951CA" w:rsidRDefault="00FF3692" w:rsidP="003277B5">
      <w:pPr>
        <w:numPr>
          <w:ilvl w:val="0"/>
          <w:numId w:val="34"/>
        </w:numPr>
        <w:spacing w:after="0" w:line="240" w:lineRule="auto"/>
        <w:ind w:left="0"/>
        <w:contextualSpacing/>
        <w:jc w:val="both"/>
        <w:rPr>
          <w:rFonts w:ascii="Arial Narrow" w:eastAsia="Calibri" w:hAnsi="Arial Narrow" w:cs="Arial"/>
          <w:b/>
          <w:sz w:val="24"/>
          <w:szCs w:val="24"/>
          <w:lang w:val="en-US" w:bidi="en-US"/>
        </w:rPr>
      </w:pPr>
      <w:proofErr w:type="spellStart"/>
      <w:r w:rsidRPr="009951CA">
        <w:rPr>
          <w:rFonts w:ascii="Arial Narrow" w:eastAsia="Calibri" w:hAnsi="Arial Narrow" w:cs="Arial"/>
          <w:b/>
          <w:sz w:val="24"/>
          <w:szCs w:val="24"/>
          <w:lang w:val="en-US" w:bidi="en-US"/>
        </w:rPr>
        <w:t>Facilité</w:t>
      </w:r>
      <w:proofErr w:type="spellEnd"/>
      <w:r w:rsidRPr="009951CA">
        <w:rPr>
          <w:rFonts w:ascii="Arial Narrow" w:eastAsia="Calibri" w:hAnsi="Arial Narrow" w:cs="Arial"/>
          <w:b/>
          <w:sz w:val="24"/>
          <w:szCs w:val="24"/>
          <w:lang w:val="en-US" w:bidi="en-US"/>
        </w:rPr>
        <w:t xml:space="preserve"> de </w:t>
      </w:r>
      <w:proofErr w:type="spellStart"/>
      <w:r w:rsidRPr="009951CA">
        <w:rPr>
          <w:rFonts w:ascii="Arial Narrow" w:eastAsia="Calibri" w:hAnsi="Arial Narrow" w:cs="Arial"/>
          <w:b/>
          <w:sz w:val="24"/>
          <w:szCs w:val="24"/>
          <w:lang w:val="en-US" w:bidi="en-US"/>
        </w:rPr>
        <w:t>l'entretien</w:t>
      </w:r>
      <w:proofErr w:type="spellEnd"/>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Pour s'assurer que l'entretien est économique et que tous les échecs peuvent être remédiés à un coût raisonnable, la pompe devra répondre aux exigences suivantes : </w:t>
      </w:r>
    </w:p>
    <w:p w:rsidR="00FF3692" w:rsidRPr="009951CA" w:rsidRDefault="00FF3692" w:rsidP="003277B5">
      <w:pPr>
        <w:numPr>
          <w:ilvl w:val="0"/>
          <w:numId w:val="39"/>
        </w:numPr>
        <w:spacing w:before="60" w:after="0" w:line="240" w:lineRule="auto"/>
        <w:ind w:left="0" w:hanging="357"/>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Être de conception modulaire afin de permettre le remplacement de pièces individuellement (extrémité-pompe, moteur et électronique) si une défaillance se produit ;</w:t>
      </w:r>
    </w:p>
    <w:p w:rsidR="00FF3692" w:rsidRPr="009951CA" w:rsidRDefault="00FF3692" w:rsidP="003277B5">
      <w:pPr>
        <w:numPr>
          <w:ilvl w:val="0"/>
          <w:numId w:val="39"/>
        </w:numPr>
        <w:spacing w:before="200" w:after="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Ne pas utiliser de l’électronique enterrée ou immergée ; </w:t>
      </w:r>
    </w:p>
    <w:p w:rsidR="00FF3692" w:rsidRPr="009951CA" w:rsidRDefault="00FF3692" w:rsidP="003277B5">
      <w:pPr>
        <w:numPr>
          <w:ilvl w:val="0"/>
          <w:numId w:val="39"/>
        </w:numPr>
        <w:spacing w:after="60" w:line="240" w:lineRule="auto"/>
        <w:ind w:left="0" w:hanging="357"/>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Utiliser des moteurs sans brosse pour éliminer l'entretien.</w:t>
      </w:r>
    </w:p>
    <w:p w:rsidR="00FF3692" w:rsidRPr="009951CA" w:rsidRDefault="00FF3692" w:rsidP="003277B5">
      <w:pPr>
        <w:numPr>
          <w:ilvl w:val="0"/>
          <w:numId w:val="34"/>
        </w:numPr>
        <w:spacing w:after="60" w:line="240" w:lineRule="auto"/>
        <w:ind w:left="0"/>
        <w:contextualSpacing/>
        <w:jc w:val="both"/>
        <w:rPr>
          <w:rFonts w:ascii="Arial Narrow" w:eastAsia="Calibri" w:hAnsi="Arial Narrow" w:cs="Arial"/>
          <w:b/>
          <w:sz w:val="24"/>
          <w:szCs w:val="24"/>
          <w:lang w:val="en-US" w:bidi="en-US"/>
        </w:rPr>
      </w:pPr>
      <w:proofErr w:type="spellStart"/>
      <w:r w:rsidRPr="009951CA">
        <w:rPr>
          <w:rFonts w:ascii="Arial Narrow" w:eastAsia="Calibri" w:hAnsi="Arial Narrow" w:cs="Arial"/>
          <w:b/>
          <w:sz w:val="24"/>
          <w:szCs w:val="24"/>
          <w:lang w:val="en-US" w:bidi="en-US"/>
        </w:rPr>
        <w:t>Equipement</w:t>
      </w:r>
      <w:proofErr w:type="spellEnd"/>
      <w:r w:rsidRPr="009951CA">
        <w:rPr>
          <w:rFonts w:ascii="Arial Narrow" w:eastAsia="Calibri" w:hAnsi="Arial Narrow" w:cs="Arial"/>
          <w:b/>
          <w:sz w:val="24"/>
          <w:szCs w:val="24"/>
          <w:lang w:val="en-US" w:bidi="en-US"/>
        </w:rPr>
        <w:t xml:space="preserve"> de </w:t>
      </w:r>
      <w:proofErr w:type="spellStart"/>
      <w:r w:rsidRPr="009951CA">
        <w:rPr>
          <w:rFonts w:ascii="Arial Narrow" w:eastAsia="Calibri" w:hAnsi="Arial Narrow" w:cs="Arial"/>
          <w:b/>
          <w:sz w:val="24"/>
          <w:szCs w:val="24"/>
          <w:lang w:val="en-US" w:bidi="en-US"/>
        </w:rPr>
        <w:t>commande</w:t>
      </w:r>
      <w:proofErr w:type="spellEnd"/>
    </w:p>
    <w:p w:rsidR="00FF3692" w:rsidRPr="009951CA" w:rsidRDefault="00FF3692" w:rsidP="001E7095">
      <w:pPr>
        <w:spacing w:after="6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L'équipement de commande est tout équipement utilisé entre le générateur solaire et le moteur de la pompe. L'équipement de commande inclut la surveillance, la conversion de puissance, les sondes de </w:t>
      </w:r>
      <w:r w:rsidRPr="009951CA">
        <w:rPr>
          <w:rFonts w:ascii="Arial Narrow" w:eastAsia="Times New Roman" w:hAnsi="Arial Narrow" w:cs="Arial"/>
          <w:b/>
          <w:sz w:val="24"/>
          <w:szCs w:val="24"/>
          <w:lang w:eastAsia="fr-FR"/>
        </w:rPr>
        <w:t>MPPT</w:t>
      </w:r>
      <w:r w:rsidRPr="009951CA">
        <w:rPr>
          <w:rFonts w:ascii="Arial Narrow" w:eastAsia="Times New Roman" w:hAnsi="Arial Narrow" w:cs="Arial"/>
          <w:sz w:val="24"/>
          <w:szCs w:val="24"/>
          <w:lang w:eastAsia="fr-FR"/>
        </w:rPr>
        <w:t xml:space="preserve"> (Maximum Power Point </w:t>
      </w:r>
      <w:proofErr w:type="spellStart"/>
      <w:r w:rsidRPr="009951CA">
        <w:rPr>
          <w:rFonts w:ascii="Arial Narrow" w:eastAsia="Times New Roman" w:hAnsi="Arial Narrow" w:cs="Arial"/>
          <w:sz w:val="24"/>
          <w:szCs w:val="24"/>
          <w:lang w:eastAsia="fr-FR"/>
        </w:rPr>
        <w:t>Tracking</w:t>
      </w:r>
      <w:proofErr w:type="spellEnd"/>
      <w:r w:rsidRPr="009951CA">
        <w:rPr>
          <w:rFonts w:ascii="Arial Narrow" w:eastAsia="Times New Roman" w:hAnsi="Arial Narrow" w:cs="Arial"/>
          <w:sz w:val="24"/>
          <w:szCs w:val="24"/>
          <w:lang w:eastAsia="fr-FR"/>
        </w:rPr>
        <w:t>) et tout autre équipement lié au système de pompage solaire.</w:t>
      </w:r>
    </w:p>
    <w:p w:rsidR="00FF3692" w:rsidRPr="009951CA" w:rsidRDefault="00FF3692" w:rsidP="001E7095">
      <w:pPr>
        <w:spacing w:before="60" w:after="6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L'équipement de commande doit : </w:t>
      </w:r>
    </w:p>
    <w:p w:rsidR="00FF3692" w:rsidRPr="009951CA" w:rsidRDefault="00FF3692" w:rsidP="003277B5">
      <w:pPr>
        <w:numPr>
          <w:ilvl w:val="0"/>
          <w:numId w:val="40"/>
        </w:numPr>
        <w:spacing w:before="60" w:after="6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être séparé des autres composants du système. </w:t>
      </w:r>
    </w:p>
    <w:p w:rsidR="00FF3692" w:rsidRPr="009951CA" w:rsidRDefault="00FF3692" w:rsidP="003277B5">
      <w:pPr>
        <w:numPr>
          <w:ilvl w:val="0"/>
          <w:numId w:val="40"/>
        </w:numPr>
        <w:spacing w:before="60" w:after="6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fournir le raccordement solaire direct en tant que norme.</w:t>
      </w:r>
    </w:p>
    <w:p w:rsidR="00FF3692" w:rsidRPr="009951CA" w:rsidRDefault="00FF3692" w:rsidP="003277B5">
      <w:pPr>
        <w:numPr>
          <w:ilvl w:val="0"/>
          <w:numId w:val="40"/>
        </w:numPr>
        <w:spacing w:before="60" w:after="6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 xml:space="preserve">permettre la possibilité d'ajouter sur un bloc d'alimentation électrique facultatif s'il y a lieu à l'avenir. </w:t>
      </w:r>
    </w:p>
    <w:p w:rsidR="00FF3692" w:rsidRPr="009951CA" w:rsidRDefault="00FF3692" w:rsidP="003277B5">
      <w:pPr>
        <w:numPr>
          <w:ilvl w:val="0"/>
          <w:numId w:val="40"/>
        </w:numPr>
        <w:spacing w:before="60" w:after="6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être placé au niveau du sol pour la facilité l’entretien, l’ajustement et le diagnostic de l’état du système</w:t>
      </w:r>
    </w:p>
    <w:p w:rsidR="00FF3692" w:rsidRPr="009951CA" w:rsidRDefault="00FF3692" w:rsidP="003277B5">
      <w:pPr>
        <w:numPr>
          <w:ilvl w:val="0"/>
          <w:numId w:val="40"/>
        </w:numPr>
        <w:spacing w:before="60" w:after="60" w:line="240" w:lineRule="auto"/>
        <w:ind w:left="0"/>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avoir un commutateur "</w:t>
      </w:r>
      <w:r w:rsidRPr="009951CA">
        <w:rPr>
          <w:rFonts w:ascii="Arial Narrow" w:eastAsia="Calibri" w:hAnsi="Arial Narrow" w:cs="Arial"/>
          <w:b/>
          <w:sz w:val="24"/>
          <w:szCs w:val="24"/>
          <w:lang w:bidi="en-US"/>
        </w:rPr>
        <w:t>Marche/Arrêt</w:t>
      </w:r>
      <w:r w:rsidRPr="009951CA">
        <w:rPr>
          <w:rFonts w:ascii="Arial Narrow" w:eastAsia="Calibri" w:hAnsi="Arial Narrow" w:cs="Arial"/>
          <w:sz w:val="24"/>
          <w:szCs w:val="24"/>
          <w:lang w:bidi="en-US"/>
        </w:rPr>
        <w:t xml:space="preserve">" au niveau du sol pour permettre l'ajustement de la vitesse au niveau du sol. </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Il ne doit pas permettre à des utilisateurs d'ajuster les commandes de vitesse sans l’utilisation d’outils afin d'éviter falsification.</w:t>
      </w:r>
    </w:p>
    <w:p w:rsidR="00FF3692" w:rsidRPr="009951CA" w:rsidRDefault="00FF3692" w:rsidP="003277B5">
      <w:pPr>
        <w:numPr>
          <w:ilvl w:val="0"/>
          <w:numId w:val="34"/>
        </w:numPr>
        <w:spacing w:before="60" w:after="60" w:line="240" w:lineRule="auto"/>
        <w:ind w:left="0"/>
        <w:contextualSpacing/>
        <w:jc w:val="both"/>
        <w:rPr>
          <w:rFonts w:ascii="Arial Narrow" w:eastAsia="Calibri" w:hAnsi="Arial Narrow" w:cs="Arial"/>
          <w:b/>
          <w:sz w:val="24"/>
          <w:szCs w:val="24"/>
          <w:lang w:bidi="en-US"/>
        </w:rPr>
      </w:pPr>
      <w:r w:rsidRPr="009951CA">
        <w:rPr>
          <w:rFonts w:ascii="Arial Narrow" w:eastAsia="Calibri" w:hAnsi="Arial Narrow" w:cs="Arial"/>
          <w:b/>
          <w:sz w:val="24"/>
          <w:szCs w:val="24"/>
          <w:lang w:bidi="en-US"/>
        </w:rPr>
        <w:t>Facilité de l'entretien de l’équipement de commande</w:t>
      </w:r>
    </w:p>
    <w:p w:rsidR="00FF3692" w:rsidRPr="009951CA" w:rsidRDefault="00FF3692" w:rsidP="001E7095">
      <w:pPr>
        <w:spacing w:before="200" w:after="60" w:line="240" w:lineRule="auto"/>
        <w:ind w:firstLine="567"/>
        <w:contextualSpacing/>
        <w:jc w:val="both"/>
        <w:rPr>
          <w:rFonts w:ascii="Arial Narrow" w:eastAsia="Calibri" w:hAnsi="Arial Narrow" w:cs="Arial"/>
          <w:sz w:val="24"/>
          <w:szCs w:val="24"/>
          <w:lang w:bidi="en-US"/>
        </w:rPr>
      </w:pPr>
      <w:r w:rsidRPr="009951CA">
        <w:rPr>
          <w:rFonts w:ascii="Arial Narrow" w:eastAsia="Calibri" w:hAnsi="Arial Narrow" w:cs="Arial"/>
          <w:sz w:val="24"/>
          <w:szCs w:val="24"/>
          <w:lang w:bidi="en-US"/>
        </w:rPr>
        <w:t>L'équipement de commande ne doit pas être intégré dans les pompes car cela rend l’accès pour entretien difficile. Il doit avoir des indicateurs de l’état du système simple qui sont accessibles à l'utilisateur pour le dépannage: la vitesse de pompe, la course sèche ou le remplissage du réservoir et doit être facile à entretenir par une personne ave</w:t>
      </w:r>
      <w:r w:rsidR="00B325C7" w:rsidRPr="009951CA">
        <w:rPr>
          <w:rFonts w:ascii="Arial Narrow" w:eastAsia="Calibri" w:hAnsi="Arial Narrow" w:cs="Arial"/>
          <w:sz w:val="24"/>
          <w:szCs w:val="24"/>
          <w:lang w:bidi="en-US"/>
        </w:rPr>
        <w:t xml:space="preserve">c des qualifications modestes. </w:t>
      </w:r>
    </w:p>
    <w:p w:rsidR="00FF3692" w:rsidRPr="009951CA" w:rsidRDefault="00FF3692" w:rsidP="003277B5">
      <w:pPr>
        <w:numPr>
          <w:ilvl w:val="0"/>
          <w:numId w:val="34"/>
        </w:numPr>
        <w:spacing w:after="60" w:line="240" w:lineRule="auto"/>
        <w:ind w:left="0"/>
        <w:contextualSpacing/>
        <w:jc w:val="both"/>
        <w:rPr>
          <w:rFonts w:ascii="Arial Narrow" w:eastAsia="Calibri" w:hAnsi="Arial Narrow" w:cs="Arial"/>
          <w:b/>
          <w:sz w:val="24"/>
          <w:szCs w:val="24"/>
          <w:lang w:val="en-US" w:bidi="en-US"/>
        </w:rPr>
      </w:pPr>
      <w:r w:rsidRPr="009951CA">
        <w:rPr>
          <w:rFonts w:ascii="Arial Narrow" w:eastAsia="Calibri" w:hAnsi="Arial Narrow" w:cs="Arial"/>
          <w:b/>
          <w:sz w:val="24"/>
          <w:szCs w:val="24"/>
          <w:lang w:val="en-US" w:bidi="en-US"/>
        </w:rPr>
        <w:t>Local de protection</w:t>
      </w:r>
    </w:p>
    <w:p w:rsidR="00FF3692" w:rsidRPr="009951CA" w:rsidRDefault="00FF3692" w:rsidP="001E7095">
      <w:pPr>
        <w:spacing w:after="6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L'équipement de commande doit être installé dans local technique de conception robuste pour une protection mécanique et environnementale d’au moins IP54 ou plus haut.</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Avant l’installation de la pompe, le forage sera complètement désinfecté, la pompe et sa crépine seront calées à </w:t>
      </w:r>
      <w:r w:rsidRPr="009951CA">
        <w:rPr>
          <w:rFonts w:ascii="Arial Narrow" w:eastAsia="Times New Roman" w:hAnsi="Arial Narrow" w:cs="Arial"/>
          <w:b/>
          <w:sz w:val="24"/>
          <w:szCs w:val="24"/>
          <w:lang w:eastAsia="fr-FR"/>
        </w:rPr>
        <w:t>3m</w:t>
      </w:r>
      <w:r w:rsidRPr="009951CA">
        <w:rPr>
          <w:rFonts w:ascii="Arial Narrow" w:eastAsia="Times New Roman" w:hAnsi="Arial Narrow" w:cs="Arial"/>
          <w:sz w:val="24"/>
          <w:szCs w:val="24"/>
          <w:lang w:eastAsia="fr-FR"/>
        </w:rPr>
        <w:t xml:space="preserve"> en-dessous du niveau dynamique (définie à </w:t>
      </w:r>
      <w:r w:rsidR="00B325C7" w:rsidRPr="009951CA">
        <w:rPr>
          <w:rFonts w:ascii="Arial Narrow" w:eastAsia="Times New Roman" w:hAnsi="Arial Narrow" w:cs="Arial"/>
          <w:sz w:val="24"/>
          <w:szCs w:val="24"/>
          <w:lang w:eastAsia="fr-FR"/>
        </w:rPr>
        <w:t>l’issue des essais de pompage).</w:t>
      </w:r>
    </w:p>
    <w:p w:rsidR="00FF3692" w:rsidRPr="009951CA" w:rsidRDefault="00FF3692" w:rsidP="001E7095">
      <w:pPr>
        <w:spacing w:after="8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II.8.2. Caractéristiques du champ solaire photovoltaïque</w:t>
      </w:r>
    </w:p>
    <w:p w:rsidR="00FF3692" w:rsidRPr="009951CA" w:rsidRDefault="00FF3692" w:rsidP="003277B5">
      <w:pPr>
        <w:numPr>
          <w:ilvl w:val="0"/>
          <w:numId w:val="34"/>
        </w:numPr>
        <w:spacing w:after="60" w:line="240" w:lineRule="auto"/>
        <w:ind w:left="0"/>
        <w:contextualSpacing/>
        <w:jc w:val="both"/>
        <w:rPr>
          <w:rFonts w:ascii="Arial Narrow" w:eastAsia="Calibri" w:hAnsi="Arial Narrow" w:cs="Arial"/>
          <w:b/>
          <w:sz w:val="24"/>
          <w:szCs w:val="24"/>
          <w:lang w:val="en-US" w:bidi="en-US"/>
        </w:rPr>
      </w:pPr>
      <w:r w:rsidRPr="009951CA">
        <w:rPr>
          <w:rFonts w:ascii="Arial Narrow" w:eastAsia="Calibri" w:hAnsi="Arial Narrow" w:cs="Arial"/>
          <w:b/>
          <w:sz w:val="24"/>
          <w:szCs w:val="24"/>
          <w:lang w:val="en-US" w:bidi="en-US"/>
        </w:rPr>
        <w:t xml:space="preserve">Conception et </w:t>
      </w:r>
      <w:proofErr w:type="spellStart"/>
      <w:r w:rsidRPr="009951CA">
        <w:rPr>
          <w:rFonts w:ascii="Arial Narrow" w:eastAsia="Calibri" w:hAnsi="Arial Narrow" w:cs="Arial"/>
          <w:b/>
          <w:sz w:val="24"/>
          <w:szCs w:val="24"/>
          <w:lang w:val="en-US" w:bidi="en-US"/>
        </w:rPr>
        <w:t>exigences</w:t>
      </w:r>
      <w:proofErr w:type="spellEnd"/>
      <w:r w:rsidRPr="009951CA">
        <w:rPr>
          <w:rFonts w:ascii="Arial Narrow" w:eastAsia="Calibri" w:hAnsi="Arial Narrow" w:cs="Arial"/>
          <w:b/>
          <w:sz w:val="24"/>
          <w:szCs w:val="24"/>
          <w:lang w:val="en-US" w:bidi="en-US"/>
        </w:rPr>
        <w:t xml:space="preserve"> </w:t>
      </w:r>
      <w:proofErr w:type="spellStart"/>
      <w:r w:rsidRPr="009951CA">
        <w:rPr>
          <w:rFonts w:ascii="Arial Narrow" w:eastAsia="Calibri" w:hAnsi="Arial Narrow" w:cs="Arial"/>
          <w:b/>
          <w:sz w:val="24"/>
          <w:szCs w:val="24"/>
          <w:lang w:val="en-US" w:bidi="en-US"/>
        </w:rPr>
        <w:t>générales</w:t>
      </w:r>
      <w:proofErr w:type="spellEnd"/>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système devrait être de très bonne qualité et conçu pour un usage dans des sites éloignés. Le soumissionnaire devrait décrire les éléments principaux de conception qui rendent la solution appropriée à l'environnement où elle sera installée dedans. Le générateur photovoltaïque doit être conçu de façon à fournir à puissance adéquate au système dans les conditions réelles. Des modèles théoriques purs doivent être évités. Tous les soumissionnaires doivent utiliser des données de rayonnement solaire (insolation) fiables pour l’installation du champ solaire. </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modules PV doivent être approuvés par la norme IEC/EN 61215 et 61730 ou UL 1703 certifiés et énumérés. Tous les modules doivent être d'une conception robuste et les soumissionnaires doivent fournir la preuv</w:t>
      </w:r>
      <w:r w:rsidR="00B325C7" w:rsidRPr="009951CA">
        <w:rPr>
          <w:rFonts w:ascii="Arial Narrow" w:eastAsia="Times New Roman" w:hAnsi="Arial Narrow" w:cs="Arial"/>
          <w:sz w:val="24"/>
          <w:szCs w:val="24"/>
          <w:lang w:eastAsia="fr-FR"/>
        </w:rPr>
        <w:t>e d’un test hors réseau réussi.</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dégradation des modules due à la température solaire de cellules dépassant 25°C doit être prise en compte lors du dimensionnement. Les soumissionnaires devraient montrer quelles hypothèses ont été faites en dimensionnant le générateur solaire et inclure ce</w:t>
      </w:r>
      <w:r w:rsidR="00B325C7" w:rsidRPr="009951CA">
        <w:rPr>
          <w:rFonts w:ascii="Arial Narrow" w:eastAsia="Times New Roman" w:hAnsi="Arial Narrow" w:cs="Arial"/>
          <w:sz w:val="24"/>
          <w:szCs w:val="24"/>
          <w:lang w:eastAsia="fr-FR"/>
        </w:rPr>
        <w:t xml:space="preserve">ci dans la section ci-dessous. </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 coefficient de température du module qui a été employé pour calculer ces pertes doit être indiqué dans le rapport de dimensionnement pour permettre la comparaison. Les calculs sur les pertes horaires jou</w:t>
      </w:r>
      <w:r w:rsidR="00B325C7" w:rsidRPr="009951CA">
        <w:rPr>
          <w:rFonts w:ascii="Arial Narrow" w:eastAsia="Times New Roman" w:hAnsi="Arial Narrow" w:cs="Arial"/>
          <w:sz w:val="24"/>
          <w:szCs w:val="24"/>
          <w:lang w:eastAsia="fr-FR"/>
        </w:rPr>
        <w:t>rnalières doivent être montrés.</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lastRenderedPageBreak/>
        <w:t>D'autres pertes du module telles que les pertes liées à la saleté et au câblage doivent être considérées lors du dimensionnement et clairement énoncées. Les soumissionnaires devraient être habiles et expérimentés pour considérer la technologie de cheminement solaire pour prolonger le période où l'énergie solaire peut être exploitée, pour l'optimisation du rendement solaire ou la réduction de la taille de rangée solaire si ceci fournit une réponse optimale à l'offre.</w:t>
      </w:r>
    </w:p>
    <w:p w:rsidR="00FF3692" w:rsidRPr="009951CA" w:rsidRDefault="00FF3692" w:rsidP="003277B5">
      <w:pPr>
        <w:numPr>
          <w:ilvl w:val="0"/>
          <w:numId w:val="34"/>
        </w:numPr>
        <w:spacing w:after="40" w:line="240" w:lineRule="auto"/>
        <w:ind w:left="0"/>
        <w:contextualSpacing/>
        <w:jc w:val="both"/>
        <w:rPr>
          <w:rFonts w:ascii="Arial Narrow" w:eastAsia="Calibri" w:hAnsi="Arial Narrow" w:cs="Arial"/>
          <w:b/>
          <w:sz w:val="24"/>
          <w:szCs w:val="24"/>
          <w:lang w:bidi="en-US"/>
        </w:rPr>
      </w:pPr>
      <w:r w:rsidRPr="009951CA">
        <w:rPr>
          <w:rFonts w:ascii="Arial Narrow" w:eastAsia="Calibri" w:hAnsi="Arial Narrow" w:cs="Arial"/>
          <w:b/>
          <w:sz w:val="24"/>
          <w:szCs w:val="24"/>
          <w:lang w:bidi="en-US"/>
        </w:rPr>
        <w:t>Transparence dans le calcul des pertes</w:t>
      </w:r>
    </w:p>
    <w:p w:rsidR="00FF3692" w:rsidRPr="009951CA" w:rsidRDefault="00FF3692" w:rsidP="001E7095">
      <w:pPr>
        <w:spacing w:after="8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Avec les changements de rayonnement solaire pendant la journée et la complexité des coefficients de température, des calculs de pertes horaires doivent être effectués. Comme ces calculs sont complexes et faits sur une base horaire, une simulation sur ordinateur est exigée.</w:t>
      </w:r>
    </w:p>
    <w:p w:rsidR="00FF3692" w:rsidRPr="009951CA" w:rsidRDefault="00FF3692" w:rsidP="003277B5">
      <w:pPr>
        <w:numPr>
          <w:ilvl w:val="0"/>
          <w:numId w:val="34"/>
        </w:numPr>
        <w:spacing w:after="60" w:line="240" w:lineRule="auto"/>
        <w:ind w:left="0"/>
        <w:contextualSpacing/>
        <w:jc w:val="both"/>
        <w:rPr>
          <w:rFonts w:ascii="Arial Narrow" w:eastAsia="Calibri" w:hAnsi="Arial Narrow" w:cs="Arial"/>
          <w:sz w:val="24"/>
          <w:szCs w:val="24"/>
          <w:lang w:val="en-US" w:bidi="en-US"/>
        </w:rPr>
      </w:pPr>
      <w:proofErr w:type="spellStart"/>
      <w:r w:rsidRPr="009951CA">
        <w:rPr>
          <w:rFonts w:ascii="Arial Narrow" w:eastAsia="Calibri" w:hAnsi="Arial Narrow" w:cs="Arial"/>
          <w:b/>
          <w:sz w:val="24"/>
          <w:szCs w:val="24"/>
          <w:lang w:val="en-US" w:bidi="en-US"/>
        </w:rPr>
        <w:t>Durée</w:t>
      </w:r>
      <w:proofErr w:type="spellEnd"/>
      <w:r w:rsidRPr="009951CA">
        <w:rPr>
          <w:rFonts w:ascii="Arial Narrow" w:eastAsia="Calibri" w:hAnsi="Arial Narrow" w:cs="Arial"/>
          <w:b/>
          <w:sz w:val="24"/>
          <w:szCs w:val="24"/>
          <w:lang w:val="en-US" w:bidi="en-US"/>
        </w:rPr>
        <w:t xml:space="preserve"> de vie</w:t>
      </w:r>
    </w:p>
    <w:p w:rsidR="00FF3692" w:rsidRPr="009951CA" w:rsidRDefault="00FF3692" w:rsidP="001E7095">
      <w:pPr>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La durée de vie du système doit être de </w:t>
      </w:r>
      <w:r w:rsidRPr="009951CA">
        <w:rPr>
          <w:rFonts w:ascii="Arial Narrow" w:eastAsia="Times New Roman" w:hAnsi="Arial Narrow" w:cs="Arial"/>
          <w:b/>
          <w:sz w:val="24"/>
          <w:szCs w:val="24"/>
          <w:lang w:eastAsia="fr-FR"/>
        </w:rPr>
        <w:t xml:space="preserve">20 </w:t>
      </w:r>
      <w:r w:rsidR="00B325C7" w:rsidRPr="009951CA">
        <w:rPr>
          <w:rFonts w:ascii="Arial Narrow" w:eastAsia="Times New Roman" w:hAnsi="Arial Narrow" w:cs="Arial"/>
          <w:sz w:val="24"/>
          <w:szCs w:val="24"/>
          <w:lang w:eastAsia="fr-FR"/>
        </w:rPr>
        <w:t xml:space="preserve">ans. </w:t>
      </w:r>
    </w:p>
    <w:p w:rsidR="00FF3692" w:rsidRPr="009951CA" w:rsidRDefault="00FF3692" w:rsidP="001E7095">
      <w:pPr>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conception du système devrait éliminer l'utilisation des composants avec une courte durée de vie, comme les batteries (la durée de vie typique est de 3-5 ans). Les systèmes ne doivent pas se fonder sur les systèmes de secours qui dépendent de chaînes d'approvisionnements complexes telles que l'esse</w:t>
      </w:r>
      <w:r w:rsidR="00B325C7" w:rsidRPr="009951CA">
        <w:rPr>
          <w:rFonts w:ascii="Arial Narrow" w:eastAsia="Times New Roman" w:hAnsi="Arial Narrow" w:cs="Arial"/>
          <w:sz w:val="24"/>
          <w:szCs w:val="24"/>
          <w:lang w:eastAsia="fr-FR"/>
        </w:rPr>
        <w:t xml:space="preserve">nce ou les générateurs diesel. </w:t>
      </w:r>
    </w:p>
    <w:p w:rsidR="00FF3692" w:rsidRPr="009951CA" w:rsidRDefault="00FF3692" w:rsidP="001E7095">
      <w:pPr>
        <w:spacing w:after="6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Les durées de vie typiques des composantes devraient être de : 20 ans pour le générateur solaire ; 7 ans pour le moteur ; 5 ans pour la pompe ; 7 ans pour l’équipement de commande. Tous les composants devraient être sujets à l'entretien minimal et sans pièces chères. </w:t>
      </w:r>
    </w:p>
    <w:p w:rsidR="00FF3692" w:rsidRPr="009951CA" w:rsidRDefault="00FF3692" w:rsidP="003277B5">
      <w:pPr>
        <w:numPr>
          <w:ilvl w:val="0"/>
          <w:numId w:val="34"/>
        </w:numPr>
        <w:spacing w:after="60" w:line="240" w:lineRule="auto"/>
        <w:ind w:left="0"/>
        <w:contextualSpacing/>
        <w:jc w:val="both"/>
        <w:rPr>
          <w:rFonts w:ascii="Arial Narrow" w:eastAsia="Calibri" w:hAnsi="Arial Narrow" w:cs="Arial"/>
          <w:sz w:val="24"/>
          <w:szCs w:val="24"/>
          <w:lang w:val="en-US" w:bidi="en-US"/>
        </w:rPr>
      </w:pPr>
      <w:proofErr w:type="spellStart"/>
      <w:r w:rsidRPr="009951CA">
        <w:rPr>
          <w:rFonts w:ascii="Arial Narrow" w:eastAsia="Calibri" w:hAnsi="Arial Narrow" w:cs="Arial"/>
          <w:b/>
          <w:sz w:val="24"/>
          <w:szCs w:val="24"/>
          <w:lang w:val="en-US" w:bidi="en-US"/>
        </w:rPr>
        <w:t>Pièces</w:t>
      </w:r>
      <w:proofErr w:type="spellEnd"/>
      <w:r w:rsidRPr="009951CA">
        <w:rPr>
          <w:rFonts w:ascii="Arial Narrow" w:eastAsia="Calibri" w:hAnsi="Arial Narrow" w:cs="Arial"/>
          <w:b/>
          <w:sz w:val="24"/>
          <w:szCs w:val="24"/>
          <w:lang w:val="en-US" w:bidi="en-US"/>
        </w:rPr>
        <w:t xml:space="preserve"> de </w:t>
      </w:r>
      <w:proofErr w:type="spellStart"/>
      <w:r w:rsidRPr="009951CA">
        <w:rPr>
          <w:rFonts w:ascii="Arial Narrow" w:eastAsia="Calibri" w:hAnsi="Arial Narrow" w:cs="Arial"/>
          <w:b/>
          <w:sz w:val="24"/>
          <w:szCs w:val="24"/>
          <w:lang w:val="en-US" w:bidi="en-US"/>
        </w:rPr>
        <w:t>rechange</w:t>
      </w:r>
      <w:proofErr w:type="spellEnd"/>
    </w:p>
    <w:p w:rsidR="00FF3692" w:rsidRPr="009951CA" w:rsidRDefault="00FF3692" w:rsidP="001E7095">
      <w:pPr>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Les pièces devraient être remplaçables à un niveau bas de modularité pour réduire les coûts d’entretien. Pour le système de pompage (pompe, moteur de pompe et équipement de commande) aucune pièce de rechange ne devrait coûter plus de </w:t>
      </w:r>
      <w:r w:rsidRPr="009951CA">
        <w:rPr>
          <w:rFonts w:ascii="Arial Narrow" w:eastAsia="Times New Roman" w:hAnsi="Arial Narrow" w:cs="Arial"/>
          <w:b/>
          <w:sz w:val="24"/>
          <w:szCs w:val="24"/>
          <w:lang w:eastAsia="fr-FR"/>
        </w:rPr>
        <w:t>20%</w:t>
      </w:r>
      <w:r w:rsidR="00B325C7" w:rsidRPr="009951CA">
        <w:rPr>
          <w:rFonts w:ascii="Arial Narrow" w:eastAsia="Times New Roman" w:hAnsi="Arial Narrow" w:cs="Arial"/>
          <w:sz w:val="24"/>
          <w:szCs w:val="24"/>
          <w:lang w:eastAsia="fr-FR"/>
        </w:rPr>
        <w:t xml:space="preserve"> du coût global du système.</w:t>
      </w:r>
    </w:p>
    <w:p w:rsidR="00FF3692" w:rsidRPr="009951CA" w:rsidRDefault="00FF3692" w:rsidP="001E7095">
      <w:pPr>
        <w:spacing w:after="12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soumissionnaire doit fournir une liste complète des prix des pièces de rechange qui sont valables au moins </w:t>
      </w:r>
      <w:r w:rsidRPr="009951CA">
        <w:rPr>
          <w:rFonts w:ascii="Arial Narrow" w:eastAsia="Times New Roman" w:hAnsi="Arial Narrow" w:cs="Arial"/>
          <w:b/>
          <w:sz w:val="24"/>
          <w:szCs w:val="24"/>
          <w:lang w:eastAsia="fr-FR"/>
        </w:rPr>
        <w:t>12 mois</w:t>
      </w:r>
      <w:r w:rsidRPr="009951CA">
        <w:rPr>
          <w:rFonts w:ascii="Arial Narrow" w:eastAsia="Times New Roman" w:hAnsi="Arial Narrow" w:cs="Arial"/>
          <w:sz w:val="24"/>
          <w:szCs w:val="24"/>
          <w:lang w:eastAsia="fr-FR"/>
        </w:rPr>
        <w:t xml:space="preserve">. Les pièces de rechange doivent être facilement disponibles. </w:t>
      </w:r>
      <w:r w:rsidRPr="009951CA">
        <w:rPr>
          <w:rFonts w:ascii="Arial Narrow" w:eastAsia="Times New Roman" w:hAnsi="Arial Narrow" w:cs="Times New Roman"/>
          <w:sz w:val="24"/>
          <w:szCs w:val="24"/>
          <w:lang w:eastAsia="fr-FR"/>
        </w:rPr>
        <w:t xml:space="preserve">  </w:t>
      </w:r>
    </w:p>
    <w:p w:rsidR="00FF3692" w:rsidRPr="009951CA" w:rsidRDefault="00FF3692" w:rsidP="003277B5">
      <w:pPr>
        <w:numPr>
          <w:ilvl w:val="0"/>
          <w:numId w:val="34"/>
        </w:numPr>
        <w:spacing w:after="60" w:line="240" w:lineRule="auto"/>
        <w:ind w:left="0"/>
        <w:contextualSpacing/>
        <w:jc w:val="both"/>
        <w:rPr>
          <w:rFonts w:ascii="Arial Narrow" w:eastAsia="Calibri" w:hAnsi="Arial Narrow" w:cs="Times New Roman"/>
          <w:sz w:val="24"/>
          <w:szCs w:val="24"/>
          <w:lang w:val="en-US" w:bidi="en-US"/>
        </w:rPr>
      </w:pPr>
      <w:proofErr w:type="spellStart"/>
      <w:r w:rsidRPr="009951CA">
        <w:rPr>
          <w:rFonts w:ascii="Arial Narrow" w:eastAsia="Calibri" w:hAnsi="Arial Narrow" w:cs="Arial"/>
          <w:b/>
          <w:sz w:val="24"/>
          <w:szCs w:val="24"/>
          <w:lang w:val="en-US" w:bidi="en-US"/>
        </w:rPr>
        <w:t>Paquet</w:t>
      </w:r>
      <w:proofErr w:type="spellEnd"/>
      <w:r w:rsidRPr="009951CA">
        <w:rPr>
          <w:rFonts w:ascii="Arial Narrow" w:eastAsia="Calibri" w:hAnsi="Arial Narrow" w:cs="Arial"/>
          <w:b/>
          <w:sz w:val="24"/>
          <w:szCs w:val="24"/>
          <w:lang w:val="en-US" w:bidi="en-US"/>
        </w:rPr>
        <w:t xml:space="preserve"> de </w:t>
      </w:r>
      <w:proofErr w:type="spellStart"/>
      <w:r w:rsidRPr="009951CA">
        <w:rPr>
          <w:rFonts w:ascii="Arial Narrow" w:eastAsia="Calibri" w:hAnsi="Arial Narrow" w:cs="Arial"/>
          <w:b/>
          <w:sz w:val="24"/>
          <w:szCs w:val="24"/>
          <w:lang w:val="en-US" w:bidi="en-US"/>
        </w:rPr>
        <w:t>pièces</w:t>
      </w:r>
      <w:proofErr w:type="spellEnd"/>
      <w:r w:rsidRPr="009951CA">
        <w:rPr>
          <w:rFonts w:ascii="Arial Narrow" w:eastAsia="Calibri" w:hAnsi="Arial Narrow" w:cs="Arial"/>
          <w:b/>
          <w:sz w:val="24"/>
          <w:szCs w:val="24"/>
          <w:lang w:val="en-US" w:bidi="en-US"/>
        </w:rPr>
        <w:t xml:space="preserve"> de </w:t>
      </w:r>
      <w:proofErr w:type="spellStart"/>
      <w:r w:rsidRPr="009951CA">
        <w:rPr>
          <w:rFonts w:ascii="Arial Narrow" w:eastAsia="Calibri" w:hAnsi="Arial Narrow" w:cs="Arial"/>
          <w:b/>
          <w:sz w:val="24"/>
          <w:szCs w:val="24"/>
          <w:lang w:val="en-US" w:bidi="en-US"/>
        </w:rPr>
        <w:t>rechange</w:t>
      </w:r>
      <w:proofErr w:type="spellEnd"/>
    </w:p>
    <w:p w:rsidR="00FF3692" w:rsidRPr="009951CA" w:rsidRDefault="00FF3692" w:rsidP="001E7095">
      <w:pPr>
        <w:spacing w:after="12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Comme il n'est pas rare que des dommages accidentels/dommages liés aux transports se produisent, le soumissionnaire devra fournir un stock initial de pièces de rechange. Il doit en outre recommander les articles qui sont en conformité avec la recommandation des fabricants. </w:t>
      </w:r>
    </w:p>
    <w:p w:rsidR="00FF3692" w:rsidRPr="009951CA" w:rsidRDefault="00FF3692" w:rsidP="001E7095">
      <w:pPr>
        <w:spacing w:after="60"/>
        <w:ind w:firstLine="567"/>
        <w:jc w:val="both"/>
        <w:rPr>
          <w:rFonts w:ascii="Arial Narrow" w:eastAsia="Calibri" w:hAnsi="Arial Narrow" w:cs="Arial"/>
          <w:sz w:val="24"/>
          <w:szCs w:val="24"/>
          <w:lang w:eastAsia="fr-FR"/>
        </w:rPr>
      </w:pPr>
      <w:r w:rsidRPr="009951CA">
        <w:rPr>
          <w:rFonts w:ascii="Arial Narrow" w:eastAsia="Calibri" w:hAnsi="Arial Narrow" w:cs="Arial"/>
          <w:sz w:val="24"/>
          <w:szCs w:val="24"/>
          <w:lang w:eastAsia="fr-FR"/>
        </w:rPr>
        <w:t>L’entrepreneur devra soumettre à l’agrément, de l’Ingénieur de description (marque, type …) et les spécifications des matériaux et fournitures qu’il compte mettre en œuvre pour l’exécution des travaux, à savoir :</w:t>
      </w:r>
    </w:p>
    <w:p w:rsidR="00FF3692" w:rsidRPr="009951CA" w:rsidRDefault="00FF3692" w:rsidP="003277B5">
      <w:pPr>
        <w:numPr>
          <w:ilvl w:val="0"/>
          <w:numId w:val="41"/>
        </w:numPr>
        <w:spacing w:after="0" w:line="240" w:lineRule="auto"/>
        <w:ind w:left="0"/>
        <w:jc w:val="both"/>
        <w:rPr>
          <w:rFonts w:ascii="Arial Narrow" w:eastAsia="Calibri" w:hAnsi="Arial Narrow" w:cs="Arial"/>
          <w:sz w:val="24"/>
          <w:szCs w:val="24"/>
          <w:lang w:eastAsia="fr-FR"/>
        </w:rPr>
      </w:pPr>
      <w:r w:rsidRPr="009951CA">
        <w:rPr>
          <w:rFonts w:ascii="Arial Narrow" w:eastAsia="Calibri" w:hAnsi="Arial Narrow" w:cs="Arial"/>
          <w:sz w:val="24"/>
          <w:szCs w:val="24"/>
          <w:lang w:eastAsia="fr-FR"/>
        </w:rPr>
        <w:t>Kit de pompage solaire ;</w:t>
      </w:r>
    </w:p>
    <w:p w:rsidR="00FF3692" w:rsidRPr="009951CA" w:rsidRDefault="00FF3692" w:rsidP="003277B5">
      <w:pPr>
        <w:numPr>
          <w:ilvl w:val="0"/>
          <w:numId w:val="41"/>
        </w:numPr>
        <w:spacing w:after="0" w:line="240" w:lineRule="auto"/>
        <w:ind w:left="0"/>
        <w:jc w:val="both"/>
        <w:rPr>
          <w:rFonts w:ascii="Arial Narrow" w:eastAsia="Calibri" w:hAnsi="Arial Narrow" w:cs="Arial"/>
          <w:sz w:val="24"/>
          <w:szCs w:val="24"/>
          <w:lang w:eastAsia="fr-FR"/>
        </w:rPr>
      </w:pPr>
      <w:r w:rsidRPr="009951CA">
        <w:rPr>
          <w:rFonts w:ascii="Arial Narrow" w:eastAsia="Calibri" w:hAnsi="Arial Narrow" w:cs="Arial"/>
          <w:sz w:val="24"/>
          <w:szCs w:val="24"/>
          <w:lang w:eastAsia="fr-FR"/>
        </w:rPr>
        <w:t>Champ solaire PV ;</w:t>
      </w:r>
    </w:p>
    <w:p w:rsidR="00FF3692" w:rsidRPr="009951CA" w:rsidRDefault="00FF3692" w:rsidP="003277B5">
      <w:pPr>
        <w:numPr>
          <w:ilvl w:val="0"/>
          <w:numId w:val="41"/>
        </w:numPr>
        <w:spacing w:after="0" w:line="240" w:lineRule="auto"/>
        <w:ind w:left="0"/>
        <w:jc w:val="both"/>
        <w:rPr>
          <w:rFonts w:ascii="Arial Narrow" w:eastAsia="Calibri" w:hAnsi="Arial Narrow" w:cs="Arial"/>
          <w:sz w:val="24"/>
          <w:szCs w:val="24"/>
          <w:lang w:eastAsia="fr-FR"/>
        </w:rPr>
      </w:pPr>
      <w:r w:rsidRPr="009951CA">
        <w:rPr>
          <w:rFonts w:ascii="Arial Narrow" w:eastAsia="Calibri" w:hAnsi="Arial Narrow" w:cs="Arial"/>
          <w:sz w:val="24"/>
          <w:szCs w:val="24"/>
          <w:lang w:eastAsia="fr-FR"/>
        </w:rPr>
        <w:t>Structure de support plaque ;</w:t>
      </w:r>
    </w:p>
    <w:p w:rsidR="00FF3692" w:rsidRPr="009951CA" w:rsidRDefault="00FF3692" w:rsidP="003277B5">
      <w:pPr>
        <w:numPr>
          <w:ilvl w:val="0"/>
          <w:numId w:val="41"/>
        </w:numPr>
        <w:spacing w:after="0" w:line="240" w:lineRule="auto"/>
        <w:ind w:left="0"/>
        <w:jc w:val="both"/>
        <w:rPr>
          <w:rFonts w:ascii="Arial Narrow" w:eastAsia="Calibri" w:hAnsi="Arial Narrow" w:cs="Arial"/>
          <w:sz w:val="24"/>
          <w:szCs w:val="24"/>
          <w:lang w:eastAsia="fr-FR"/>
        </w:rPr>
      </w:pPr>
      <w:r w:rsidRPr="009951CA">
        <w:rPr>
          <w:rFonts w:ascii="Arial Narrow" w:eastAsia="Calibri" w:hAnsi="Arial Narrow" w:cs="Arial"/>
          <w:sz w:val="24"/>
          <w:szCs w:val="24"/>
          <w:lang w:eastAsia="fr-FR"/>
        </w:rPr>
        <w:t>Câbles et résine de connexion ;</w:t>
      </w:r>
    </w:p>
    <w:p w:rsidR="00FF3692" w:rsidRPr="009951CA" w:rsidRDefault="00FF3692" w:rsidP="003277B5">
      <w:pPr>
        <w:numPr>
          <w:ilvl w:val="0"/>
          <w:numId w:val="41"/>
        </w:numPr>
        <w:spacing w:after="120" w:line="240" w:lineRule="auto"/>
        <w:ind w:left="0" w:hanging="357"/>
        <w:jc w:val="both"/>
        <w:rPr>
          <w:rFonts w:ascii="Arial Narrow" w:eastAsia="Calibri" w:hAnsi="Arial Narrow" w:cs="Arial"/>
          <w:sz w:val="24"/>
          <w:szCs w:val="24"/>
          <w:lang w:eastAsia="fr-FR"/>
        </w:rPr>
      </w:pPr>
      <w:r w:rsidRPr="009951CA">
        <w:rPr>
          <w:rFonts w:ascii="Arial Narrow" w:eastAsia="Calibri" w:hAnsi="Arial Narrow" w:cs="Arial"/>
          <w:sz w:val="24"/>
          <w:szCs w:val="24"/>
          <w:lang w:eastAsia="fr-FR"/>
        </w:rPr>
        <w:t xml:space="preserve">Accessoires de raccordement électrique de la pompe et du champ </w:t>
      </w:r>
      <w:r w:rsidRPr="009951CA">
        <w:rPr>
          <w:rFonts w:ascii="Arial Narrow" w:eastAsia="Calibri" w:hAnsi="Arial Narrow" w:cs="Arial"/>
          <w:b/>
          <w:bCs/>
          <w:sz w:val="24"/>
          <w:szCs w:val="24"/>
          <w:lang w:eastAsia="fr-FR"/>
        </w:rPr>
        <w:t>PV</w:t>
      </w:r>
      <w:r w:rsidRPr="009951CA">
        <w:rPr>
          <w:rFonts w:ascii="Arial Narrow" w:eastAsia="Calibri" w:hAnsi="Arial Narrow" w:cs="Arial"/>
          <w:sz w:val="24"/>
          <w:szCs w:val="24"/>
          <w:lang w:eastAsia="fr-FR"/>
        </w:rPr>
        <w:t>.</w:t>
      </w:r>
    </w:p>
    <w:p w:rsidR="00FF3692" w:rsidRPr="009951CA" w:rsidRDefault="00FF3692" w:rsidP="001E7095">
      <w:pPr>
        <w:autoSpaceDE w:val="0"/>
        <w:autoSpaceDN w:val="0"/>
        <w:adjustRightInd w:val="0"/>
        <w:spacing w:after="0"/>
        <w:jc w:val="both"/>
        <w:rPr>
          <w:rFonts w:ascii="Arial Narrow" w:eastAsia="Calibri" w:hAnsi="Arial Narrow" w:cs="Arial"/>
          <w:sz w:val="24"/>
          <w:szCs w:val="24"/>
          <w:u w:val="single"/>
          <w:lang w:eastAsia="fr-FR"/>
        </w:rPr>
      </w:pPr>
      <w:r w:rsidRPr="009951CA">
        <w:rPr>
          <w:rFonts w:ascii="Arial Narrow" w:eastAsia="Times New Roman" w:hAnsi="Arial Narrow" w:cs="Segoe UI Semibold"/>
          <w:b/>
          <w:sz w:val="24"/>
          <w:szCs w:val="24"/>
          <w:lang w:eastAsia="fr-FR"/>
        </w:rPr>
        <w:t>II.9. MISE EN SERVICE ET EXPLOITATION DE L’OUVRAGE</w:t>
      </w:r>
    </w:p>
    <w:p w:rsidR="00FF3692" w:rsidRPr="009951CA" w:rsidRDefault="00FF3692" w:rsidP="001E7095">
      <w:pPr>
        <w:spacing w:after="12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II.9.1. Mise en service de l’ouvrage</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mise en service de l’ouvrage s’accompagnera de la formation du personnel d’entretien et de la produ</w:t>
      </w:r>
      <w:r w:rsidR="00B325C7" w:rsidRPr="009951CA">
        <w:rPr>
          <w:rFonts w:ascii="Arial Narrow" w:eastAsia="Times New Roman" w:hAnsi="Arial Narrow" w:cs="Arial"/>
          <w:sz w:val="24"/>
          <w:szCs w:val="24"/>
          <w:lang w:eastAsia="fr-FR"/>
        </w:rPr>
        <w:t>ction d’un manuel de formation.</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L’entrepreneur sera garant de l’entretien, de la maintenance et de la sécurité de l’ouvrage durant la période de garantie qui est d’un an, soit </w:t>
      </w:r>
      <w:r w:rsidRPr="009951CA">
        <w:rPr>
          <w:rFonts w:ascii="Arial Narrow" w:eastAsia="Times New Roman" w:hAnsi="Arial Narrow" w:cs="Arial"/>
          <w:b/>
          <w:sz w:val="24"/>
          <w:szCs w:val="24"/>
          <w:lang w:eastAsia="fr-FR"/>
        </w:rPr>
        <w:t xml:space="preserve">12 </w:t>
      </w:r>
      <w:r w:rsidRPr="009951CA">
        <w:rPr>
          <w:rFonts w:ascii="Arial Narrow" w:eastAsia="Times New Roman" w:hAnsi="Arial Narrow" w:cs="Arial"/>
          <w:sz w:val="24"/>
          <w:szCs w:val="24"/>
          <w:lang w:eastAsia="fr-FR"/>
        </w:rPr>
        <w:t>mois. Il déléguera aux techniciens formés le matériel didactique de la formation reçue et une caisse à outils du petit matériel de dépannage des pompes.</w:t>
      </w:r>
    </w:p>
    <w:p w:rsidR="00FF3692" w:rsidRPr="009951CA" w:rsidRDefault="00FF3692" w:rsidP="001E7095">
      <w:pPr>
        <w:spacing w:after="8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Des dispositifs de protection et de sécurité tels que les chaînes les cadenas seront également prévus. </w:t>
      </w:r>
    </w:p>
    <w:p w:rsidR="00FF3692" w:rsidRPr="009951CA" w:rsidRDefault="00FF3692" w:rsidP="001E7095">
      <w:pPr>
        <w:spacing w:after="12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II.9.2. Formation des agents de maintenance de l’ouvrage </w:t>
      </w:r>
    </w:p>
    <w:p w:rsidR="00FF3692" w:rsidRPr="009951CA" w:rsidRDefault="00FF3692" w:rsidP="001E7095">
      <w:pPr>
        <w:spacing w:after="8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lastRenderedPageBreak/>
        <w:t>Deux artisans réparateurs seront formés pendant les travaux de construction forage à énergie solaire. Ils feront partie du personnel du service technique de la Commune bénéficiaire.</w:t>
      </w:r>
    </w:p>
    <w:p w:rsidR="00FF3692" w:rsidRPr="009951CA" w:rsidRDefault="00FF3692" w:rsidP="001E7095">
      <w:pPr>
        <w:spacing w:after="12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II.9.3. Fourniture d’une caisse à outils</w:t>
      </w:r>
    </w:p>
    <w:p w:rsidR="00FF3692" w:rsidRPr="009951CA" w:rsidRDefault="00FF3692" w:rsidP="001E7095">
      <w:pPr>
        <w:spacing w:after="0" w:line="240" w:lineRule="auto"/>
        <w:ind w:firstLine="567"/>
        <w:jc w:val="both"/>
        <w:rPr>
          <w:rFonts w:ascii="Arial Narrow" w:eastAsia="Times New Roman" w:hAnsi="Arial Narrow" w:cs="Arial"/>
          <w:bCs/>
          <w:sz w:val="24"/>
          <w:szCs w:val="24"/>
          <w:lang w:eastAsia="fr-FR"/>
        </w:rPr>
      </w:pPr>
      <w:r w:rsidRPr="009951CA">
        <w:rPr>
          <w:rFonts w:ascii="Arial Narrow" w:eastAsia="Times New Roman" w:hAnsi="Arial Narrow" w:cs="Arial"/>
          <w:bCs/>
          <w:sz w:val="24"/>
          <w:szCs w:val="24"/>
          <w:lang w:eastAsia="fr-FR"/>
        </w:rPr>
        <w:t xml:space="preserve">Une caisse à outils contenant tous les outils nécessaires à la maintenance de l’ouvrage sera remise au </w:t>
      </w:r>
      <w:r w:rsidR="005B5F21" w:rsidRPr="009951CA">
        <w:rPr>
          <w:rFonts w:ascii="Arial Narrow" w:eastAsia="Times New Roman" w:hAnsi="Arial Narrow" w:cs="Arial"/>
          <w:bCs/>
          <w:sz w:val="24"/>
          <w:szCs w:val="24"/>
          <w:lang w:eastAsia="fr-FR"/>
        </w:rPr>
        <w:t>service technique communal de Mengong</w:t>
      </w:r>
      <w:r w:rsidR="00B325C7" w:rsidRPr="009951CA">
        <w:rPr>
          <w:rFonts w:ascii="Arial Narrow" w:eastAsia="Times New Roman" w:hAnsi="Arial Narrow" w:cs="Arial"/>
          <w:bCs/>
          <w:sz w:val="24"/>
          <w:szCs w:val="24"/>
          <w:lang w:eastAsia="fr-FR"/>
        </w:rPr>
        <w:t>.</w:t>
      </w:r>
    </w:p>
    <w:p w:rsidR="00FF3692" w:rsidRPr="009951CA" w:rsidRDefault="00FF3692" w:rsidP="001E7095">
      <w:pPr>
        <w:spacing w:after="0" w:line="240" w:lineRule="auto"/>
        <w:jc w:val="both"/>
        <w:rPr>
          <w:rFonts w:ascii="Arial Narrow" w:eastAsia="Times New Roman" w:hAnsi="Arial Narrow" w:cs="Arial"/>
          <w:bCs/>
          <w:sz w:val="24"/>
          <w:szCs w:val="24"/>
          <w:lang w:eastAsia="fr-FR"/>
        </w:rPr>
      </w:pPr>
      <w:r w:rsidRPr="009951CA">
        <w:rPr>
          <w:rFonts w:ascii="Arial Narrow" w:eastAsia="Times New Roman" w:hAnsi="Arial Narrow" w:cs="Arial"/>
          <w:bCs/>
          <w:sz w:val="24"/>
          <w:szCs w:val="24"/>
          <w:lang w:eastAsia="fr-FR"/>
        </w:rPr>
        <w:t xml:space="preserve">Elle comprendra notamment : </w:t>
      </w:r>
    </w:p>
    <w:p w:rsidR="00FF3692" w:rsidRPr="009951CA" w:rsidRDefault="00FF3692" w:rsidP="003277B5">
      <w:pPr>
        <w:numPr>
          <w:ilvl w:val="0"/>
          <w:numId w:val="22"/>
        </w:numPr>
        <w:spacing w:after="0" w:line="240" w:lineRule="auto"/>
        <w:ind w:left="0"/>
        <w:contextualSpacing/>
        <w:jc w:val="both"/>
        <w:rPr>
          <w:rFonts w:ascii="Arial Narrow" w:eastAsia="Calibri" w:hAnsi="Arial Narrow" w:cs="Arial"/>
          <w:bCs/>
          <w:sz w:val="24"/>
          <w:szCs w:val="24"/>
          <w:lang w:val="en-US" w:bidi="en-US"/>
        </w:rPr>
      </w:pPr>
      <w:proofErr w:type="spellStart"/>
      <w:r w:rsidRPr="009951CA">
        <w:rPr>
          <w:rFonts w:ascii="Arial Narrow" w:eastAsia="Calibri" w:hAnsi="Arial Narrow" w:cs="Arial"/>
          <w:bCs/>
          <w:sz w:val="24"/>
          <w:szCs w:val="24"/>
          <w:lang w:val="en-US" w:bidi="en-US"/>
        </w:rPr>
        <w:t>Une</w:t>
      </w:r>
      <w:proofErr w:type="spellEnd"/>
      <w:r w:rsidRPr="009951CA">
        <w:rPr>
          <w:rFonts w:ascii="Arial Narrow" w:eastAsia="Calibri" w:hAnsi="Arial Narrow" w:cs="Arial"/>
          <w:bCs/>
          <w:sz w:val="24"/>
          <w:szCs w:val="24"/>
          <w:lang w:val="en-US" w:bidi="en-US"/>
        </w:rPr>
        <w:t xml:space="preserve"> </w:t>
      </w:r>
      <w:proofErr w:type="spellStart"/>
      <w:r w:rsidRPr="009951CA">
        <w:rPr>
          <w:rFonts w:ascii="Arial Narrow" w:eastAsia="Calibri" w:hAnsi="Arial Narrow" w:cs="Arial"/>
          <w:bCs/>
          <w:sz w:val="24"/>
          <w:szCs w:val="24"/>
          <w:lang w:val="en-US" w:bidi="en-US"/>
        </w:rPr>
        <w:t>caisse</w:t>
      </w:r>
      <w:proofErr w:type="spellEnd"/>
      <w:r w:rsidRPr="009951CA">
        <w:rPr>
          <w:rFonts w:ascii="Arial Narrow" w:eastAsia="Calibri" w:hAnsi="Arial Narrow" w:cs="Arial"/>
          <w:bCs/>
          <w:sz w:val="24"/>
          <w:szCs w:val="24"/>
          <w:lang w:val="en-US" w:bidi="en-US"/>
        </w:rPr>
        <w:t xml:space="preserve"> </w:t>
      </w:r>
      <w:proofErr w:type="spellStart"/>
      <w:r w:rsidRPr="009951CA">
        <w:rPr>
          <w:rFonts w:ascii="Arial Narrow" w:eastAsia="Calibri" w:hAnsi="Arial Narrow" w:cs="Arial"/>
          <w:bCs/>
          <w:sz w:val="24"/>
          <w:szCs w:val="24"/>
          <w:lang w:val="en-US" w:bidi="en-US"/>
        </w:rPr>
        <w:t>compartimentée</w:t>
      </w:r>
      <w:proofErr w:type="spellEnd"/>
      <w:r w:rsidRPr="009951CA">
        <w:rPr>
          <w:rFonts w:ascii="Arial Narrow" w:eastAsia="Calibri" w:hAnsi="Arial Narrow" w:cs="Arial"/>
          <w:bCs/>
          <w:sz w:val="24"/>
          <w:szCs w:val="24"/>
          <w:lang w:val="en-US" w:bidi="en-US"/>
        </w:rPr>
        <w:t xml:space="preserve"> 530/200 ; </w:t>
      </w:r>
    </w:p>
    <w:p w:rsidR="00FF3692" w:rsidRPr="009951CA" w:rsidRDefault="00FF3692" w:rsidP="003277B5">
      <w:pPr>
        <w:numPr>
          <w:ilvl w:val="0"/>
          <w:numId w:val="22"/>
        </w:numPr>
        <w:spacing w:after="0" w:line="240" w:lineRule="auto"/>
        <w:ind w:left="0"/>
        <w:contextualSpacing/>
        <w:jc w:val="both"/>
        <w:rPr>
          <w:rFonts w:ascii="Arial Narrow" w:eastAsia="Calibri" w:hAnsi="Arial Narrow" w:cs="Arial"/>
          <w:bCs/>
          <w:sz w:val="24"/>
          <w:szCs w:val="24"/>
          <w:lang w:val="en-US" w:bidi="en-US"/>
        </w:rPr>
      </w:pPr>
      <w:proofErr w:type="spellStart"/>
      <w:r w:rsidRPr="009951CA">
        <w:rPr>
          <w:rFonts w:ascii="Arial Narrow" w:eastAsia="Calibri" w:hAnsi="Arial Narrow" w:cs="Arial"/>
          <w:bCs/>
          <w:sz w:val="24"/>
          <w:szCs w:val="24"/>
          <w:lang w:val="en-US" w:bidi="en-US"/>
        </w:rPr>
        <w:t>Deux</w:t>
      </w:r>
      <w:proofErr w:type="spellEnd"/>
      <w:r w:rsidRPr="009951CA">
        <w:rPr>
          <w:rFonts w:ascii="Arial Narrow" w:eastAsia="Calibri" w:hAnsi="Arial Narrow" w:cs="Arial"/>
          <w:bCs/>
          <w:sz w:val="24"/>
          <w:szCs w:val="24"/>
          <w:lang w:val="en-US" w:bidi="en-US"/>
        </w:rPr>
        <w:t xml:space="preserve"> </w:t>
      </w:r>
      <w:proofErr w:type="spellStart"/>
      <w:r w:rsidRPr="009951CA">
        <w:rPr>
          <w:rFonts w:ascii="Arial Narrow" w:eastAsia="Calibri" w:hAnsi="Arial Narrow" w:cs="Arial"/>
          <w:bCs/>
          <w:sz w:val="24"/>
          <w:szCs w:val="24"/>
          <w:lang w:val="en-US" w:bidi="en-US"/>
        </w:rPr>
        <w:t>clés</w:t>
      </w:r>
      <w:proofErr w:type="spellEnd"/>
      <w:r w:rsidRPr="009951CA">
        <w:rPr>
          <w:rFonts w:ascii="Arial Narrow" w:eastAsia="Calibri" w:hAnsi="Arial Narrow" w:cs="Arial"/>
          <w:bCs/>
          <w:sz w:val="24"/>
          <w:szCs w:val="24"/>
          <w:lang w:val="en-US" w:bidi="en-US"/>
        </w:rPr>
        <w:t xml:space="preserve"> à </w:t>
      </w:r>
      <w:proofErr w:type="spellStart"/>
      <w:r w:rsidRPr="009951CA">
        <w:rPr>
          <w:rFonts w:ascii="Arial Narrow" w:eastAsia="Calibri" w:hAnsi="Arial Narrow" w:cs="Arial"/>
          <w:bCs/>
          <w:sz w:val="24"/>
          <w:szCs w:val="24"/>
          <w:lang w:val="en-US" w:bidi="en-US"/>
        </w:rPr>
        <w:t>griffes</w:t>
      </w:r>
      <w:proofErr w:type="spellEnd"/>
      <w:r w:rsidRPr="009951CA">
        <w:rPr>
          <w:rFonts w:ascii="Arial Narrow" w:eastAsia="Calibri" w:hAnsi="Arial Narrow" w:cs="Arial"/>
          <w:bCs/>
          <w:sz w:val="24"/>
          <w:szCs w:val="24"/>
          <w:lang w:val="en-US" w:bidi="en-US"/>
        </w:rPr>
        <w:t xml:space="preserve"> 24 </w:t>
      </w:r>
      <w:r w:rsidRPr="009951CA">
        <w:rPr>
          <w:rFonts w:ascii="Arial" w:eastAsia="Calibri" w:hAnsi="Arial" w:cs="Arial"/>
          <w:bCs/>
          <w:sz w:val="24"/>
          <w:szCs w:val="24"/>
          <w:lang w:val="en-US" w:bidi="en-US"/>
        </w:rPr>
        <w:t>̋</w:t>
      </w:r>
      <w:r w:rsidRPr="009951CA">
        <w:rPr>
          <w:rFonts w:ascii="Arial Narrow" w:eastAsia="Calibri" w:hAnsi="Arial Narrow" w:cs="Arial Narrow"/>
          <w:bCs/>
          <w:sz w:val="24"/>
          <w:szCs w:val="24"/>
          <w:lang w:val="en-US" w:bidi="en-US"/>
        </w:rPr>
        <w:t> </w:t>
      </w:r>
      <w:r w:rsidRPr="009951CA">
        <w:rPr>
          <w:rFonts w:ascii="Arial Narrow" w:eastAsia="Calibri" w:hAnsi="Arial Narrow" w:cs="Arial"/>
          <w:bCs/>
          <w:sz w:val="24"/>
          <w:szCs w:val="24"/>
          <w:lang w:val="en-US" w:bidi="en-US"/>
        </w:rPr>
        <w:t xml:space="preserve">; </w:t>
      </w:r>
    </w:p>
    <w:p w:rsidR="00FF3692" w:rsidRPr="009951CA" w:rsidRDefault="005B5F21" w:rsidP="003277B5">
      <w:pPr>
        <w:numPr>
          <w:ilvl w:val="0"/>
          <w:numId w:val="22"/>
        </w:numPr>
        <w:spacing w:after="0" w:line="240" w:lineRule="auto"/>
        <w:ind w:left="0"/>
        <w:contextualSpacing/>
        <w:jc w:val="both"/>
        <w:rPr>
          <w:rFonts w:ascii="Arial Narrow" w:eastAsia="Calibri" w:hAnsi="Arial Narrow" w:cs="Arial"/>
          <w:bCs/>
          <w:sz w:val="24"/>
          <w:szCs w:val="24"/>
          <w:lang w:bidi="en-US"/>
        </w:rPr>
      </w:pPr>
      <w:r w:rsidRPr="009951CA">
        <w:rPr>
          <w:rFonts w:ascii="Arial Narrow" w:eastAsia="Calibri" w:hAnsi="Arial Narrow" w:cs="Arial"/>
          <w:bCs/>
          <w:sz w:val="24"/>
          <w:szCs w:val="24"/>
          <w:lang w:bidi="en-US"/>
        </w:rPr>
        <w:t>Un piézomètre AGM TEC de 100m.</w:t>
      </w:r>
    </w:p>
    <w:p w:rsidR="00FF3692" w:rsidRPr="009951CA" w:rsidRDefault="00FF3692" w:rsidP="001E7095">
      <w:pPr>
        <w:spacing w:after="120" w:line="240" w:lineRule="auto"/>
        <w:jc w:val="both"/>
        <w:rPr>
          <w:rFonts w:ascii="Arial Narrow" w:eastAsia="Times New Roman" w:hAnsi="Arial Narrow" w:cs="Arial"/>
          <w:b/>
          <w:sz w:val="24"/>
          <w:szCs w:val="24"/>
          <w:lang w:val="fr-BE" w:eastAsia="fr-FR"/>
        </w:rPr>
      </w:pPr>
      <w:r w:rsidRPr="009951CA">
        <w:rPr>
          <w:rFonts w:ascii="Arial Narrow" w:eastAsia="Times New Roman" w:hAnsi="Arial Narrow" w:cs="Arial"/>
          <w:b/>
          <w:sz w:val="24"/>
          <w:szCs w:val="24"/>
          <w:lang w:eastAsia="fr-FR"/>
        </w:rPr>
        <w:t xml:space="preserve">II.9.4. Labellisation </w:t>
      </w:r>
    </w:p>
    <w:p w:rsidR="00A02DDE" w:rsidRPr="009951CA" w:rsidRDefault="00FF3692" w:rsidP="001E7095">
      <w:pPr>
        <w:tabs>
          <w:tab w:val="left" w:pos="560"/>
          <w:tab w:val="left" w:pos="980"/>
          <w:tab w:val="left" w:pos="1660"/>
          <w:tab w:val="left" w:pos="1940"/>
        </w:tabs>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A la fin des travaux et avant la réception provisoire, une plaque en plexiglas de dimensions </w:t>
      </w:r>
      <w:r w:rsidRPr="009951CA">
        <w:rPr>
          <w:rFonts w:ascii="Arial Narrow" w:eastAsia="Times New Roman" w:hAnsi="Arial Narrow" w:cs="Arial"/>
          <w:b/>
          <w:bCs/>
          <w:sz w:val="24"/>
          <w:szCs w:val="24"/>
          <w:lang w:eastAsia="fr-FR"/>
        </w:rPr>
        <w:t>70 × 40 cm</w:t>
      </w:r>
      <w:r w:rsidRPr="009951CA">
        <w:rPr>
          <w:rFonts w:ascii="Arial Narrow" w:eastAsia="Times New Roman" w:hAnsi="Arial Narrow" w:cs="Arial"/>
          <w:sz w:val="24"/>
          <w:szCs w:val="24"/>
          <w:lang w:eastAsia="fr-FR"/>
        </w:rPr>
        <w:t xml:space="preserve"> portant toutes les informations essentielles sur l’ouvrage (profondeur forage, type de pompe, débit, capacité de stockage, …) et les références du projet sera fixée solidement sur la face principale du local technique par les s</w:t>
      </w:r>
      <w:r w:rsidR="00B325C7" w:rsidRPr="009951CA">
        <w:rPr>
          <w:rFonts w:ascii="Arial Narrow" w:eastAsia="Times New Roman" w:hAnsi="Arial Narrow" w:cs="Arial"/>
          <w:sz w:val="24"/>
          <w:szCs w:val="24"/>
          <w:lang w:eastAsia="fr-FR"/>
        </w:rPr>
        <w:t>oins, selon le modèle suivant :</w:t>
      </w:r>
    </w:p>
    <w:p w:rsidR="00A02DDE" w:rsidRPr="006F1ED2" w:rsidRDefault="00BB5B00" w:rsidP="001E7095">
      <w:pPr>
        <w:tabs>
          <w:tab w:val="left" w:pos="560"/>
          <w:tab w:val="left" w:pos="980"/>
          <w:tab w:val="left" w:pos="1660"/>
          <w:tab w:val="left" w:pos="1940"/>
        </w:tabs>
        <w:spacing w:after="120" w:line="240" w:lineRule="auto"/>
        <w:ind w:firstLine="567"/>
        <w:jc w:val="both"/>
        <w:rPr>
          <w:rFonts w:ascii="Arial Narrow" w:eastAsia="Times New Roman" w:hAnsi="Arial Narrow" w:cs="Arial"/>
          <w:color w:val="FF0000"/>
          <w:sz w:val="24"/>
          <w:szCs w:val="24"/>
          <w:lang w:eastAsia="fr-FR"/>
        </w:rPr>
      </w:pPr>
      <w:r w:rsidRPr="006F1ED2">
        <w:rPr>
          <w:rFonts w:ascii="Arial Narrow" w:eastAsia="Times New Roman" w:hAnsi="Arial Narrow" w:cs="Times New Roman"/>
          <w:noProof/>
          <w:color w:val="FF0000"/>
          <w:sz w:val="24"/>
          <w:szCs w:val="24"/>
          <w:lang w:eastAsia="fr-FR"/>
        </w:rPr>
        <mc:AlternateContent>
          <mc:Choice Requires="wpg">
            <w:drawing>
              <wp:anchor distT="0" distB="0" distL="114300" distR="114300" simplePos="0" relativeHeight="251689984" behindDoc="0" locked="0" layoutInCell="1" allowOverlap="1" wp14:anchorId="67A56D4F" wp14:editId="505F4DCF">
                <wp:simplePos x="0" y="0"/>
                <wp:positionH relativeFrom="margin">
                  <wp:posOffset>103852</wp:posOffset>
                </wp:positionH>
                <wp:positionV relativeFrom="paragraph">
                  <wp:posOffset>73408</wp:posOffset>
                </wp:positionV>
                <wp:extent cx="6036310" cy="3769744"/>
                <wp:effectExtent l="0" t="0" r="21590" b="21590"/>
                <wp:wrapNone/>
                <wp:docPr id="62" name="Groupe 62"/>
                <wp:cNvGraphicFramePr/>
                <a:graphic xmlns:a="http://schemas.openxmlformats.org/drawingml/2006/main">
                  <a:graphicData uri="http://schemas.microsoft.com/office/word/2010/wordprocessingGroup">
                    <wpg:wgp>
                      <wpg:cNvGrpSpPr/>
                      <wpg:grpSpPr>
                        <a:xfrm>
                          <a:off x="0" y="0"/>
                          <a:ext cx="6036310" cy="3769744"/>
                          <a:chOff x="-2" y="-631557"/>
                          <a:chExt cx="8647005" cy="11511203"/>
                        </a:xfrm>
                      </wpg:grpSpPr>
                      <wps:wsp>
                        <wps:cNvPr id="63" name="Zone de texte 1"/>
                        <wps:cNvSpPr txBox="1"/>
                        <wps:spPr>
                          <a:xfrm>
                            <a:off x="-2" y="-631557"/>
                            <a:ext cx="8647005" cy="1151120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6592" w:rsidRPr="0068629A" w:rsidRDefault="00276592" w:rsidP="00FF3692">
                              <w:pPr>
                                <w:rPr>
                                  <w:color w:val="000000"/>
                                </w:rPr>
                              </w:pPr>
                            </w:p>
                            <w:p w:rsidR="00276592" w:rsidRPr="0068629A" w:rsidRDefault="00276592" w:rsidP="00FF3692">
                              <w:pPr>
                                <w:rPr>
                                  <w:color w:val="000000"/>
                                </w:rPr>
                              </w:pPr>
                            </w:p>
                            <w:p w:rsidR="00276592" w:rsidRPr="0068629A" w:rsidRDefault="00276592" w:rsidP="00FF3692">
                              <w:pPr>
                                <w:spacing w:after="360"/>
                                <w:jc w:val="center"/>
                                <w:rPr>
                                  <w:rFonts w:ascii="Arial" w:hAnsi="Arial" w:cs="Arial"/>
                                  <w:b/>
                                  <w:color w:val="000000"/>
                                  <w:sz w:val="28"/>
                                  <w:szCs w:val="28"/>
                                </w:rPr>
                              </w:pPr>
                              <w:r w:rsidRPr="0068629A">
                                <w:rPr>
                                  <w:rFonts w:ascii="Arial" w:hAnsi="Arial" w:cs="Arial"/>
                                  <w:b/>
                                  <w:color w:val="000000"/>
                                  <w:sz w:val="28"/>
                                  <w:szCs w:val="28"/>
                                </w:rPr>
                                <w:t>COMMUNE DE MENGONG</w:t>
                              </w:r>
                            </w:p>
                            <w:p w:rsidR="00276592" w:rsidRPr="0068629A" w:rsidRDefault="00276592" w:rsidP="00FF3692">
                              <w:pPr>
                                <w:spacing w:after="240"/>
                                <w:rPr>
                                  <w:rFonts w:ascii="Arial" w:hAnsi="Arial" w:cs="Arial"/>
                                  <w:color w:val="000000"/>
                                </w:rPr>
                              </w:pPr>
                              <w:r>
                                <w:rPr>
                                  <w:rFonts w:ascii="Arial" w:hAnsi="Arial" w:cs="Arial"/>
                                  <w:b/>
                                  <w:color w:val="FF0000"/>
                                </w:rPr>
                                <w:t>OUVRAGE HYDRAULIQUE :</w:t>
                              </w:r>
                              <w:r w:rsidRPr="0068629A">
                                <w:rPr>
                                  <w:rFonts w:ascii="Arial" w:hAnsi="Arial" w:cs="Arial"/>
                                  <w:color w:val="000000"/>
                                </w:rPr>
                                <w:t xml:space="preserve"> </w:t>
                              </w:r>
                              <w:r w:rsidRPr="0068629A">
                                <w:rPr>
                                  <w:rFonts w:ascii="Arial" w:hAnsi="Arial" w:cs="Arial"/>
                                  <w:b/>
                                  <w:color w:val="000000"/>
                                </w:rPr>
                                <w:t>ADDUCTION D’EAU POTABLE PAR POMPAGE SOLAIRE</w:t>
                              </w:r>
                            </w:p>
                            <w:p w:rsidR="00276592" w:rsidRPr="0068629A" w:rsidRDefault="00276592" w:rsidP="00FF3692">
                              <w:pPr>
                                <w:spacing w:after="240"/>
                                <w:rPr>
                                  <w:rFonts w:ascii="Arial" w:hAnsi="Arial" w:cs="Arial"/>
                                  <w:b/>
                                  <w:color w:val="000000"/>
                                </w:rPr>
                              </w:pPr>
                              <w:r>
                                <w:rPr>
                                  <w:rFonts w:ascii="Arial" w:hAnsi="Arial" w:cs="Arial"/>
                                  <w:b/>
                                  <w:color w:val="FF0000"/>
                                </w:rPr>
                                <w:t>LIEU :</w:t>
                              </w:r>
                              <w:r w:rsidRPr="0068629A">
                                <w:rPr>
                                  <w:rFonts w:ascii="Arial" w:hAnsi="Arial" w:cs="Arial"/>
                                  <w:color w:val="000000"/>
                                </w:rPr>
                                <w:t xml:space="preserve"> </w:t>
                              </w:r>
                              <w:r w:rsidRPr="0068629A">
                                <w:rPr>
                                  <w:rFonts w:ascii="Arial" w:hAnsi="Arial" w:cs="Arial"/>
                                  <w:b/>
                                  <w:color w:val="000000"/>
                                </w:rPr>
                                <w:t>MENGONG</w:t>
                              </w:r>
                              <w:r>
                                <w:rPr>
                                  <w:rFonts w:ascii="Arial" w:hAnsi="Arial" w:cs="Arial"/>
                                  <w:b/>
                                  <w:color w:val="000000"/>
                                </w:rPr>
                                <w:t xml:space="preserve"> LOTISSEMENT</w:t>
                              </w:r>
                            </w:p>
                            <w:p w:rsidR="00276592" w:rsidRPr="0068629A" w:rsidRDefault="00276592" w:rsidP="00FF3692">
                              <w:pPr>
                                <w:spacing w:after="240"/>
                                <w:rPr>
                                  <w:rFonts w:ascii="Arial" w:hAnsi="Arial" w:cs="Arial"/>
                                  <w:b/>
                                  <w:color w:val="000000"/>
                                </w:rPr>
                              </w:pPr>
                              <w:r>
                                <w:rPr>
                                  <w:rFonts w:ascii="Arial" w:hAnsi="Arial" w:cs="Arial"/>
                                  <w:b/>
                                  <w:color w:val="FF0000"/>
                                </w:rPr>
                                <w:t>PROFONDEUR FORAGE:</w:t>
                              </w:r>
                              <w:r w:rsidRPr="0068629A">
                                <w:rPr>
                                  <w:rFonts w:ascii="Arial" w:hAnsi="Arial" w:cs="Arial"/>
                                  <w:b/>
                                  <w:color w:val="000000"/>
                                </w:rPr>
                                <w:t xml:space="preserve"> ………..…</w:t>
                              </w:r>
                              <w:r w:rsidRPr="0068629A">
                                <w:rPr>
                                  <w:rFonts w:ascii="Arial" w:hAnsi="Arial" w:cs="Arial"/>
                                  <w:color w:val="000000"/>
                                </w:rPr>
                                <w:t xml:space="preserve"> mètres                 </w:t>
                              </w:r>
                              <w:r>
                                <w:rPr>
                                  <w:rFonts w:ascii="Arial" w:hAnsi="Arial" w:cs="Arial"/>
                                  <w:b/>
                                  <w:color w:val="FF0000"/>
                                </w:rPr>
                                <w:t>DEBIT :</w:t>
                              </w:r>
                              <w:r w:rsidRPr="0068629A">
                                <w:rPr>
                                  <w:rFonts w:ascii="Arial" w:hAnsi="Arial" w:cs="Arial"/>
                                  <w:b/>
                                  <w:color w:val="000000"/>
                                </w:rPr>
                                <w:t xml:space="preserve"> …………… m</w:t>
                              </w:r>
                              <w:r w:rsidRPr="0068629A">
                                <w:rPr>
                                  <w:rFonts w:ascii="Arial" w:hAnsi="Arial" w:cs="Arial"/>
                                  <w:b/>
                                  <w:color w:val="000000"/>
                                  <w:vertAlign w:val="superscript"/>
                                </w:rPr>
                                <w:t>3</w:t>
                              </w:r>
                              <w:r w:rsidRPr="0068629A">
                                <w:rPr>
                                  <w:rFonts w:ascii="Georgia Pro Cond" w:hAnsi="Georgia Pro Cond" w:cs="Arial"/>
                                  <w:b/>
                                  <w:color w:val="000000"/>
                                </w:rPr>
                                <w:t>/</w:t>
                              </w:r>
                              <w:r w:rsidRPr="0068629A">
                                <w:rPr>
                                  <w:rFonts w:ascii="Arial" w:hAnsi="Arial" w:cs="Arial"/>
                                  <w:b/>
                                  <w:color w:val="000000"/>
                                </w:rPr>
                                <w:t>h</w:t>
                              </w:r>
                            </w:p>
                            <w:p w:rsidR="00276592" w:rsidRPr="0068629A" w:rsidRDefault="00276592" w:rsidP="00FF3692">
                              <w:pPr>
                                <w:spacing w:after="240"/>
                                <w:rPr>
                                  <w:rFonts w:ascii="Arial" w:hAnsi="Arial" w:cs="Arial"/>
                                  <w:b/>
                                  <w:color w:val="000000"/>
                                </w:rPr>
                              </w:pPr>
                              <w:r>
                                <w:rPr>
                                  <w:rFonts w:ascii="Arial" w:hAnsi="Arial" w:cs="Arial"/>
                                  <w:b/>
                                  <w:color w:val="FF0000"/>
                                </w:rPr>
                                <w:t>MAITRE D’OUVRAGE :</w:t>
                              </w:r>
                              <w:r w:rsidRPr="0068629A">
                                <w:rPr>
                                  <w:rFonts w:ascii="Arial" w:hAnsi="Arial" w:cs="Arial"/>
                                  <w:color w:val="000000"/>
                                </w:rPr>
                                <w:t xml:space="preserve"> </w:t>
                              </w:r>
                              <w:r w:rsidRPr="0068629A">
                                <w:rPr>
                                  <w:rFonts w:ascii="Arial" w:hAnsi="Arial" w:cs="Arial"/>
                                  <w:b/>
                                  <w:color w:val="000000"/>
                                </w:rPr>
                                <w:t>MAIRE DE LA COMMUNE DE MENGONG</w:t>
                              </w:r>
                            </w:p>
                            <w:p w:rsidR="00276592" w:rsidRPr="0068629A" w:rsidRDefault="00276592" w:rsidP="00FF3692">
                              <w:pPr>
                                <w:spacing w:after="240"/>
                                <w:rPr>
                                  <w:rFonts w:ascii="Arial" w:hAnsi="Arial" w:cs="Arial"/>
                                  <w:b/>
                                  <w:color w:val="000000"/>
                                </w:rPr>
                              </w:pPr>
                              <w:r>
                                <w:rPr>
                                  <w:rFonts w:ascii="Arial" w:hAnsi="Arial" w:cs="Arial"/>
                                  <w:b/>
                                  <w:color w:val="FF0000"/>
                                </w:rPr>
                                <w:t>FINANCEMENT</w:t>
                              </w:r>
                              <w:r w:rsidRPr="0068629A">
                                <w:rPr>
                                  <w:rFonts w:ascii="Arial" w:hAnsi="Arial" w:cs="Arial"/>
                                  <w:b/>
                                  <w:color w:val="000000"/>
                                </w:rPr>
                                <w:t xml:space="preserve"> : </w:t>
                              </w:r>
                              <w:r w:rsidRPr="0049021C">
                                <w:rPr>
                                  <w:rFonts w:ascii="Arial" w:hAnsi="Arial" w:cs="Arial"/>
                                  <w:b/>
                                  <w:color w:val="000000"/>
                                </w:rPr>
                                <w:t>BIP</w:t>
                              </w:r>
                              <w:r>
                                <w:rPr>
                                  <w:rFonts w:ascii="Arial" w:hAnsi="Arial" w:cs="Arial"/>
                                  <w:b/>
                                  <w:color w:val="000000"/>
                                </w:rPr>
                                <w:t xml:space="preserve"> MINEE 2025</w:t>
                              </w:r>
                              <w:r w:rsidRPr="0068629A">
                                <w:rPr>
                                  <w:rFonts w:ascii="Arial" w:hAnsi="Arial" w:cs="Arial"/>
                                  <w:b/>
                                  <w:color w:val="000000"/>
                                </w:rPr>
                                <w:t xml:space="preserve"> </w:t>
                              </w:r>
                            </w:p>
                            <w:p w:rsidR="00276592" w:rsidRPr="0068629A" w:rsidRDefault="00276592" w:rsidP="00FF3692">
                              <w:pPr>
                                <w:spacing w:after="240"/>
                                <w:rPr>
                                  <w:rFonts w:ascii="Arial" w:hAnsi="Arial" w:cs="Arial"/>
                                  <w:b/>
                                  <w:color w:val="000000"/>
                                </w:rPr>
                              </w:pPr>
                              <w:r>
                                <w:rPr>
                                  <w:rFonts w:ascii="Arial" w:hAnsi="Arial" w:cs="Arial"/>
                                  <w:b/>
                                  <w:color w:val="FF0000"/>
                                </w:rPr>
                                <w:t>ENTREPRENEUR:</w:t>
                              </w:r>
                              <w:r w:rsidRPr="0068629A">
                                <w:rPr>
                                  <w:rFonts w:ascii="Arial" w:hAnsi="Arial" w:cs="Arial"/>
                                  <w:b/>
                                  <w:color w:val="000000"/>
                                </w:rPr>
                                <w:t xml:space="preserve"> ETS </w:t>
                              </w:r>
                              <w:r w:rsidRPr="0068629A">
                                <w:rPr>
                                  <w:rFonts w:ascii="Arial" w:hAnsi="Arial" w:cs="Arial"/>
                                  <w:b/>
                                  <w:color w:val="000000"/>
                                  <w:sz w:val="20"/>
                                  <w:szCs w:val="20"/>
                                </w:rPr>
                                <w:t>……………………</w:t>
                              </w:r>
                            </w:p>
                            <w:p w:rsidR="00276592" w:rsidRPr="0068629A" w:rsidRDefault="00276592" w:rsidP="00FF3692">
                              <w:pPr>
                                <w:spacing w:after="240"/>
                                <w:rPr>
                                  <w:rFonts w:ascii="Arial" w:hAnsi="Arial" w:cs="Arial"/>
                                  <w:b/>
                                  <w:color w:val="000000"/>
                                </w:rPr>
                              </w:pPr>
                              <w:r w:rsidRPr="0068629A">
                                <w:rPr>
                                  <w:rFonts w:ascii="Arial" w:hAnsi="Arial" w:cs="Arial"/>
                                  <w:b/>
                                  <w:color w:val="000000"/>
                                  <w:sz w:val="28"/>
                                  <w:szCs w:val="28"/>
                                </w:rPr>
                                <w:t xml:space="preserve">                           </w:t>
                              </w:r>
                              <w:r w:rsidRPr="0068629A">
                                <w:rPr>
                                  <w:rFonts w:ascii="Arial" w:hAnsi="Arial" w:cs="Arial"/>
                                  <w:b/>
                                  <w:color w:val="000000"/>
                                </w:rPr>
                                <w:t>B</w:t>
                              </w:r>
                              <w:r w:rsidRPr="0068629A">
                                <w:rPr>
                                  <w:rFonts w:ascii="Arial" w:hAnsi="Arial" w:cs="Arial"/>
                                  <w:color w:val="000000"/>
                                </w:rPr>
                                <w:t>.</w:t>
                              </w:r>
                              <w:r w:rsidRPr="0068629A">
                                <w:rPr>
                                  <w:rFonts w:ascii="Arial" w:hAnsi="Arial" w:cs="Arial"/>
                                  <w:b/>
                                  <w:color w:val="000000"/>
                                </w:rPr>
                                <w:t>P</w:t>
                              </w:r>
                              <w:r w:rsidRPr="0068629A">
                                <w:rPr>
                                  <w:rFonts w:ascii="Arial" w:hAnsi="Arial" w:cs="Arial"/>
                                  <w:color w:val="000000"/>
                                </w:rPr>
                                <w:t xml:space="preserve">. </w:t>
                              </w:r>
                              <w:r w:rsidRPr="0068629A">
                                <w:rPr>
                                  <w:rFonts w:ascii="Arial" w:hAnsi="Arial" w:cs="Arial"/>
                                  <w:b/>
                                  <w:bCs/>
                                  <w:color w:val="000000"/>
                                  <w:sz w:val="20"/>
                                  <w:szCs w:val="20"/>
                                </w:rPr>
                                <w:t>………………….</w:t>
                              </w:r>
                              <w:r w:rsidRPr="0068629A">
                                <w:rPr>
                                  <w:rFonts w:ascii="Arial" w:hAnsi="Arial" w:cs="Arial"/>
                                  <w:b/>
                                  <w:color w:val="000000"/>
                                </w:rPr>
                                <w:t xml:space="preserve">    </w:t>
                              </w:r>
                              <w:r w:rsidRPr="0068629A">
                                <w:rPr>
                                  <w:rFonts w:ascii="Arial" w:hAnsi="Arial" w:cs="Arial"/>
                                  <w:color w:val="000000"/>
                                </w:rPr>
                                <w:t>Tél :</w:t>
                              </w:r>
                              <w:r w:rsidRPr="0068629A">
                                <w:rPr>
                                  <w:rFonts w:ascii="Arial" w:hAnsi="Arial" w:cs="Arial"/>
                                  <w:b/>
                                  <w:color w:val="000000"/>
                                </w:rPr>
                                <w:t xml:space="preserve"> </w:t>
                              </w:r>
                              <w:r w:rsidRPr="0068629A">
                                <w:rPr>
                                  <w:rFonts w:ascii="Arial" w:hAnsi="Arial" w:cs="Arial"/>
                                  <w:b/>
                                  <w:color w:val="000000"/>
                                  <w:sz w:val="20"/>
                                  <w:szCs w:val="20"/>
                                </w:rPr>
                                <w:t>…………………..</w:t>
                              </w:r>
                              <w:r w:rsidRPr="0068629A">
                                <w:rPr>
                                  <w:rFonts w:ascii="Arial" w:hAnsi="Arial" w:cs="Arial"/>
                                  <w:b/>
                                  <w:color w:val="000000"/>
                                </w:rPr>
                                <w:t xml:space="preserve"> </w:t>
                              </w:r>
                              <w:r w:rsidRPr="0068629A">
                                <w:rPr>
                                  <w:rFonts w:ascii="Arial" w:hAnsi="Arial" w:cs="Arial"/>
                                  <w:color w:val="000000"/>
                                </w:rPr>
                                <w:t xml:space="preserve"> </w:t>
                              </w:r>
                            </w:p>
                            <w:p w:rsidR="00276592" w:rsidRPr="0068629A" w:rsidRDefault="00276592" w:rsidP="00FF3692">
                              <w:pPr>
                                <w:jc w:val="center"/>
                                <w:rPr>
                                  <w:rFonts w:ascii="Arial" w:hAnsi="Arial" w:cs="Arial"/>
                                  <w:b/>
                                  <w:color w:val="00000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4" name="Groupe 64"/>
                        <wpg:cNvGrpSpPr/>
                        <wpg:grpSpPr>
                          <a:xfrm>
                            <a:off x="466164" y="233083"/>
                            <a:ext cx="663575" cy="344170"/>
                            <a:chOff x="466164" y="233083"/>
                            <a:chExt cx="663575" cy="344384"/>
                          </a:xfrm>
                        </wpg:grpSpPr>
                        <wps:wsp>
                          <wps:cNvPr id="71" name="Rectangle 71"/>
                          <wps:cNvSpPr/>
                          <wps:spPr>
                            <a:xfrm>
                              <a:off x="466164" y="233083"/>
                              <a:ext cx="225631" cy="344384"/>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675714" y="233083"/>
                              <a:ext cx="225425" cy="34417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904314" y="233083"/>
                              <a:ext cx="225425" cy="34417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Étoile à 5 branches 74"/>
                          <wps:cNvSpPr/>
                          <wps:spPr>
                            <a:xfrm>
                              <a:off x="713814" y="337858"/>
                              <a:ext cx="122830" cy="122830"/>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5" name="Groupe 65"/>
                        <wpg:cNvGrpSpPr/>
                        <wpg:grpSpPr>
                          <a:xfrm>
                            <a:off x="4500282" y="268942"/>
                            <a:ext cx="663575" cy="344170"/>
                            <a:chOff x="4500282" y="268942"/>
                            <a:chExt cx="663575" cy="344384"/>
                          </a:xfrm>
                        </wpg:grpSpPr>
                        <wps:wsp>
                          <wps:cNvPr id="67" name="Rectangle 67"/>
                          <wps:cNvSpPr/>
                          <wps:spPr>
                            <a:xfrm>
                              <a:off x="4500282" y="268942"/>
                              <a:ext cx="225631" cy="344384"/>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4709832" y="268942"/>
                              <a:ext cx="225425" cy="34417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4938432" y="268942"/>
                              <a:ext cx="225425" cy="34417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 name="Étoile à 5 branches 70"/>
                          <wps:cNvSpPr/>
                          <wps:spPr>
                            <a:xfrm>
                              <a:off x="4747932" y="373717"/>
                              <a:ext cx="122830" cy="122830"/>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6" name="Rectangle 66"/>
                        <wps:cNvSpPr/>
                        <wps:spPr>
                          <a:xfrm>
                            <a:off x="1147482" y="0"/>
                            <a:ext cx="3467100" cy="866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6592" w:rsidRPr="0068629A" w:rsidRDefault="00276592" w:rsidP="00FF3692">
                              <w:pPr>
                                <w:jc w:val="center"/>
                                <w:rPr>
                                  <w:rFonts w:ascii="Arial" w:hAnsi="Arial" w:cs="Arial"/>
                                  <w:color w:val="000000"/>
                                </w:rPr>
                              </w:pPr>
                              <w:r w:rsidRPr="0068629A">
                                <w:rPr>
                                  <w:rFonts w:ascii="Arial" w:hAnsi="Arial" w:cs="Arial"/>
                                  <w:color w:val="000000"/>
                                </w:rPr>
                                <w:t>REPUBLIQUE DU CAMEROUN</w:t>
                              </w:r>
                            </w:p>
                            <w:p w:rsidR="00276592" w:rsidRPr="0068629A" w:rsidRDefault="00276592" w:rsidP="00FF3692">
                              <w:pPr>
                                <w:jc w:val="center"/>
                                <w:rPr>
                                  <w:rFonts w:ascii="Arial" w:hAnsi="Arial" w:cs="Arial"/>
                                  <w:color w:val="000000"/>
                                  <w:sz w:val="18"/>
                                  <w:szCs w:val="18"/>
                                </w:rPr>
                              </w:pPr>
                              <w:r w:rsidRPr="0068629A">
                                <w:rPr>
                                  <w:rFonts w:ascii="Arial" w:hAnsi="Arial" w:cs="Arial"/>
                                  <w:color w:val="000000"/>
                                  <w:sz w:val="18"/>
                                  <w:szCs w:val="18"/>
                                </w:rPr>
                                <w:t>Paix -Travail- Patrie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62" o:spid="_x0000_s1040" style="position:absolute;left:0;text-align:left;margin-left:8.2pt;margin-top:5.8pt;width:475.3pt;height:296.85pt;z-index:251689984;mso-position-horizontal-relative:margin;mso-width-relative:margin;mso-height-relative:margin" coordorigin=",-6315" coordsize="86470,1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">
                <v:shape id="Zone de texte 1" o:spid="_x0000_s1041" type="#_x0000_t202" style="position:absolute;top:-6315;width:86470;height:115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0Rt8QA&#10;AADbAAAADwAAAGRycy9kb3ducmV2LnhtbESPQWvCQBSE74X+h+UVvNVNGis1ZpW2KKg3reD1kX0m&#10;odm3YXcbo7/eLRR6HGbmG6ZYDqYVPTnfWFaQjhMQxKXVDVcKjl/r5zcQPiBrbC2Tgit5WC4eHwrM&#10;tb3wnvpDqESEsM9RQR1Cl0vpy5oM+rHtiKN3ts5giNJVUju8RLhp5UuSTKXBhuNCjR191lR+H36M&#10;gtXHbpZtr9vueKtukzZk6cm9pkqNnob3OYhAQ/gP/7U3WsE0g9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NEbfEAAAA2wAAAA8AAAAAAAAAAAAAAAAAmAIAAGRycy9k&#10;b3ducmV2LnhtbFBLBQYAAAAABAAEAPUAAACJAwAAAAA=&#10;" fillcolor="white [3201]" strokeweight="1.5pt">
                  <v:textbox>
                    <w:txbxContent>
                      <w:p w:rsidR="00276592" w:rsidRPr="0068629A" w:rsidRDefault="00276592" w:rsidP="00FF3692">
                        <w:pPr>
                          <w:rPr>
                            <w:color w:val="000000"/>
                          </w:rPr>
                        </w:pPr>
                      </w:p>
                      <w:p w:rsidR="00276592" w:rsidRPr="0068629A" w:rsidRDefault="00276592" w:rsidP="00FF3692">
                        <w:pPr>
                          <w:rPr>
                            <w:color w:val="000000"/>
                          </w:rPr>
                        </w:pPr>
                      </w:p>
                      <w:p w:rsidR="00276592" w:rsidRPr="0068629A" w:rsidRDefault="00276592" w:rsidP="00FF3692">
                        <w:pPr>
                          <w:spacing w:after="360"/>
                          <w:jc w:val="center"/>
                          <w:rPr>
                            <w:rFonts w:ascii="Arial" w:hAnsi="Arial" w:cs="Arial"/>
                            <w:b/>
                            <w:color w:val="000000"/>
                            <w:sz w:val="28"/>
                            <w:szCs w:val="28"/>
                          </w:rPr>
                        </w:pPr>
                        <w:r w:rsidRPr="0068629A">
                          <w:rPr>
                            <w:rFonts w:ascii="Arial" w:hAnsi="Arial" w:cs="Arial"/>
                            <w:b/>
                            <w:color w:val="000000"/>
                            <w:sz w:val="28"/>
                            <w:szCs w:val="28"/>
                          </w:rPr>
                          <w:t>COMMUNE DE MENGONG</w:t>
                        </w:r>
                      </w:p>
                      <w:p w:rsidR="00276592" w:rsidRPr="0068629A" w:rsidRDefault="00276592" w:rsidP="00FF3692">
                        <w:pPr>
                          <w:spacing w:after="240"/>
                          <w:rPr>
                            <w:rFonts w:ascii="Arial" w:hAnsi="Arial" w:cs="Arial"/>
                            <w:color w:val="000000"/>
                          </w:rPr>
                        </w:pPr>
                        <w:r>
                          <w:rPr>
                            <w:rFonts w:ascii="Arial" w:hAnsi="Arial" w:cs="Arial"/>
                            <w:b/>
                            <w:color w:val="FF0000"/>
                          </w:rPr>
                          <w:t>OUVRAGE HYDRAULIQUE :</w:t>
                        </w:r>
                        <w:r w:rsidRPr="0068629A">
                          <w:rPr>
                            <w:rFonts w:ascii="Arial" w:hAnsi="Arial" w:cs="Arial"/>
                            <w:color w:val="000000"/>
                          </w:rPr>
                          <w:t xml:space="preserve"> </w:t>
                        </w:r>
                        <w:r w:rsidRPr="0068629A">
                          <w:rPr>
                            <w:rFonts w:ascii="Arial" w:hAnsi="Arial" w:cs="Arial"/>
                            <w:b/>
                            <w:color w:val="000000"/>
                          </w:rPr>
                          <w:t>ADDUCTION D’EAU POTABLE PAR POMPAGE SOLAIRE</w:t>
                        </w:r>
                      </w:p>
                      <w:p w:rsidR="00276592" w:rsidRPr="0068629A" w:rsidRDefault="00276592" w:rsidP="00FF3692">
                        <w:pPr>
                          <w:spacing w:after="240"/>
                          <w:rPr>
                            <w:rFonts w:ascii="Arial" w:hAnsi="Arial" w:cs="Arial"/>
                            <w:b/>
                            <w:color w:val="000000"/>
                          </w:rPr>
                        </w:pPr>
                        <w:r>
                          <w:rPr>
                            <w:rFonts w:ascii="Arial" w:hAnsi="Arial" w:cs="Arial"/>
                            <w:b/>
                            <w:color w:val="FF0000"/>
                          </w:rPr>
                          <w:t>LIEU :</w:t>
                        </w:r>
                        <w:r w:rsidRPr="0068629A">
                          <w:rPr>
                            <w:rFonts w:ascii="Arial" w:hAnsi="Arial" w:cs="Arial"/>
                            <w:color w:val="000000"/>
                          </w:rPr>
                          <w:t xml:space="preserve"> </w:t>
                        </w:r>
                        <w:r w:rsidRPr="0068629A">
                          <w:rPr>
                            <w:rFonts w:ascii="Arial" w:hAnsi="Arial" w:cs="Arial"/>
                            <w:b/>
                            <w:color w:val="000000"/>
                          </w:rPr>
                          <w:t>MENGONG</w:t>
                        </w:r>
                        <w:r>
                          <w:rPr>
                            <w:rFonts w:ascii="Arial" w:hAnsi="Arial" w:cs="Arial"/>
                            <w:b/>
                            <w:color w:val="000000"/>
                          </w:rPr>
                          <w:t xml:space="preserve"> LOTISSEMENT</w:t>
                        </w:r>
                      </w:p>
                      <w:p w:rsidR="00276592" w:rsidRPr="0068629A" w:rsidRDefault="00276592" w:rsidP="00FF3692">
                        <w:pPr>
                          <w:spacing w:after="240"/>
                          <w:rPr>
                            <w:rFonts w:ascii="Arial" w:hAnsi="Arial" w:cs="Arial"/>
                            <w:b/>
                            <w:color w:val="000000"/>
                          </w:rPr>
                        </w:pPr>
                        <w:r>
                          <w:rPr>
                            <w:rFonts w:ascii="Arial" w:hAnsi="Arial" w:cs="Arial"/>
                            <w:b/>
                            <w:color w:val="FF0000"/>
                          </w:rPr>
                          <w:t>PROFONDEUR FORAGE:</w:t>
                        </w:r>
                        <w:r w:rsidRPr="0068629A">
                          <w:rPr>
                            <w:rFonts w:ascii="Arial" w:hAnsi="Arial" w:cs="Arial"/>
                            <w:b/>
                            <w:color w:val="000000"/>
                          </w:rPr>
                          <w:t xml:space="preserve"> ………..…</w:t>
                        </w:r>
                        <w:r w:rsidRPr="0068629A">
                          <w:rPr>
                            <w:rFonts w:ascii="Arial" w:hAnsi="Arial" w:cs="Arial"/>
                            <w:color w:val="000000"/>
                          </w:rPr>
                          <w:t xml:space="preserve"> mètres                 </w:t>
                        </w:r>
                        <w:r>
                          <w:rPr>
                            <w:rFonts w:ascii="Arial" w:hAnsi="Arial" w:cs="Arial"/>
                            <w:b/>
                            <w:color w:val="FF0000"/>
                          </w:rPr>
                          <w:t>DEBIT :</w:t>
                        </w:r>
                        <w:r w:rsidRPr="0068629A">
                          <w:rPr>
                            <w:rFonts w:ascii="Arial" w:hAnsi="Arial" w:cs="Arial"/>
                            <w:b/>
                            <w:color w:val="000000"/>
                          </w:rPr>
                          <w:t xml:space="preserve"> …………… m</w:t>
                        </w:r>
                        <w:r w:rsidRPr="0068629A">
                          <w:rPr>
                            <w:rFonts w:ascii="Arial" w:hAnsi="Arial" w:cs="Arial"/>
                            <w:b/>
                            <w:color w:val="000000"/>
                            <w:vertAlign w:val="superscript"/>
                          </w:rPr>
                          <w:t>3</w:t>
                        </w:r>
                        <w:r w:rsidRPr="0068629A">
                          <w:rPr>
                            <w:rFonts w:ascii="Georgia Pro Cond" w:hAnsi="Georgia Pro Cond" w:cs="Arial"/>
                            <w:b/>
                            <w:color w:val="000000"/>
                          </w:rPr>
                          <w:t>/</w:t>
                        </w:r>
                        <w:r w:rsidRPr="0068629A">
                          <w:rPr>
                            <w:rFonts w:ascii="Arial" w:hAnsi="Arial" w:cs="Arial"/>
                            <w:b/>
                            <w:color w:val="000000"/>
                          </w:rPr>
                          <w:t>h</w:t>
                        </w:r>
                      </w:p>
                      <w:p w:rsidR="00276592" w:rsidRPr="0068629A" w:rsidRDefault="00276592" w:rsidP="00FF3692">
                        <w:pPr>
                          <w:spacing w:after="240"/>
                          <w:rPr>
                            <w:rFonts w:ascii="Arial" w:hAnsi="Arial" w:cs="Arial"/>
                            <w:b/>
                            <w:color w:val="000000"/>
                          </w:rPr>
                        </w:pPr>
                        <w:r>
                          <w:rPr>
                            <w:rFonts w:ascii="Arial" w:hAnsi="Arial" w:cs="Arial"/>
                            <w:b/>
                            <w:color w:val="FF0000"/>
                          </w:rPr>
                          <w:t>MAITRE D’OUVRAGE :</w:t>
                        </w:r>
                        <w:r w:rsidRPr="0068629A">
                          <w:rPr>
                            <w:rFonts w:ascii="Arial" w:hAnsi="Arial" w:cs="Arial"/>
                            <w:color w:val="000000"/>
                          </w:rPr>
                          <w:t xml:space="preserve"> </w:t>
                        </w:r>
                        <w:r w:rsidRPr="0068629A">
                          <w:rPr>
                            <w:rFonts w:ascii="Arial" w:hAnsi="Arial" w:cs="Arial"/>
                            <w:b/>
                            <w:color w:val="000000"/>
                          </w:rPr>
                          <w:t>MAIRE DE LA COMMUNE DE MENGONG</w:t>
                        </w:r>
                      </w:p>
                      <w:p w:rsidR="00276592" w:rsidRPr="0068629A" w:rsidRDefault="00276592" w:rsidP="00FF3692">
                        <w:pPr>
                          <w:spacing w:after="240"/>
                          <w:rPr>
                            <w:rFonts w:ascii="Arial" w:hAnsi="Arial" w:cs="Arial"/>
                            <w:b/>
                            <w:color w:val="000000"/>
                          </w:rPr>
                        </w:pPr>
                        <w:r>
                          <w:rPr>
                            <w:rFonts w:ascii="Arial" w:hAnsi="Arial" w:cs="Arial"/>
                            <w:b/>
                            <w:color w:val="FF0000"/>
                          </w:rPr>
                          <w:t>FINANCEMENT</w:t>
                        </w:r>
                        <w:r w:rsidRPr="0068629A">
                          <w:rPr>
                            <w:rFonts w:ascii="Arial" w:hAnsi="Arial" w:cs="Arial"/>
                            <w:b/>
                            <w:color w:val="000000"/>
                          </w:rPr>
                          <w:t xml:space="preserve"> : </w:t>
                        </w:r>
                        <w:r w:rsidRPr="0049021C">
                          <w:rPr>
                            <w:rFonts w:ascii="Arial" w:hAnsi="Arial" w:cs="Arial"/>
                            <w:b/>
                            <w:color w:val="000000"/>
                          </w:rPr>
                          <w:t>BIP</w:t>
                        </w:r>
                        <w:r>
                          <w:rPr>
                            <w:rFonts w:ascii="Arial" w:hAnsi="Arial" w:cs="Arial"/>
                            <w:b/>
                            <w:color w:val="000000"/>
                          </w:rPr>
                          <w:t xml:space="preserve"> MINEE 2025</w:t>
                        </w:r>
                        <w:r w:rsidRPr="0068629A">
                          <w:rPr>
                            <w:rFonts w:ascii="Arial" w:hAnsi="Arial" w:cs="Arial"/>
                            <w:b/>
                            <w:color w:val="000000"/>
                          </w:rPr>
                          <w:t xml:space="preserve"> </w:t>
                        </w:r>
                      </w:p>
                      <w:p w:rsidR="00276592" w:rsidRPr="0068629A" w:rsidRDefault="00276592" w:rsidP="00FF3692">
                        <w:pPr>
                          <w:spacing w:after="240"/>
                          <w:rPr>
                            <w:rFonts w:ascii="Arial" w:hAnsi="Arial" w:cs="Arial"/>
                            <w:b/>
                            <w:color w:val="000000"/>
                          </w:rPr>
                        </w:pPr>
                        <w:r>
                          <w:rPr>
                            <w:rFonts w:ascii="Arial" w:hAnsi="Arial" w:cs="Arial"/>
                            <w:b/>
                            <w:color w:val="FF0000"/>
                          </w:rPr>
                          <w:t>ENTREPRENEUR:</w:t>
                        </w:r>
                        <w:r w:rsidRPr="0068629A">
                          <w:rPr>
                            <w:rFonts w:ascii="Arial" w:hAnsi="Arial" w:cs="Arial"/>
                            <w:b/>
                            <w:color w:val="000000"/>
                          </w:rPr>
                          <w:t xml:space="preserve"> ETS </w:t>
                        </w:r>
                        <w:r w:rsidRPr="0068629A">
                          <w:rPr>
                            <w:rFonts w:ascii="Arial" w:hAnsi="Arial" w:cs="Arial"/>
                            <w:b/>
                            <w:color w:val="000000"/>
                            <w:sz w:val="20"/>
                            <w:szCs w:val="20"/>
                          </w:rPr>
                          <w:t>……………………</w:t>
                        </w:r>
                      </w:p>
                      <w:p w:rsidR="00276592" w:rsidRPr="0068629A" w:rsidRDefault="00276592" w:rsidP="00FF3692">
                        <w:pPr>
                          <w:spacing w:after="240"/>
                          <w:rPr>
                            <w:rFonts w:ascii="Arial" w:hAnsi="Arial" w:cs="Arial"/>
                            <w:b/>
                            <w:color w:val="000000"/>
                          </w:rPr>
                        </w:pPr>
                        <w:r w:rsidRPr="0068629A">
                          <w:rPr>
                            <w:rFonts w:ascii="Arial" w:hAnsi="Arial" w:cs="Arial"/>
                            <w:b/>
                            <w:color w:val="000000"/>
                            <w:sz w:val="28"/>
                            <w:szCs w:val="28"/>
                          </w:rPr>
                          <w:t xml:space="preserve">                           </w:t>
                        </w:r>
                        <w:r w:rsidRPr="0068629A">
                          <w:rPr>
                            <w:rFonts w:ascii="Arial" w:hAnsi="Arial" w:cs="Arial"/>
                            <w:b/>
                            <w:color w:val="000000"/>
                          </w:rPr>
                          <w:t>B</w:t>
                        </w:r>
                        <w:r w:rsidRPr="0068629A">
                          <w:rPr>
                            <w:rFonts w:ascii="Arial" w:hAnsi="Arial" w:cs="Arial"/>
                            <w:color w:val="000000"/>
                          </w:rPr>
                          <w:t>.</w:t>
                        </w:r>
                        <w:r w:rsidRPr="0068629A">
                          <w:rPr>
                            <w:rFonts w:ascii="Arial" w:hAnsi="Arial" w:cs="Arial"/>
                            <w:b/>
                            <w:color w:val="000000"/>
                          </w:rPr>
                          <w:t>P</w:t>
                        </w:r>
                        <w:r w:rsidRPr="0068629A">
                          <w:rPr>
                            <w:rFonts w:ascii="Arial" w:hAnsi="Arial" w:cs="Arial"/>
                            <w:color w:val="000000"/>
                          </w:rPr>
                          <w:t xml:space="preserve">. </w:t>
                        </w:r>
                        <w:r w:rsidRPr="0068629A">
                          <w:rPr>
                            <w:rFonts w:ascii="Arial" w:hAnsi="Arial" w:cs="Arial"/>
                            <w:b/>
                            <w:bCs/>
                            <w:color w:val="000000"/>
                            <w:sz w:val="20"/>
                            <w:szCs w:val="20"/>
                          </w:rPr>
                          <w:t>………………….</w:t>
                        </w:r>
                        <w:r w:rsidRPr="0068629A">
                          <w:rPr>
                            <w:rFonts w:ascii="Arial" w:hAnsi="Arial" w:cs="Arial"/>
                            <w:b/>
                            <w:color w:val="000000"/>
                          </w:rPr>
                          <w:t xml:space="preserve">    </w:t>
                        </w:r>
                        <w:r w:rsidRPr="0068629A">
                          <w:rPr>
                            <w:rFonts w:ascii="Arial" w:hAnsi="Arial" w:cs="Arial"/>
                            <w:color w:val="000000"/>
                          </w:rPr>
                          <w:t>Tél :</w:t>
                        </w:r>
                        <w:r w:rsidRPr="0068629A">
                          <w:rPr>
                            <w:rFonts w:ascii="Arial" w:hAnsi="Arial" w:cs="Arial"/>
                            <w:b/>
                            <w:color w:val="000000"/>
                          </w:rPr>
                          <w:t xml:space="preserve"> </w:t>
                        </w:r>
                        <w:r w:rsidRPr="0068629A">
                          <w:rPr>
                            <w:rFonts w:ascii="Arial" w:hAnsi="Arial" w:cs="Arial"/>
                            <w:b/>
                            <w:color w:val="000000"/>
                            <w:sz w:val="20"/>
                            <w:szCs w:val="20"/>
                          </w:rPr>
                          <w:t>…………………..</w:t>
                        </w:r>
                        <w:r w:rsidRPr="0068629A">
                          <w:rPr>
                            <w:rFonts w:ascii="Arial" w:hAnsi="Arial" w:cs="Arial"/>
                            <w:b/>
                            <w:color w:val="000000"/>
                          </w:rPr>
                          <w:t xml:space="preserve"> </w:t>
                        </w:r>
                        <w:r w:rsidRPr="0068629A">
                          <w:rPr>
                            <w:rFonts w:ascii="Arial" w:hAnsi="Arial" w:cs="Arial"/>
                            <w:color w:val="000000"/>
                          </w:rPr>
                          <w:t xml:space="preserve"> </w:t>
                        </w:r>
                      </w:p>
                      <w:p w:rsidR="00276592" w:rsidRPr="0068629A" w:rsidRDefault="00276592" w:rsidP="00FF3692">
                        <w:pPr>
                          <w:jc w:val="center"/>
                          <w:rPr>
                            <w:rFonts w:ascii="Arial" w:hAnsi="Arial" w:cs="Arial"/>
                            <w:b/>
                            <w:color w:val="000000"/>
                          </w:rPr>
                        </w:pPr>
                      </w:p>
                    </w:txbxContent>
                  </v:textbox>
                </v:shape>
                <v:group id="Groupe 64" o:spid="_x0000_s1042" style="position:absolute;left:4661;top:2330;width:6636;height:3442" coordorigin="4661,2330" coordsize="6635,3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71" o:spid="_x0000_s1043" style="position:absolute;left:4661;top:2330;width:2256;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g0sQA&#10;AADbAAAADwAAAGRycy9kb3ducmV2LnhtbESPT2sCMRTE7wW/Q3hCbzW7XbC6GkWshV568M/B43Pz&#10;3AQ3L8sm6vrtTaHQ4zAzv2Hmy9414kZdsJ4V5KMMBHHlteVawWH/9TYBESKyxsYzKXhQgOVi8DLH&#10;Uvs7b+m2i7VIEA4lKjAxtqWUoTLkMIx8S5y8s+8cxiS7WuoO7wnuGvmeZWPp0HJaMNjS2lB12V2d&#10;gkLnP9ra8WldfE43l8L0RXPcKvU67FczEJH6+B/+a39rBR85/H5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34NLEAAAA2wAAAA8AAAAAAAAAAAAAAAAAmAIAAGRycy9k&#10;b3ducmV2LnhtbFBLBQYAAAAABAAEAPUAAACJAwAAAAA=&#10;" fillcolor="green" stroked="f" strokeweight="2pt"/>
                  <v:rect id="Rectangle 72" o:spid="_x0000_s1044" style="position:absolute;left:6757;top:2330;width:2254;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bo8MA&#10;AADbAAAADwAAAGRycy9kb3ducmV2LnhtbESPS2vDMBCE74X8B7GB3mI5hjxwo4QSEmhzax7kurW2&#10;lltrZSTFcf99VSj0OMzMN8xqM9hW9ORD41jBNMtBEFdON1wrOJ/2kyWIEJE1to5JwTcF2KxHDyss&#10;tbvzG/XHWIsE4VCiAhNjV0oZKkMWQ+Y64uR9OG8xJulrqT3eE9y2ssjzubTYcFow2NHWUPV1vFkF&#10;19eI771xu3znL/Xhc2ZmhTVKPY6H5ycQkYb4H/5rv2gFiw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lbo8MAAADbAAAADwAAAAAAAAAAAAAAAACYAgAAZHJzL2Rv&#10;d25yZXYueG1sUEsFBgAAAAAEAAQA9QAAAIgDAAAAAA==&#10;" fillcolor="red" stroked="f" strokeweight="2pt"/>
                  <v:rect id="Rectangle 73" o:spid="_x0000_s1045" style="position:absolute;left:9043;top:2330;width:2254;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cjcQA&#10;AADbAAAADwAAAGRycy9kb3ducmV2LnhtbESP3WoCMRSE7wu+QziCdzWrgpWtUaoolKUg/tDrw+Z0&#10;s7g5WZOo27c3hYKXw8x8w8yXnW3EjXyoHSsYDTMQxKXTNVcKTsft6wxEiMgaG8ek4JcCLBe9lznm&#10;2t15T7dDrESCcMhRgYmxzaUMpSGLYeha4uT9OG8xJukrqT3eE9w2cpxlU2mx5rRgsKW1ofJ8uFoF&#10;m9F+rb8qc/HF6by9fO+KXbFCpQb97uMdRKQuPsP/7U+t4G0Cf1/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JHI3EAAAA2wAAAA8AAAAAAAAAAAAAAAAAmAIAAGRycy9k&#10;b3ducmV2LnhtbFBLBQYAAAAABAAEAPUAAACJAwAAAAA=&#10;" fillcolor="yellow" stroked="f" strokeweight="2pt"/>
                  <v:shape id="Étoile à 5 branches 74" o:spid="_x0000_s1046" style="position:absolute;left:7138;top:3378;width:1228;height:1228;visibility:visible;mso-wrap-style:square;v-text-anchor:middle" coordsize="122830,122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XKMAA&#10;AADbAAAADwAAAGRycy9kb3ducmV2LnhtbESPQYvCMBSE7wv+h/AEb2uqiF2qUUQQZW/qen80z6Ta&#10;vJQmavXXbxYWPA4z8w0zX3auFndqQ+VZwWiYgSAuva7YKPg5bj6/QISIrLH2TAqeFGC56H3MsdD+&#10;wXu6H6IRCcKhQAU2xqaQMpSWHIahb4iTd/atw5hka6Ru8ZHgrpbjLJtKhxWnBYsNrS2V18PNKTid&#10;tpeqxm3uX8YYe8nl9XstlRr0u9UMRKQuvsP/7Z1WkE/g70v6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NXKMAAAADbAAAADwAAAAAAAAAAAAAAAACYAgAAZHJzL2Rvd25y&#10;ZXYueG1sUEsFBgAAAAAEAAQA9QAAAIUDAAAAAA==&#10;" path="m,46917r46917,l61415,,75913,46917r46917,l84873,75913r14498,46917l61415,93833,23459,122830,37957,75913,,46917xe" fillcolor="yellow" stroked="f" strokeweight="2pt">
                    <v:path arrowok="t" o:connecttype="custom" o:connectlocs="0,46917;46917,46917;61415,0;75913,46917;122830,46917;84873,75913;99371,122830;61415,93833;23459,122830;37957,75913;0,46917" o:connectangles="0,0,0,0,0,0,0,0,0,0,0"/>
                  </v:shape>
                </v:group>
                <v:group id="Groupe 65" o:spid="_x0000_s1047" style="position:absolute;left:45002;top:2689;width:6636;height:3442" coordorigin="45002,2689" coordsize="6635,3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ect id="Rectangle 67" o:spid="_x0000_s1048" style="position:absolute;left:45002;top:2689;width:2257;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L4MQA&#10;AADbAAAADwAAAGRycy9kb3ducmV2LnhtbESPT2sCMRTE7wW/Q3gFbzWrC1u7GkW0ghcP/jn0+Ny8&#10;boKbl2WT6vbbN4LQ4zAzv2Hmy9414kZdsJ4VjEcZCOLKa8u1gvNp+zYFESKyxsYzKfilAMvF4GWO&#10;pfZ3PtDtGGuRIBxKVGBibEspQ2XIYRj5ljh5375zGJPsaqk7vCe4a+Qkywrp0HJaMNjS2lB1Pf44&#10;Bbke77W1xWWdbz4+r7np8+broNTwtV/NQETq43/42d5pBcU7PL6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S+DEAAAA2wAAAA8AAAAAAAAAAAAAAAAAmAIAAGRycy9k&#10;b3ducmV2LnhtbFBLBQYAAAAABAAEAPUAAACJAwAAAAA=&#10;" fillcolor="green" stroked="f" strokeweight="2pt"/>
                  <v:rect id="Rectangle 68" o:spid="_x0000_s1049" style="position:absolute;left:47098;top:2689;width:2254;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6lL4A&#10;AADbAAAADwAAAGRycy9kb3ducmV2LnhtbERPy4rCMBTdD/gP4QruxlRBkWoUEQV1Nz5we6e503Sm&#10;uSlJrPXvJwvB5eG8F6vO1qIlHyrHCkbDDARx4XTFpYLLefc5AxEissbaMSl4UoDVsvexwFy7B39R&#10;e4qlSCEcclRgYmxyKUNhyGIYuoY4cT/OW4wJ+lJqj48Ubms5zrKptFhxajDY0MZQ8Xe6WwW3Q8Tv&#10;1rhttvXX8vg7MZOxNUoN+t16DiJSF9/il3uvFUzT2PQl/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Y+pS+AAAA2wAAAA8AAAAAAAAAAAAAAAAAmAIAAGRycy9kb3ducmV2&#10;LnhtbFBLBQYAAAAABAAEAPUAAACDAwAAAAA=&#10;" fillcolor="red" stroked="f" strokeweight="2pt"/>
                  <v:rect id="Rectangle 69" o:spid="_x0000_s1050" style="position:absolute;left:49384;top:2689;width:2254;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i9usMA&#10;AADbAAAADwAAAGRycy9kb3ducmV2LnhtbESPQWsCMRSE7wX/Q3hCbzWrB2m3RlFRKEtBXKXnx+a5&#10;Wdy8rEnU9d+bQqHHYWa+YWaL3rbiRj40jhWMRxkI4srphmsFx8P27R1EiMgaW8ek4EEBFvPBywxz&#10;7e68p1sZa5EgHHJUYGLscilDZchiGLmOOHkn5y3GJH0ttcd7gttWTrJsKi02nBYMdrQ2VJ3Lq1Ww&#10;Ge/X+rs2F18cz9vLz67YFStU6nXYLz9BROrjf/iv/aUVTD/g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i9usMAAADbAAAADwAAAAAAAAAAAAAAAACYAgAAZHJzL2Rv&#10;d25yZXYueG1sUEsFBgAAAAAEAAQA9QAAAIgDAAAAAA==&#10;" fillcolor="yellow" stroked="f" strokeweight="2pt"/>
                  <v:shape id="Étoile à 5 branches 70" o:spid="_x0000_s1051" style="position:absolute;left:47479;top:3737;width:1228;height:1228;visibility:visible;mso-wrap-style:square;v-text-anchor:middle" coordsize="122830,122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RK74A&#10;AADbAAAADwAAAGRycy9kb3ducmV2LnhtbERPy4rCMBTdD/gP4QqzG1NdTIdqKiKI4m587C/NNalt&#10;bkoTtfr1ZjEwy8N5L5aDa8Wd+lB7VjCdZCCIK69rNgpOx83XD4gQkTW2nknBkwIsy9HHAgvtH/xL&#10;90M0IoVwKFCBjbErpAyVJYdh4jvixF187zAm2Bupe3ykcNfKWZZ9S4c1pwaLHa0tVc3h5hScz9tr&#10;3eI29y9jjL3mstmvpVKf42E1BxFpiP/iP/dOK8jT+vQl/QBZ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oUSu+AAAA2wAAAA8AAAAAAAAAAAAAAAAAmAIAAGRycy9kb3ducmV2&#10;LnhtbFBLBQYAAAAABAAEAPUAAACDAwAAAAA=&#10;" path="m,46917r46917,l61415,,75913,46917r46917,l84873,75913r14498,46917l61415,93833,23459,122830,37957,75913,,46917xe" fillcolor="yellow" stroked="f" strokeweight="2pt">
                    <v:path arrowok="t" o:connecttype="custom" o:connectlocs="0,46917;46917,46917;61415,0;75913,46917;122830,46917;84873,75913;99371,122830;61415,93833;23459,122830;37957,75913;0,46917" o:connectangles="0,0,0,0,0,0,0,0,0,0,0"/>
                  </v:shape>
                </v:group>
                <v:rect id="Rectangle 66" o:spid="_x0000_s1052" style="position:absolute;left:11474;width:34671;height:8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8OMMA&#10;AADbAAAADwAAAGRycy9kb3ducmV2LnhtbESPQWuDQBSE74X+h+UVeqtrSpFisgkSkpIcq4HS29N9&#10;URP3rbgbo/++Wyj0OMzMN8xqM5lOjDS41rKCRRSDIK6sbrlWcCr2L+8gnEfW2FkmBTM52KwfH1aY&#10;anvnTxpzX4sAYZeigsb7PpXSVQ0ZdJHtiYN3toNBH+RQSz3gPcBNJ1/jOJEGWw4LDfa0bai65jej&#10;wJXjsZj77Ovy7aoy27Ep3o4fSj0/TdkShKfJ/4f/2getIEng90v4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t8OMMAAADbAAAADwAAAAAAAAAAAAAAAACYAgAAZHJzL2Rv&#10;d25yZXYueG1sUEsFBgAAAAAEAAQA9QAAAIgDAAAAAA==&#10;" filled="f" stroked="f" strokeweight="2pt">
                  <v:textbox>
                    <w:txbxContent>
                      <w:p w:rsidR="00276592" w:rsidRPr="0068629A" w:rsidRDefault="00276592" w:rsidP="00FF3692">
                        <w:pPr>
                          <w:jc w:val="center"/>
                          <w:rPr>
                            <w:rFonts w:ascii="Arial" w:hAnsi="Arial" w:cs="Arial"/>
                            <w:color w:val="000000"/>
                          </w:rPr>
                        </w:pPr>
                        <w:r w:rsidRPr="0068629A">
                          <w:rPr>
                            <w:rFonts w:ascii="Arial" w:hAnsi="Arial" w:cs="Arial"/>
                            <w:color w:val="000000"/>
                          </w:rPr>
                          <w:t>REPUBLIQUE DU CAMEROUN</w:t>
                        </w:r>
                      </w:p>
                      <w:p w:rsidR="00276592" w:rsidRPr="0068629A" w:rsidRDefault="00276592" w:rsidP="00FF3692">
                        <w:pPr>
                          <w:jc w:val="center"/>
                          <w:rPr>
                            <w:rFonts w:ascii="Arial" w:hAnsi="Arial" w:cs="Arial"/>
                            <w:color w:val="000000"/>
                            <w:sz w:val="18"/>
                            <w:szCs w:val="18"/>
                          </w:rPr>
                        </w:pPr>
                        <w:r w:rsidRPr="0068629A">
                          <w:rPr>
                            <w:rFonts w:ascii="Arial" w:hAnsi="Arial" w:cs="Arial"/>
                            <w:color w:val="000000"/>
                            <w:sz w:val="18"/>
                            <w:szCs w:val="18"/>
                          </w:rPr>
                          <w:t>Paix -Travail- Patrie</w:t>
                        </w:r>
                      </w:p>
                    </w:txbxContent>
                  </v:textbox>
                </v:rect>
                <w10:wrap anchorx="margin"/>
              </v:group>
            </w:pict>
          </mc:Fallback>
        </mc:AlternateContent>
      </w:r>
    </w:p>
    <w:p w:rsidR="00FF3692" w:rsidRPr="006F1ED2" w:rsidRDefault="00FF3692" w:rsidP="001E7095">
      <w:pPr>
        <w:tabs>
          <w:tab w:val="left" w:pos="560"/>
          <w:tab w:val="left" w:pos="980"/>
          <w:tab w:val="left" w:pos="1660"/>
          <w:tab w:val="left" w:pos="1940"/>
        </w:tabs>
        <w:spacing w:after="120" w:line="240" w:lineRule="auto"/>
        <w:ind w:firstLine="567"/>
        <w:jc w:val="both"/>
        <w:rPr>
          <w:rFonts w:ascii="Arial Narrow" w:eastAsia="Times New Roman" w:hAnsi="Arial Narrow" w:cs="Arial"/>
          <w:color w:val="FF0000"/>
          <w:sz w:val="24"/>
          <w:szCs w:val="24"/>
          <w:lang w:eastAsia="fr-FR"/>
        </w:rPr>
      </w:pPr>
    </w:p>
    <w:p w:rsidR="00FF3692" w:rsidRPr="006F1ED2" w:rsidRDefault="00FF3692" w:rsidP="001E7095">
      <w:pPr>
        <w:tabs>
          <w:tab w:val="left" w:pos="560"/>
          <w:tab w:val="left" w:pos="980"/>
          <w:tab w:val="left" w:pos="1660"/>
          <w:tab w:val="left" w:pos="1940"/>
        </w:tabs>
        <w:spacing w:after="120" w:line="240" w:lineRule="auto"/>
        <w:ind w:firstLine="567"/>
        <w:jc w:val="both"/>
        <w:rPr>
          <w:rFonts w:ascii="Arial Narrow" w:eastAsia="Times New Roman" w:hAnsi="Arial Narrow" w:cs="Arial"/>
          <w:color w:val="FF0000"/>
          <w:sz w:val="24"/>
          <w:szCs w:val="24"/>
          <w:lang w:eastAsia="fr-FR"/>
        </w:rPr>
      </w:pPr>
    </w:p>
    <w:p w:rsidR="00FF3692" w:rsidRPr="006F1ED2" w:rsidRDefault="00FF3692" w:rsidP="001E7095">
      <w:pPr>
        <w:tabs>
          <w:tab w:val="left" w:pos="560"/>
          <w:tab w:val="left" w:pos="980"/>
          <w:tab w:val="left" w:pos="1660"/>
          <w:tab w:val="left" w:pos="1940"/>
        </w:tabs>
        <w:spacing w:after="120" w:line="240" w:lineRule="auto"/>
        <w:ind w:firstLine="567"/>
        <w:jc w:val="both"/>
        <w:rPr>
          <w:rFonts w:ascii="Arial Narrow" w:eastAsia="Times New Roman" w:hAnsi="Arial Narrow" w:cs="Arial"/>
          <w:color w:val="FF0000"/>
          <w:sz w:val="24"/>
          <w:szCs w:val="24"/>
          <w:lang w:eastAsia="fr-FR"/>
        </w:rPr>
      </w:pPr>
    </w:p>
    <w:p w:rsidR="00FF3692" w:rsidRPr="006F1ED2" w:rsidRDefault="00FF3692" w:rsidP="001E7095">
      <w:pPr>
        <w:tabs>
          <w:tab w:val="left" w:pos="0"/>
        </w:tabs>
        <w:spacing w:after="0" w:line="240" w:lineRule="auto"/>
        <w:jc w:val="both"/>
        <w:rPr>
          <w:rFonts w:ascii="Arial Narrow" w:eastAsia="Times New Roman" w:hAnsi="Arial Narrow" w:cs="Segoe UI Semibold"/>
          <w:b/>
          <w:bCs/>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b/>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FF3692" w:rsidRPr="006F1ED2" w:rsidRDefault="00FF3692" w:rsidP="001E7095">
      <w:pPr>
        <w:spacing w:after="0" w:line="240" w:lineRule="auto"/>
        <w:jc w:val="both"/>
        <w:rPr>
          <w:rFonts w:ascii="Arial Narrow" w:eastAsia="Times New Roman" w:hAnsi="Arial Narrow" w:cs="Segoe UI Semibold"/>
          <w:color w:val="FF0000"/>
          <w:sz w:val="24"/>
          <w:szCs w:val="24"/>
          <w:lang w:eastAsia="fr-FR"/>
        </w:rPr>
      </w:pPr>
    </w:p>
    <w:p w:rsidR="00BB5B00" w:rsidRPr="006F1ED2" w:rsidRDefault="00BB5B00" w:rsidP="001E7095">
      <w:pPr>
        <w:spacing w:after="0" w:line="240" w:lineRule="auto"/>
        <w:jc w:val="both"/>
        <w:rPr>
          <w:rFonts w:ascii="Arial Narrow" w:eastAsia="Times New Roman" w:hAnsi="Arial Narrow" w:cs="Segoe UI Semibold"/>
          <w:color w:val="FF0000"/>
          <w:sz w:val="24"/>
          <w:szCs w:val="24"/>
          <w:lang w:eastAsia="fr-FR"/>
        </w:rPr>
      </w:pPr>
    </w:p>
    <w:p w:rsidR="002F10A8" w:rsidRPr="009951CA" w:rsidRDefault="00FF3692" w:rsidP="001E7095">
      <w:pPr>
        <w:tabs>
          <w:tab w:val="left" w:pos="5500"/>
        </w:tabs>
        <w:spacing w:after="0" w:line="240" w:lineRule="auto"/>
        <w:jc w:val="both"/>
        <w:rPr>
          <w:rFonts w:ascii="Arial Narrow" w:eastAsia="Times New Roman" w:hAnsi="Arial Narrow" w:cs="Segoe UI Semibold"/>
          <w:b/>
          <w:sz w:val="24"/>
          <w:szCs w:val="24"/>
          <w:lang w:eastAsia="fr-FR"/>
        </w:rPr>
      </w:pPr>
      <w:r w:rsidRPr="009951CA">
        <w:rPr>
          <w:rFonts w:ascii="Arial Narrow" w:eastAsia="Times New Roman" w:hAnsi="Arial Narrow" w:cs="Segoe UI Semibold"/>
          <w:b/>
          <w:bCs/>
          <w:sz w:val="24"/>
          <w:szCs w:val="24"/>
          <w:lang w:eastAsia="fr-FR"/>
        </w:rPr>
        <w:t>CHAPITRE 3: PROVENANCE ET QUALITE DES MATERIAUX</w:t>
      </w:r>
    </w:p>
    <w:p w:rsidR="00FF3692" w:rsidRPr="009951CA" w:rsidRDefault="00FF3692" w:rsidP="001E7095">
      <w:pPr>
        <w:tabs>
          <w:tab w:val="num" w:pos="0"/>
        </w:tabs>
        <w:suppressAutoHyphens/>
        <w:spacing w:after="60"/>
        <w:jc w:val="both"/>
        <w:outlineLvl w:val="1"/>
        <w:rPr>
          <w:rFonts w:ascii="Arial Narrow" w:eastAsia="Times New Roman" w:hAnsi="Arial Narrow" w:cs="Segoe UI Semibold"/>
          <w:b/>
          <w:sz w:val="24"/>
          <w:szCs w:val="24"/>
          <w:lang w:eastAsia="fr-FR"/>
        </w:rPr>
      </w:pPr>
      <w:r w:rsidRPr="009951CA">
        <w:rPr>
          <w:rFonts w:ascii="Arial Narrow" w:eastAsia="Times New Roman" w:hAnsi="Arial Narrow" w:cs="Segoe UI Semibold"/>
          <w:b/>
          <w:sz w:val="24"/>
          <w:szCs w:val="24"/>
          <w:lang w:eastAsia="fr-FR"/>
        </w:rPr>
        <w:t>III.1. DISPOSITIONS GENERALES</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L’entrepreneur soumettra à l'approbation de l’ingénieur le matériel et les matériaux qu'il compte employer avec indication de leu</w:t>
      </w:r>
      <w:r w:rsidR="00BB5B00" w:rsidRPr="009951CA">
        <w:rPr>
          <w:rFonts w:ascii="Arial Narrow" w:eastAsia="Times New Roman" w:hAnsi="Arial Narrow" w:cs="Arial"/>
          <w:sz w:val="24"/>
          <w:szCs w:val="24"/>
          <w:lang w:eastAsia="fr-FR"/>
        </w:rPr>
        <w:t>r nature et de leur provenance.</w:t>
      </w:r>
    </w:p>
    <w:p w:rsidR="00FF3692" w:rsidRPr="009951CA" w:rsidRDefault="00FF3692" w:rsidP="001E7095">
      <w:pPr>
        <w:tabs>
          <w:tab w:val="left" w:pos="9912"/>
        </w:tabs>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Tous les matériaux ou matériels reconnus défectueux doivent être évacués </w:t>
      </w:r>
      <w:r w:rsidR="00BB5B00" w:rsidRPr="009951CA">
        <w:rPr>
          <w:rFonts w:ascii="Arial Narrow" w:eastAsia="Times New Roman" w:hAnsi="Arial Narrow" w:cs="Arial"/>
          <w:sz w:val="24"/>
          <w:szCs w:val="24"/>
          <w:lang w:eastAsia="fr-FR"/>
        </w:rPr>
        <w:t>par l’entrepreneur à ses frais.</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L’entrepreneur s'engage à exécuter avec le matériel et les matériaux qu'il propose tous les travaux dans les règles de l'art, quelles que soient les conditions et la nature des sols de fondation. L’entrepreneur assure sous sa propre responsabilité l'approvisionnement régulier de matériaux pour</w:t>
      </w:r>
      <w:r w:rsidR="002F10A8" w:rsidRPr="009951CA">
        <w:rPr>
          <w:rFonts w:ascii="Arial Narrow" w:eastAsia="Times New Roman" w:hAnsi="Arial Narrow" w:cs="Arial"/>
          <w:sz w:val="24"/>
          <w:szCs w:val="24"/>
          <w:lang w:eastAsia="fr-FR"/>
        </w:rPr>
        <w:t xml:space="preserve"> la bonne marche des chantiers.</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Nonobstant, l'agrément de l’ingénieur pour la qualité des matériaux et le lieu d'emprunt, l’entrepreneur reste responsable de la qualité des maté</w:t>
      </w:r>
      <w:r w:rsidR="00BB5B00" w:rsidRPr="009951CA">
        <w:rPr>
          <w:rFonts w:ascii="Arial Narrow" w:eastAsia="Times New Roman" w:hAnsi="Arial Narrow" w:cs="Arial"/>
          <w:sz w:val="24"/>
          <w:szCs w:val="24"/>
          <w:lang w:eastAsia="fr-FR"/>
        </w:rPr>
        <w:t>riaux mis en œuvre.</w:t>
      </w:r>
    </w:p>
    <w:p w:rsidR="00FF3692" w:rsidRPr="009951CA" w:rsidRDefault="00FF3692" w:rsidP="001E7095">
      <w:pPr>
        <w:spacing w:after="12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lastRenderedPageBreak/>
        <w:t xml:space="preserve">Il lui appartient de faire effectuer à ses frais toutes analyses ou essais de matériaux nécessaires à une bonne exécution des ouvrages. </w:t>
      </w:r>
    </w:p>
    <w:p w:rsidR="00FF3692" w:rsidRPr="009951CA" w:rsidRDefault="00FF3692" w:rsidP="001E7095">
      <w:pPr>
        <w:tabs>
          <w:tab w:val="num" w:pos="0"/>
        </w:tabs>
        <w:suppressAutoHyphens/>
        <w:spacing w:after="80"/>
        <w:jc w:val="both"/>
        <w:outlineLvl w:val="1"/>
        <w:rPr>
          <w:rFonts w:ascii="Arial Narrow" w:eastAsia="Times New Roman" w:hAnsi="Arial Narrow" w:cs="Segoe UI Semibold"/>
          <w:b/>
          <w:sz w:val="24"/>
          <w:szCs w:val="24"/>
          <w:lang w:eastAsia="fr-FR"/>
        </w:rPr>
      </w:pPr>
      <w:r w:rsidRPr="009951CA">
        <w:rPr>
          <w:rFonts w:ascii="Arial Narrow" w:eastAsia="Times New Roman" w:hAnsi="Arial Narrow" w:cs="Segoe UI Semibold"/>
          <w:b/>
          <w:sz w:val="24"/>
          <w:szCs w:val="24"/>
          <w:lang w:eastAsia="fr-FR"/>
        </w:rPr>
        <w:t>III.2. QUALITE DES CIMENTS ET DE L’EAU DE GACHAGE</w:t>
      </w:r>
    </w:p>
    <w:p w:rsidR="00FF3692" w:rsidRPr="009951CA" w:rsidRDefault="00FF3692" w:rsidP="001E7095">
      <w:pPr>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 ciment utilisé sera de type </w:t>
      </w:r>
      <w:r w:rsidRPr="009951CA">
        <w:rPr>
          <w:rFonts w:ascii="Arial Narrow" w:eastAsia="Times New Roman" w:hAnsi="Arial Narrow" w:cs="Arial"/>
          <w:b/>
          <w:sz w:val="24"/>
          <w:szCs w:val="24"/>
          <w:lang w:eastAsia="fr-FR"/>
        </w:rPr>
        <w:t>CPJ</w:t>
      </w:r>
      <w:r w:rsidRPr="009951CA">
        <w:rPr>
          <w:rFonts w:ascii="Arial Narrow" w:eastAsia="Times New Roman" w:hAnsi="Arial Narrow" w:cs="Arial"/>
          <w:sz w:val="24"/>
          <w:szCs w:val="24"/>
          <w:lang w:eastAsia="fr-FR"/>
        </w:rPr>
        <w:t xml:space="preserve"> pour les travaux de bétonnage ordinaire et la confection des bétons armés. Il doit être livré en sac de </w:t>
      </w:r>
      <w:r w:rsidRPr="009951CA">
        <w:rPr>
          <w:rFonts w:ascii="Arial Narrow" w:eastAsia="Times New Roman" w:hAnsi="Arial Narrow" w:cs="Arial"/>
          <w:b/>
          <w:sz w:val="24"/>
          <w:szCs w:val="24"/>
          <w:lang w:eastAsia="fr-FR"/>
        </w:rPr>
        <w:t>50 kg</w:t>
      </w:r>
      <w:r w:rsidRPr="009951CA">
        <w:rPr>
          <w:rFonts w:ascii="Arial Narrow" w:eastAsia="Times New Roman" w:hAnsi="Arial Narrow" w:cs="Arial"/>
          <w:sz w:val="24"/>
          <w:szCs w:val="24"/>
          <w:lang w:eastAsia="fr-FR"/>
        </w:rPr>
        <w:t xml:space="preserve"> à l'exclusion de tout autre emballage. Tout sac présentant des grumeaux ou une couleur</w:t>
      </w:r>
      <w:r w:rsidR="00BB5B00" w:rsidRPr="009951CA">
        <w:rPr>
          <w:rFonts w:ascii="Arial Narrow" w:eastAsia="Times New Roman" w:hAnsi="Arial Narrow" w:cs="Arial"/>
          <w:sz w:val="24"/>
          <w:szCs w:val="24"/>
          <w:lang w:eastAsia="fr-FR"/>
        </w:rPr>
        <w:t xml:space="preserve"> non gris uniforme sera refusé.</w:t>
      </w:r>
    </w:p>
    <w:p w:rsidR="00FF3692" w:rsidRPr="009951CA" w:rsidRDefault="00FF3692" w:rsidP="001E7095">
      <w:pPr>
        <w:spacing w:after="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récupérations de pouss</w:t>
      </w:r>
      <w:r w:rsidR="002F10A8" w:rsidRPr="009951CA">
        <w:rPr>
          <w:rFonts w:ascii="Arial Narrow" w:eastAsia="Times New Roman" w:hAnsi="Arial Narrow" w:cs="Arial"/>
          <w:sz w:val="24"/>
          <w:szCs w:val="24"/>
          <w:lang w:eastAsia="fr-FR"/>
        </w:rPr>
        <w:t>ière de ciment sont interdites.</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L'eau de gâchage des bétons et mortiers est obligatoirement celle des sources ou des rivières actuellement en exploitation sur les sites des travaux. Elle doit être propre, non salée et exempt de matières en suspension et de sels minéraux dissous, notamment de sulfates et de chlorures.</w:t>
      </w:r>
    </w:p>
    <w:p w:rsidR="00FF3692" w:rsidRPr="009951CA" w:rsidRDefault="00FF3692" w:rsidP="001E7095">
      <w:pPr>
        <w:tabs>
          <w:tab w:val="num" w:pos="0"/>
        </w:tabs>
        <w:suppressAutoHyphens/>
        <w:spacing w:after="80"/>
        <w:jc w:val="both"/>
        <w:outlineLvl w:val="1"/>
        <w:rPr>
          <w:rFonts w:ascii="Arial Narrow" w:eastAsia="Times New Roman" w:hAnsi="Arial Narrow" w:cs="Segoe UI Semibold"/>
          <w:b/>
          <w:sz w:val="24"/>
          <w:szCs w:val="24"/>
          <w:lang w:eastAsia="fr-FR"/>
        </w:rPr>
      </w:pPr>
      <w:r w:rsidRPr="009951CA">
        <w:rPr>
          <w:rFonts w:ascii="Arial Narrow" w:eastAsia="Times New Roman" w:hAnsi="Arial Narrow" w:cs="Segoe UI Semibold"/>
          <w:b/>
          <w:sz w:val="24"/>
          <w:szCs w:val="24"/>
          <w:lang w:eastAsia="fr-FR"/>
        </w:rPr>
        <w:t>III.3. QUALITE DES SABLES</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Les sables utilisés pour les bétons et les mortiers doivent être exempts de matière terreuse. La granulométrie ne doit pas excéder </w:t>
      </w:r>
      <w:r w:rsidRPr="009951CA">
        <w:rPr>
          <w:rFonts w:ascii="Arial Narrow" w:eastAsia="Times New Roman" w:hAnsi="Arial Narrow" w:cs="Arial"/>
          <w:b/>
          <w:sz w:val="24"/>
          <w:szCs w:val="24"/>
          <w:lang w:eastAsia="fr-FR"/>
        </w:rPr>
        <w:t>5 mm</w:t>
      </w:r>
      <w:r w:rsidRPr="009951CA">
        <w:rPr>
          <w:rFonts w:ascii="Arial Narrow" w:eastAsia="Times New Roman" w:hAnsi="Arial Narrow" w:cs="Arial"/>
          <w:sz w:val="24"/>
          <w:szCs w:val="24"/>
          <w:lang w:eastAsia="fr-FR"/>
        </w:rPr>
        <w:t xml:space="preserve"> et ne pas contenir des grains de granulométrie très petite (&lt; 80 µm). Les grains ne doivent pas être friables.</w:t>
      </w:r>
    </w:p>
    <w:p w:rsidR="00FF3692" w:rsidRPr="009951CA" w:rsidRDefault="00FF3692" w:rsidP="001E7095">
      <w:pPr>
        <w:tabs>
          <w:tab w:val="num" w:pos="0"/>
        </w:tabs>
        <w:suppressAutoHyphens/>
        <w:spacing w:after="60"/>
        <w:jc w:val="both"/>
        <w:outlineLvl w:val="1"/>
        <w:rPr>
          <w:rFonts w:ascii="Arial Narrow" w:eastAsia="Times New Roman" w:hAnsi="Arial Narrow" w:cs="Segoe UI Semibold"/>
          <w:b/>
          <w:sz w:val="24"/>
          <w:szCs w:val="24"/>
          <w:lang w:eastAsia="fr-FR"/>
        </w:rPr>
      </w:pPr>
      <w:r w:rsidRPr="009951CA">
        <w:rPr>
          <w:rFonts w:ascii="Arial Narrow" w:eastAsia="Times New Roman" w:hAnsi="Arial Narrow" w:cs="Segoe UI Semibold"/>
          <w:b/>
          <w:sz w:val="24"/>
          <w:szCs w:val="24"/>
          <w:lang w:eastAsia="fr-FR"/>
        </w:rPr>
        <w:t>III.4. QUALITE DES PIERRES ET GRAVIERS</w:t>
      </w:r>
    </w:p>
    <w:p w:rsidR="00FF3692" w:rsidRPr="009951CA" w:rsidRDefault="00FF3692" w:rsidP="001E7095">
      <w:pPr>
        <w:spacing w:after="120" w:line="240" w:lineRule="auto"/>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Les pierres et graviers doivent être homogènes et à grain fin, offrir une surface un peu rude pour que le mortier et le ciment y adhèrent facilement, résister à l'écrasement et au choc. Le gravier introduit dans l’espace annulaire des forages sera du gravier quartzeux propre et calibré 2/4 ou 1/3.</w:t>
      </w:r>
    </w:p>
    <w:p w:rsidR="00FF3692" w:rsidRPr="009951CA" w:rsidRDefault="00FF3692" w:rsidP="001E7095">
      <w:pPr>
        <w:tabs>
          <w:tab w:val="num" w:pos="0"/>
        </w:tabs>
        <w:suppressAutoHyphens/>
        <w:spacing w:after="120"/>
        <w:jc w:val="both"/>
        <w:outlineLvl w:val="1"/>
        <w:rPr>
          <w:rFonts w:ascii="Arial Narrow" w:eastAsia="Times New Roman" w:hAnsi="Arial Narrow" w:cs="Segoe UI Semibold"/>
          <w:b/>
          <w:sz w:val="24"/>
          <w:szCs w:val="24"/>
          <w:lang w:eastAsia="fr-FR"/>
        </w:rPr>
      </w:pPr>
      <w:r w:rsidRPr="009951CA">
        <w:rPr>
          <w:rFonts w:ascii="Arial Narrow" w:eastAsia="Times New Roman" w:hAnsi="Arial Narrow" w:cs="Segoe UI Semibold"/>
          <w:b/>
          <w:sz w:val="24"/>
          <w:szCs w:val="24"/>
          <w:lang w:eastAsia="fr-FR"/>
        </w:rPr>
        <w:t>III.5. DOSAGE DES BETONS ET MORTIERS UTILISES POUR LES MAÇONNERIES</w:t>
      </w:r>
    </w:p>
    <w:p w:rsidR="00FF3692" w:rsidRPr="009951CA" w:rsidRDefault="00FF3692" w:rsidP="001E7095">
      <w:pPr>
        <w:tabs>
          <w:tab w:val="left" w:pos="0"/>
        </w:tabs>
        <w:spacing w:after="0"/>
        <w:ind w:firstLine="567"/>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w:t>
      </w:r>
      <w:r w:rsidR="002F10A8" w:rsidRPr="009951CA">
        <w:rPr>
          <w:rFonts w:ascii="Arial Narrow" w:eastAsia="Times New Roman" w:hAnsi="Arial Narrow" w:cs="Arial"/>
          <w:sz w:val="24"/>
          <w:szCs w:val="24"/>
          <w:lang w:eastAsia="fr-FR"/>
        </w:rPr>
        <w:t>tériel utilisé comme référence.</w:t>
      </w:r>
    </w:p>
    <w:p w:rsidR="00FF3692" w:rsidRPr="009951CA" w:rsidRDefault="00FF3692" w:rsidP="001E7095">
      <w:pPr>
        <w:tabs>
          <w:tab w:val="left" w:pos="0"/>
        </w:tabs>
        <w:spacing w:after="0"/>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N.B.: Tous les bétons seront traités à la </w:t>
      </w:r>
      <w:proofErr w:type="spellStart"/>
      <w:r w:rsidRPr="009951CA">
        <w:rPr>
          <w:rFonts w:ascii="Arial Narrow" w:eastAsia="Times New Roman" w:hAnsi="Arial Narrow" w:cs="Arial"/>
          <w:bCs/>
          <w:sz w:val="24"/>
          <w:szCs w:val="24"/>
          <w:lang w:eastAsia="fr-FR"/>
        </w:rPr>
        <w:t>sikalite</w:t>
      </w:r>
      <w:proofErr w:type="spellEnd"/>
      <w:r w:rsidRPr="009951CA">
        <w:rPr>
          <w:rFonts w:ascii="Arial Narrow" w:eastAsia="Times New Roman" w:hAnsi="Arial Narrow" w:cs="Arial"/>
          <w:sz w:val="24"/>
          <w:szCs w:val="24"/>
          <w:lang w:eastAsia="fr-FR"/>
        </w:rPr>
        <w:t xml:space="preserve"> au vu</w:t>
      </w:r>
      <w:r w:rsidR="002F10A8" w:rsidRPr="009951CA">
        <w:rPr>
          <w:rFonts w:ascii="Arial Narrow" w:eastAsia="Times New Roman" w:hAnsi="Arial Narrow" w:cs="Arial"/>
          <w:sz w:val="24"/>
          <w:szCs w:val="24"/>
          <w:lang w:eastAsia="fr-FR"/>
        </w:rPr>
        <w:t xml:space="preserve"> des risques d’humidité accrus.</w:t>
      </w:r>
    </w:p>
    <w:p w:rsidR="00FF3692" w:rsidRPr="009951CA" w:rsidRDefault="00FF3692" w:rsidP="003277B5">
      <w:pPr>
        <w:numPr>
          <w:ilvl w:val="0"/>
          <w:numId w:val="42"/>
        </w:numPr>
        <w:tabs>
          <w:tab w:val="left" w:pos="0"/>
        </w:tabs>
        <w:suppressAutoHyphens/>
        <w:autoSpaceDN w:val="0"/>
        <w:spacing w:after="120" w:line="240" w:lineRule="auto"/>
        <w:ind w:left="0"/>
        <w:jc w:val="both"/>
        <w:rPr>
          <w:rFonts w:ascii="Arial Narrow" w:eastAsia="Times New Roman" w:hAnsi="Arial Narrow" w:cs="Arial"/>
          <w:b/>
          <w:sz w:val="24"/>
          <w:szCs w:val="24"/>
          <w:u w:val="single"/>
          <w:lang w:eastAsia="fr-FR"/>
        </w:rPr>
      </w:pPr>
      <w:r w:rsidRPr="009951CA">
        <w:rPr>
          <w:rFonts w:ascii="Arial Narrow" w:eastAsia="Times New Roman" w:hAnsi="Arial Narrow" w:cs="Arial"/>
          <w:sz w:val="24"/>
          <w:szCs w:val="24"/>
          <w:u w:val="single"/>
          <w:lang w:eastAsia="fr-FR"/>
        </w:rPr>
        <w:t xml:space="preserve">Béton de propreté, </w:t>
      </w:r>
      <w:r w:rsidRPr="009951CA">
        <w:rPr>
          <w:rFonts w:ascii="Arial Narrow" w:eastAsia="Times New Roman" w:hAnsi="Arial Narrow" w:cs="Arial"/>
          <w:b/>
          <w:sz w:val="24"/>
          <w:szCs w:val="24"/>
          <w:u w:val="single"/>
          <w:lang w:eastAsia="fr-FR"/>
        </w:rPr>
        <w:t>appelé encore</w:t>
      </w:r>
      <w:r w:rsidRPr="009951CA">
        <w:rPr>
          <w:rFonts w:ascii="Arial Narrow" w:eastAsia="Times New Roman" w:hAnsi="Arial Narrow" w:cs="Arial"/>
          <w:sz w:val="24"/>
          <w:szCs w:val="24"/>
          <w:u w:val="single"/>
          <w:lang w:eastAsia="fr-FR"/>
        </w:rPr>
        <w:t xml:space="preserve"> béton de forme </w:t>
      </w:r>
      <w:r w:rsidRPr="009951CA">
        <w:rPr>
          <w:rFonts w:ascii="Arial Narrow" w:eastAsia="Times New Roman" w:hAnsi="Arial Narrow" w:cs="Arial"/>
          <w:sz w:val="24"/>
          <w:szCs w:val="24"/>
          <w:lang w:eastAsia="fr-FR"/>
        </w:rPr>
        <w:t xml:space="preserve">: </w:t>
      </w:r>
    </w:p>
    <w:p w:rsidR="00FF3692" w:rsidRPr="009951CA" w:rsidRDefault="00FF3692" w:rsidP="001E7095">
      <w:pPr>
        <w:tabs>
          <w:tab w:val="left" w:pos="0"/>
        </w:tabs>
        <w:spacing w:after="0" w:line="240" w:lineRule="auto"/>
        <w:jc w:val="both"/>
        <w:rPr>
          <w:rFonts w:ascii="Arial Narrow" w:eastAsia="Times New Roman" w:hAnsi="Arial Narrow" w:cs="Arial"/>
          <w:sz w:val="24"/>
          <w:szCs w:val="24"/>
          <w:u w:val="single"/>
          <w:lang w:eastAsia="fr-FR"/>
        </w:rPr>
      </w:pPr>
      <w:r w:rsidRPr="009951CA">
        <w:rPr>
          <w:rFonts w:ascii="Arial Narrow" w:eastAsia="Times New Roman" w:hAnsi="Arial Narrow" w:cs="Arial"/>
          <w:b/>
          <w:sz w:val="24"/>
          <w:szCs w:val="24"/>
          <w:lang w:eastAsia="fr-FR"/>
        </w:rPr>
        <w:t xml:space="preserve">Il sera dosé à </w:t>
      </w:r>
      <w:r w:rsidRPr="009951CA">
        <w:rPr>
          <w:rFonts w:ascii="Arial Narrow" w:eastAsia="Times New Roman" w:hAnsi="Arial Narrow" w:cs="Arial"/>
          <w:sz w:val="24"/>
          <w:szCs w:val="24"/>
          <w:lang w:eastAsia="fr-FR"/>
        </w:rPr>
        <w:t>150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xml:space="preserve">. Ainsi </w:t>
      </w:r>
      <w:r w:rsidRPr="009951CA">
        <w:rPr>
          <w:rFonts w:ascii="Arial Narrow" w:eastAsia="Times New Roman" w:hAnsi="Arial Narrow" w:cs="Arial"/>
          <w:sz w:val="24"/>
          <w:szCs w:val="24"/>
          <w:lang w:eastAsia="fr-FR"/>
        </w:rPr>
        <w:t>le mètre cube de béton dosé à 150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xml:space="preserve"> aura la composition théorique de :</w:t>
      </w:r>
    </w:p>
    <w:p w:rsidR="00FF3692" w:rsidRPr="009951CA" w:rsidRDefault="00FF3692" w:rsidP="001E7095">
      <w:pPr>
        <w:tabs>
          <w:tab w:val="left" w:pos="0"/>
        </w:tabs>
        <w:spacing w:after="0"/>
        <w:jc w:val="both"/>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 xml:space="preserve">           - 540 litres de sable, soit 9 brouettes ;</w:t>
      </w:r>
    </w:p>
    <w:p w:rsidR="00FF3692" w:rsidRPr="009951CA" w:rsidRDefault="00FF3692" w:rsidP="001E7095">
      <w:pPr>
        <w:tabs>
          <w:tab w:val="left" w:pos="0"/>
        </w:tabs>
        <w:spacing w:after="0"/>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- 720 litres de gravier, soit 12 brouettes ;</w:t>
      </w:r>
    </w:p>
    <w:p w:rsidR="00FF3692" w:rsidRPr="009951CA" w:rsidRDefault="00FF3692" w:rsidP="001E7095">
      <w:pPr>
        <w:tabs>
          <w:tab w:val="left" w:pos="0"/>
        </w:tabs>
        <w:spacing w:after="0"/>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- 150 kg ou 3 sacs de ciment de 50 kg chacun ;</w:t>
      </w:r>
    </w:p>
    <w:p w:rsidR="00FF3692" w:rsidRPr="009951CA" w:rsidRDefault="00FF3692" w:rsidP="001E7095">
      <w:pPr>
        <w:tabs>
          <w:tab w:val="left" w:pos="0"/>
        </w:tabs>
        <w:spacing w:after="0"/>
        <w:jc w:val="both"/>
        <w:rPr>
          <w:rFonts w:ascii="Arial Narrow" w:eastAsia="Times New Roman" w:hAnsi="Arial Narrow" w:cs="Arial"/>
          <w:b/>
          <w:sz w:val="24"/>
          <w:szCs w:val="24"/>
          <w:lang w:val="en-GB" w:eastAsia="fr-FR"/>
        </w:rPr>
      </w:pPr>
      <w:r w:rsidRPr="009951CA">
        <w:rPr>
          <w:rFonts w:ascii="Arial Narrow" w:eastAsia="Times New Roman" w:hAnsi="Arial Narrow" w:cs="Arial"/>
          <w:b/>
          <w:sz w:val="24"/>
          <w:szCs w:val="24"/>
          <w:lang w:eastAsia="fr-FR"/>
        </w:rPr>
        <w:t xml:space="preserve">           </w:t>
      </w:r>
      <w:r w:rsidR="002F10A8" w:rsidRPr="009951CA">
        <w:rPr>
          <w:rFonts w:ascii="Arial Narrow" w:eastAsia="Times New Roman" w:hAnsi="Arial Narrow" w:cs="Arial"/>
          <w:b/>
          <w:sz w:val="24"/>
          <w:szCs w:val="24"/>
          <w:lang w:val="en-GB" w:eastAsia="fr-FR"/>
        </w:rPr>
        <w:t xml:space="preserve">- 90 litres </w:t>
      </w:r>
      <w:proofErr w:type="spellStart"/>
      <w:r w:rsidR="002F10A8" w:rsidRPr="009951CA">
        <w:rPr>
          <w:rFonts w:ascii="Arial Narrow" w:eastAsia="Times New Roman" w:hAnsi="Arial Narrow" w:cs="Arial"/>
          <w:b/>
          <w:sz w:val="24"/>
          <w:szCs w:val="24"/>
          <w:lang w:val="en-GB" w:eastAsia="fr-FR"/>
        </w:rPr>
        <w:t>d’eau</w:t>
      </w:r>
      <w:proofErr w:type="spellEnd"/>
      <w:r w:rsidR="002F10A8" w:rsidRPr="009951CA">
        <w:rPr>
          <w:rFonts w:ascii="Arial Narrow" w:eastAsia="Times New Roman" w:hAnsi="Arial Narrow" w:cs="Arial"/>
          <w:b/>
          <w:sz w:val="24"/>
          <w:szCs w:val="24"/>
          <w:lang w:val="en-GB" w:eastAsia="fr-FR"/>
        </w:rPr>
        <w:t xml:space="preserve">, </w:t>
      </w:r>
      <w:proofErr w:type="spellStart"/>
      <w:r w:rsidR="002F10A8" w:rsidRPr="009951CA">
        <w:rPr>
          <w:rFonts w:ascii="Arial Narrow" w:eastAsia="Times New Roman" w:hAnsi="Arial Narrow" w:cs="Arial"/>
          <w:b/>
          <w:sz w:val="24"/>
          <w:szCs w:val="24"/>
          <w:lang w:val="en-GB" w:eastAsia="fr-FR"/>
        </w:rPr>
        <w:t>soit</w:t>
      </w:r>
      <w:proofErr w:type="spellEnd"/>
      <w:r w:rsidR="002F10A8" w:rsidRPr="009951CA">
        <w:rPr>
          <w:rFonts w:ascii="Arial Narrow" w:eastAsia="Times New Roman" w:hAnsi="Arial Narrow" w:cs="Arial"/>
          <w:b/>
          <w:sz w:val="24"/>
          <w:szCs w:val="24"/>
          <w:lang w:val="en-GB" w:eastAsia="fr-FR"/>
        </w:rPr>
        <w:t xml:space="preserve"> 9 </w:t>
      </w:r>
      <w:proofErr w:type="spellStart"/>
      <w:r w:rsidR="002F10A8" w:rsidRPr="009951CA">
        <w:rPr>
          <w:rFonts w:ascii="Arial Narrow" w:eastAsia="Times New Roman" w:hAnsi="Arial Narrow" w:cs="Arial"/>
          <w:b/>
          <w:sz w:val="24"/>
          <w:szCs w:val="24"/>
          <w:lang w:val="en-GB" w:eastAsia="fr-FR"/>
        </w:rPr>
        <w:t>seaux</w:t>
      </w:r>
      <w:proofErr w:type="spellEnd"/>
    </w:p>
    <w:p w:rsidR="00FF3692" w:rsidRPr="009951CA" w:rsidRDefault="00FF3692" w:rsidP="003277B5">
      <w:pPr>
        <w:numPr>
          <w:ilvl w:val="0"/>
          <w:numId w:val="42"/>
        </w:numPr>
        <w:spacing w:after="80" w:line="240" w:lineRule="auto"/>
        <w:ind w:left="0"/>
        <w:contextualSpacing/>
        <w:jc w:val="both"/>
        <w:rPr>
          <w:rFonts w:ascii="Arial Narrow" w:eastAsia="Times New Roman" w:hAnsi="Arial Narrow" w:cs="Arial"/>
          <w:sz w:val="24"/>
          <w:szCs w:val="24"/>
          <w:lang w:val="en-US" w:eastAsia="fr-FR" w:bidi="en-US"/>
        </w:rPr>
      </w:pPr>
      <w:proofErr w:type="spellStart"/>
      <w:r w:rsidRPr="009951CA">
        <w:rPr>
          <w:rFonts w:ascii="Arial Narrow" w:eastAsia="Times New Roman" w:hAnsi="Arial Narrow" w:cs="Arial"/>
          <w:b/>
          <w:bCs/>
          <w:sz w:val="24"/>
          <w:szCs w:val="24"/>
          <w:u w:val="single"/>
          <w:lang w:val="en-US" w:eastAsia="fr-FR" w:bidi="en-US"/>
        </w:rPr>
        <w:t>Béton</w:t>
      </w:r>
      <w:proofErr w:type="spellEnd"/>
      <w:r w:rsidRPr="009951CA">
        <w:rPr>
          <w:rFonts w:ascii="Arial Narrow" w:eastAsia="Times New Roman" w:hAnsi="Arial Narrow" w:cs="Arial"/>
          <w:b/>
          <w:bCs/>
          <w:sz w:val="24"/>
          <w:szCs w:val="24"/>
          <w:u w:val="single"/>
          <w:lang w:val="en-US" w:eastAsia="fr-FR" w:bidi="en-US"/>
        </w:rPr>
        <w:t xml:space="preserve"> pour </w:t>
      </w:r>
      <w:proofErr w:type="spellStart"/>
      <w:r w:rsidRPr="009951CA">
        <w:rPr>
          <w:rFonts w:ascii="Arial Narrow" w:eastAsia="Times New Roman" w:hAnsi="Arial Narrow" w:cs="Arial"/>
          <w:b/>
          <w:bCs/>
          <w:sz w:val="24"/>
          <w:szCs w:val="24"/>
          <w:u w:val="single"/>
          <w:lang w:val="en-US" w:eastAsia="fr-FR" w:bidi="en-US"/>
        </w:rPr>
        <w:t>dallages</w:t>
      </w:r>
      <w:proofErr w:type="spellEnd"/>
      <w:r w:rsidRPr="009951CA">
        <w:rPr>
          <w:rFonts w:ascii="Arial Narrow" w:eastAsia="Times New Roman" w:hAnsi="Arial Narrow" w:cs="Arial"/>
          <w:b/>
          <w:bCs/>
          <w:sz w:val="24"/>
          <w:szCs w:val="24"/>
          <w:u w:val="single"/>
          <w:lang w:val="en-US" w:eastAsia="fr-FR" w:bidi="en-US"/>
        </w:rPr>
        <w:t xml:space="preserve"> </w:t>
      </w:r>
      <w:proofErr w:type="spellStart"/>
      <w:r w:rsidRPr="009951CA">
        <w:rPr>
          <w:rFonts w:ascii="Arial Narrow" w:eastAsia="Times New Roman" w:hAnsi="Arial Narrow" w:cs="Arial"/>
          <w:b/>
          <w:bCs/>
          <w:sz w:val="24"/>
          <w:szCs w:val="24"/>
          <w:u w:val="single"/>
          <w:lang w:val="en-US" w:eastAsia="fr-FR" w:bidi="en-US"/>
        </w:rPr>
        <w:t>extérieurs</w:t>
      </w:r>
      <w:proofErr w:type="spellEnd"/>
    </w:p>
    <w:p w:rsidR="00FF3692" w:rsidRPr="009951CA" w:rsidRDefault="00FF3692" w:rsidP="001E7095">
      <w:pPr>
        <w:spacing w:after="8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Il sera dosé à </w:t>
      </w:r>
      <w:r w:rsidRPr="009951CA">
        <w:rPr>
          <w:rFonts w:ascii="Arial Narrow" w:eastAsia="Times New Roman" w:hAnsi="Arial Narrow" w:cs="Arial"/>
          <w:b/>
          <w:sz w:val="24"/>
          <w:szCs w:val="24"/>
          <w:lang w:eastAsia="fr-FR"/>
        </w:rPr>
        <w:t>300 kg/m</w:t>
      </w:r>
      <w:r w:rsidRPr="009951CA">
        <w:rPr>
          <w:rFonts w:ascii="Arial Narrow" w:eastAsia="Times New Roman" w:hAnsi="Arial Narrow" w:cs="Arial"/>
          <w:b/>
          <w:sz w:val="24"/>
          <w:szCs w:val="24"/>
          <w:vertAlign w:val="superscript"/>
          <w:lang w:eastAsia="fr-FR"/>
        </w:rPr>
        <w:t>3</w:t>
      </w:r>
      <w:r w:rsidRPr="009951CA">
        <w:rPr>
          <w:rFonts w:ascii="Arial Narrow" w:eastAsia="Times New Roman" w:hAnsi="Arial Narrow" w:cs="Arial"/>
          <w:sz w:val="24"/>
          <w:szCs w:val="24"/>
          <w:lang w:eastAsia="fr-FR"/>
        </w:rPr>
        <w:t xml:space="preserve">. </w:t>
      </w:r>
      <w:r w:rsidRPr="009951CA">
        <w:rPr>
          <w:rFonts w:ascii="Arial Narrow" w:eastAsia="Times New Roman" w:hAnsi="Arial Narrow" w:cs="Arial"/>
          <w:b/>
          <w:bCs/>
          <w:sz w:val="24"/>
          <w:szCs w:val="24"/>
          <w:lang w:eastAsia="fr-FR"/>
        </w:rPr>
        <w:t>Ainsi le mètre cube de béton dosé à 300 kg/m</w:t>
      </w:r>
      <w:r w:rsidRPr="009951CA">
        <w:rPr>
          <w:rFonts w:ascii="Arial Narrow" w:eastAsia="Times New Roman" w:hAnsi="Arial Narrow" w:cs="Arial"/>
          <w:b/>
          <w:bCs/>
          <w:sz w:val="24"/>
          <w:szCs w:val="24"/>
          <w:vertAlign w:val="superscript"/>
          <w:lang w:eastAsia="fr-FR"/>
        </w:rPr>
        <w:t>3</w:t>
      </w:r>
      <w:r w:rsidRPr="009951CA">
        <w:rPr>
          <w:rFonts w:ascii="Arial Narrow" w:eastAsia="Times New Roman" w:hAnsi="Arial Narrow" w:cs="Arial"/>
          <w:sz w:val="24"/>
          <w:szCs w:val="24"/>
          <w:lang w:eastAsia="fr-FR"/>
        </w:rPr>
        <w:t xml:space="preserve"> aura la composition théorique de :</w:t>
      </w:r>
    </w:p>
    <w:p w:rsidR="00FF3692" w:rsidRPr="009951CA" w:rsidRDefault="00FF3692" w:rsidP="001E7095">
      <w:pPr>
        <w:tabs>
          <w:tab w:val="num" w:pos="1440"/>
        </w:tabs>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          - 400 litres de sable, soit 6,5 brouettes ;</w:t>
      </w:r>
    </w:p>
    <w:p w:rsidR="00FF3692" w:rsidRPr="009951CA" w:rsidRDefault="00FF3692" w:rsidP="001E7095">
      <w:pPr>
        <w:tabs>
          <w:tab w:val="num" w:pos="1440"/>
        </w:tabs>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          - 800 litres de gravier, soit 13 brouettes ;</w:t>
      </w:r>
    </w:p>
    <w:p w:rsidR="00FF3692" w:rsidRPr="009951CA" w:rsidRDefault="00FF3692" w:rsidP="001E7095">
      <w:pPr>
        <w:tabs>
          <w:tab w:val="num" w:pos="1440"/>
        </w:tabs>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          - 300 kg ou 6 sacs de ciment de 50 kg chacun ;</w:t>
      </w:r>
    </w:p>
    <w:p w:rsidR="00FF3692" w:rsidRPr="009951CA" w:rsidRDefault="00FF3692" w:rsidP="001E7095">
      <w:pPr>
        <w:tabs>
          <w:tab w:val="num" w:pos="1440"/>
        </w:tabs>
        <w:spacing w:after="12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sz w:val="24"/>
          <w:szCs w:val="24"/>
          <w:lang w:eastAsia="fr-FR"/>
        </w:rPr>
        <w:t xml:space="preserve">          - 180 litres d’eau, soit 18 seaux.</w:t>
      </w:r>
    </w:p>
    <w:p w:rsidR="00FF3692" w:rsidRPr="009951CA" w:rsidRDefault="00FF3692" w:rsidP="003277B5">
      <w:pPr>
        <w:numPr>
          <w:ilvl w:val="0"/>
          <w:numId w:val="42"/>
        </w:numPr>
        <w:tabs>
          <w:tab w:val="left" w:pos="0"/>
        </w:tabs>
        <w:suppressAutoHyphens/>
        <w:autoSpaceDN w:val="0"/>
        <w:spacing w:after="120" w:line="240" w:lineRule="auto"/>
        <w:ind w:left="0"/>
        <w:jc w:val="both"/>
        <w:rPr>
          <w:rFonts w:ascii="Arial Narrow" w:eastAsia="Times New Roman" w:hAnsi="Arial Narrow" w:cs="Arial"/>
          <w:b/>
          <w:bCs/>
          <w:sz w:val="24"/>
          <w:szCs w:val="24"/>
          <w:lang w:eastAsia="fr-FR"/>
        </w:rPr>
      </w:pPr>
      <w:r w:rsidRPr="009951CA">
        <w:rPr>
          <w:rFonts w:ascii="Arial Narrow" w:eastAsia="Times New Roman" w:hAnsi="Arial Narrow" w:cs="Arial"/>
          <w:sz w:val="24"/>
          <w:szCs w:val="24"/>
          <w:u w:val="single"/>
          <w:lang w:eastAsia="fr-FR"/>
        </w:rPr>
        <w:t>Béton pour semelles, longrines, dalles armées, poteaux, chaînages, linteaux, poutres</w:t>
      </w:r>
    </w:p>
    <w:p w:rsidR="00FF3692" w:rsidRPr="009951CA" w:rsidRDefault="00FF3692" w:rsidP="001E7095">
      <w:pPr>
        <w:tabs>
          <w:tab w:val="left" w:pos="0"/>
        </w:tabs>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 xml:space="preserve">Il sera dosé à </w:t>
      </w:r>
      <w:r w:rsidRPr="009951CA">
        <w:rPr>
          <w:rFonts w:ascii="Arial Narrow" w:eastAsia="Times New Roman" w:hAnsi="Arial Narrow" w:cs="Arial"/>
          <w:sz w:val="24"/>
          <w:szCs w:val="24"/>
          <w:lang w:eastAsia="fr-FR"/>
        </w:rPr>
        <w:t>350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Ainsi le</w:t>
      </w:r>
      <w:r w:rsidRPr="009951CA">
        <w:rPr>
          <w:rFonts w:ascii="Arial Narrow" w:eastAsia="Times New Roman" w:hAnsi="Arial Narrow" w:cs="Arial"/>
          <w:sz w:val="24"/>
          <w:szCs w:val="24"/>
          <w:lang w:eastAsia="fr-FR"/>
        </w:rPr>
        <w:t xml:space="preserve"> mètre cube de béton dosé à 350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xml:space="preserve"> aura la composition théorique de :</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- 420 litres de sable, soit 7 brouettes ;</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- 840 litres de gravier, soit 14 brouettes ;</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- 350 kg ou 7 sacs de ciment de 50 kg chacun ;</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eastAsia="fr-FR"/>
        </w:rPr>
      </w:pPr>
      <w:r w:rsidRPr="009951CA">
        <w:rPr>
          <w:rFonts w:ascii="Arial Narrow" w:eastAsia="Times New Roman" w:hAnsi="Arial Narrow" w:cs="Arial"/>
          <w:b/>
          <w:sz w:val="24"/>
          <w:szCs w:val="24"/>
          <w:lang w:eastAsia="fr-FR"/>
        </w:rPr>
        <w:lastRenderedPageBreak/>
        <w:t xml:space="preserve">          </w:t>
      </w:r>
      <w:r w:rsidRPr="009951CA">
        <w:rPr>
          <w:rFonts w:ascii="Arial Narrow" w:eastAsia="Times New Roman" w:hAnsi="Arial Narrow" w:cs="Arial"/>
          <w:b/>
          <w:sz w:val="24"/>
          <w:szCs w:val="24"/>
          <w:lang w:val="en-GB" w:eastAsia="fr-FR"/>
        </w:rPr>
        <w:t xml:space="preserve">- 210 litres </w:t>
      </w:r>
      <w:proofErr w:type="spellStart"/>
      <w:r w:rsidRPr="009951CA">
        <w:rPr>
          <w:rFonts w:ascii="Arial Narrow" w:eastAsia="Times New Roman" w:hAnsi="Arial Narrow" w:cs="Arial"/>
          <w:b/>
          <w:sz w:val="24"/>
          <w:szCs w:val="24"/>
          <w:lang w:val="en-GB" w:eastAsia="fr-FR"/>
        </w:rPr>
        <w:t>d’eau</w:t>
      </w:r>
      <w:proofErr w:type="spellEnd"/>
      <w:r w:rsidRPr="009951CA">
        <w:rPr>
          <w:rFonts w:ascii="Arial Narrow" w:eastAsia="Times New Roman" w:hAnsi="Arial Narrow" w:cs="Arial"/>
          <w:b/>
          <w:sz w:val="24"/>
          <w:szCs w:val="24"/>
          <w:lang w:val="en-GB" w:eastAsia="fr-FR"/>
        </w:rPr>
        <w:t xml:space="preserve">, </w:t>
      </w:r>
      <w:proofErr w:type="spellStart"/>
      <w:r w:rsidRPr="009951CA">
        <w:rPr>
          <w:rFonts w:ascii="Arial Narrow" w:eastAsia="Times New Roman" w:hAnsi="Arial Narrow" w:cs="Arial"/>
          <w:b/>
          <w:sz w:val="24"/>
          <w:szCs w:val="24"/>
          <w:lang w:val="en-GB" w:eastAsia="fr-FR"/>
        </w:rPr>
        <w:t>soit</w:t>
      </w:r>
      <w:proofErr w:type="spellEnd"/>
      <w:r w:rsidRPr="009951CA">
        <w:rPr>
          <w:rFonts w:ascii="Arial Narrow" w:eastAsia="Times New Roman" w:hAnsi="Arial Narrow" w:cs="Arial"/>
          <w:b/>
          <w:sz w:val="24"/>
          <w:szCs w:val="24"/>
          <w:lang w:val="en-GB" w:eastAsia="fr-FR"/>
        </w:rPr>
        <w:t xml:space="preserve"> 21 </w:t>
      </w:r>
      <w:proofErr w:type="spellStart"/>
      <w:r w:rsidRPr="009951CA">
        <w:rPr>
          <w:rFonts w:ascii="Arial Narrow" w:eastAsia="Times New Roman" w:hAnsi="Arial Narrow" w:cs="Arial"/>
          <w:b/>
          <w:sz w:val="24"/>
          <w:szCs w:val="24"/>
          <w:lang w:val="en-GB" w:eastAsia="fr-FR"/>
        </w:rPr>
        <w:t>seaux</w:t>
      </w:r>
      <w:proofErr w:type="spellEnd"/>
      <w:r w:rsidRPr="009951CA">
        <w:rPr>
          <w:rFonts w:ascii="Arial Narrow" w:eastAsia="Times New Roman" w:hAnsi="Arial Narrow" w:cs="Arial"/>
          <w:b/>
          <w:sz w:val="24"/>
          <w:szCs w:val="24"/>
          <w:lang w:val="en-GB" w:eastAsia="fr-FR"/>
        </w:rPr>
        <w:t>.</w:t>
      </w:r>
    </w:p>
    <w:p w:rsidR="00FF3692" w:rsidRPr="009951CA" w:rsidRDefault="00FF3692" w:rsidP="003277B5">
      <w:pPr>
        <w:numPr>
          <w:ilvl w:val="0"/>
          <w:numId w:val="42"/>
        </w:numPr>
        <w:tabs>
          <w:tab w:val="left" w:pos="0"/>
        </w:tabs>
        <w:suppressAutoHyphens/>
        <w:autoSpaceDN w:val="0"/>
        <w:spacing w:after="120" w:line="240" w:lineRule="auto"/>
        <w:ind w:left="0"/>
        <w:jc w:val="both"/>
        <w:rPr>
          <w:rFonts w:ascii="Arial Narrow" w:eastAsia="Times New Roman" w:hAnsi="Arial Narrow" w:cs="Arial"/>
          <w:b/>
          <w:sz w:val="24"/>
          <w:szCs w:val="24"/>
          <w:lang w:val="en-GB" w:eastAsia="fr-FR"/>
        </w:rPr>
      </w:pPr>
      <w:proofErr w:type="spellStart"/>
      <w:r w:rsidRPr="009951CA">
        <w:rPr>
          <w:rFonts w:ascii="Arial Narrow" w:eastAsia="Times New Roman" w:hAnsi="Arial Narrow" w:cs="Arial"/>
          <w:sz w:val="24"/>
          <w:szCs w:val="24"/>
          <w:u w:val="single"/>
          <w:lang w:val="en-GB" w:eastAsia="fr-FR"/>
        </w:rPr>
        <w:t>Mortier</w:t>
      </w:r>
      <w:proofErr w:type="spellEnd"/>
      <w:r w:rsidRPr="009951CA">
        <w:rPr>
          <w:rFonts w:ascii="Arial Narrow" w:eastAsia="Times New Roman" w:hAnsi="Arial Narrow" w:cs="Arial"/>
          <w:sz w:val="24"/>
          <w:szCs w:val="24"/>
          <w:u w:val="single"/>
          <w:lang w:val="en-GB" w:eastAsia="fr-FR"/>
        </w:rPr>
        <w:t xml:space="preserve"> pour </w:t>
      </w:r>
      <w:proofErr w:type="spellStart"/>
      <w:r w:rsidRPr="009951CA">
        <w:rPr>
          <w:rFonts w:ascii="Arial Narrow" w:eastAsia="Times New Roman" w:hAnsi="Arial Narrow" w:cs="Arial"/>
          <w:sz w:val="24"/>
          <w:szCs w:val="24"/>
          <w:u w:val="single"/>
          <w:lang w:val="en-GB" w:eastAsia="fr-FR"/>
        </w:rPr>
        <w:t>chapes</w:t>
      </w:r>
      <w:proofErr w:type="spellEnd"/>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Il sera dosé à 400 kg/m</w:t>
      </w:r>
      <w:r w:rsidRPr="009951CA">
        <w:rPr>
          <w:rFonts w:ascii="Arial Narrow" w:eastAsia="Times New Roman" w:hAnsi="Arial Narrow" w:cs="Arial"/>
          <w:b/>
          <w:sz w:val="24"/>
          <w:szCs w:val="24"/>
          <w:vertAlign w:val="superscript"/>
          <w:lang w:eastAsia="fr-FR"/>
        </w:rPr>
        <w:t>3</w:t>
      </w:r>
      <w:r w:rsidRPr="009951CA">
        <w:rPr>
          <w:rFonts w:ascii="Arial Narrow" w:eastAsia="Times New Roman" w:hAnsi="Arial Narrow" w:cs="Arial"/>
          <w:b/>
          <w:sz w:val="24"/>
          <w:szCs w:val="24"/>
          <w:lang w:eastAsia="fr-FR"/>
        </w:rPr>
        <w:t xml:space="preserve">. Ainsi le </w:t>
      </w:r>
      <w:r w:rsidRPr="009951CA">
        <w:rPr>
          <w:rFonts w:ascii="Arial Narrow" w:eastAsia="Times New Roman" w:hAnsi="Arial Narrow" w:cs="Arial"/>
          <w:sz w:val="24"/>
          <w:szCs w:val="24"/>
          <w:lang w:eastAsia="fr-FR"/>
        </w:rPr>
        <w:t>mètre cube de mortier</w:t>
      </w:r>
      <w:r w:rsidRPr="009951CA">
        <w:rPr>
          <w:rFonts w:ascii="Arial Narrow" w:eastAsia="Times New Roman" w:hAnsi="Arial Narrow" w:cs="Arial"/>
          <w:b/>
          <w:sz w:val="24"/>
          <w:szCs w:val="24"/>
          <w:lang w:eastAsia="fr-FR"/>
        </w:rPr>
        <w:t xml:space="preserve"> dosé à </w:t>
      </w:r>
      <w:r w:rsidRPr="009951CA">
        <w:rPr>
          <w:rFonts w:ascii="Arial Narrow" w:eastAsia="Times New Roman" w:hAnsi="Arial Narrow" w:cs="Arial"/>
          <w:sz w:val="24"/>
          <w:szCs w:val="24"/>
          <w:lang w:eastAsia="fr-FR"/>
        </w:rPr>
        <w:t>400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xml:space="preserve"> aura la composition théorique de :</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- 300 litres de sable, soit </w:t>
      </w:r>
      <w:r w:rsidRPr="009951CA">
        <w:rPr>
          <w:rFonts w:ascii="Arial Narrow" w:eastAsia="Times New Roman" w:hAnsi="Arial Narrow" w:cs="Arial"/>
          <w:sz w:val="24"/>
          <w:szCs w:val="24"/>
          <w:lang w:eastAsia="fr-FR"/>
        </w:rPr>
        <w:t>5</w:t>
      </w:r>
      <w:r w:rsidRPr="009951CA">
        <w:rPr>
          <w:rFonts w:ascii="Arial Narrow" w:eastAsia="Times New Roman" w:hAnsi="Arial Narrow" w:cs="Arial"/>
          <w:b/>
          <w:sz w:val="24"/>
          <w:szCs w:val="24"/>
          <w:lang w:eastAsia="fr-FR"/>
        </w:rPr>
        <w:t xml:space="preserve"> brouettes</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           - 400 kg ou 4 sacs de ciment de 50 kg chacun ;</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eastAsia="fr-FR"/>
        </w:rPr>
      </w:pPr>
      <w:r w:rsidRPr="009951CA">
        <w:rPr>
          <w:rFonts w:ascii="Arial Narrow" w:eastAsia="Times New Roman" w:hAnsi="Arial Narrow" w:cs="Arial"/>
          <w:b/>
          <w:sz w:val="24"/>
          <w:szCs w:val="24"/>
          <w:lang w:eastAsia="fr-FR"/>
        </w:rPr>
        <w:t xml:space="preserve">           </w:t>
      </w:r>
      <w:r w:rsidRPr="009951CA">
        <w:rPr>
          <w:rFonts w:ascii="Arial Narrow" w:eastAsia="Times New Roman" w:hAnsi="Arial Narrow" w:cs="Arial"/>
          <w:b/>
          <w:sz w:val="24"/>
          <w:szCs w:val="24"/>
          <w:lang w:val="en-GB" w:eastAsia="fr-FR"/>
        </w:rPr>
        <w:t xml:space="preserve">- 240 litres </w:t>
      </w:r>
      <w:proofErr w:type="spellStart"/>
      <w:r w:rsidRPr="009951CA">
        <w:rPr>
          <w:rFonts w:ascii="Arial Narrow" w:eastAsia="Times New Roman" w:hAnsi="Arial Narrow" w:cs="Arial"/>
          <w:b/>
          <w:sz w:val="24"/>
          <w:szCs w:val="24"/>
          <w:lang w:val="en-GB" w:eastAsia="fr-FR"/>
        </w:rPr>
        <w:t>d’eau</w:t>
      </w:r>
      <w:proofErr w:type="spellEnd"/>
      <w:r w:rsidRPr="009951CA">
        <w:rPr>
          <w:rFonts w:ascii="Arial Narrow" w:eastAsia="Times New Roman" w:hAnsi="Arial Narrow" w:cs="Arial"/>
          <w:b/>
          <w:sz w:val="24"/>
          <w:szCs w:val="24"/>
          <w:lang w:val="en-GB" w:eastAsia="fr-FR"/>
        </w:rPr>
        <w:t xml:space="preserve">, </w:t>
      </w:r>
      <w:proofErr w:type="spellStart"/>
      <w:r w:rsidRPr="009951CA">
        <w:rPr>
          <w:rFonts w:ascii="Arial Narrow" w:eastAsia="Times New Roman" w:hAnsi="Arial Narrow" w:cs="Arial"/>
          <w:b/>
          <w:sz w:val="24"/>
          <w:szCs w:val="24"/>
          <w:lang w:val="en-GB" w:eastAsia="fr-FR"/>
        </w:rPr>
        <w:t>soit</w:t>
      </w:r>
      <w:proofErr w:type="spellEnd"/>
      <w:r w:rsidRPr="009951CA">
        <w:rPr>
          <w:rFonts w:ascii="Arial Narrow" w:eastAsia="Times New Roman" w:hAnsi="Arial Narrow" w:cs="Arial"/>
          <w:b/>
          <w:sz w:val="24"/>
          <w:szCs w:val="24"/>
          <w:lang w:val="en-GB" w:eastAsia="fr-FR"/>
        </w:rPr>
        <w:t xml:space="preserve"> 24 </w:t>
      </w:r>
      <w:proofErr w:type="spellStart"/>
      <w:r w:rsidRPr="009951CA">
        <w:rPr>
          <w:rFonts w:ascii="Arial Narrow" w:eastAsia="Times New Roman" w:hAnsi="Arial Narrow" w:cs="Arial"/>
          <w:b/>
          <w:sz w:val="24"/>
          <w:szCs w:val="24"/>
          <w:lang w:val="en-GB" w:eastAsia="fr-FR"/>
        </w:rPr>
        <w:t>seaux</w:t>
      </w:r>
      <w:proofErr w:type="spellEnd"/>
      <w:r w:rsidRPr="009951CA">
        <w:rPr>
          <w:rFonts w:ascii="Arial Narrow" w:eastAsia="Times New Roman" w:hAnsi="Arial Narrow" w:cs="Arial"/>
          <w:b/>
          <w:sz w:val="24"/>
          <w:szCs w:val="24"/>
          <w:lang w:val="en-GB" w:eastAsia="fr-FR"/>
        </w:rPr>
        <w:t>.</w:t>
      </w:r>
    </w:p>
    <w:p w:rsidR="00FF3692" w:rsidRPr="009951CA" w:rsidRDefault="00FF3692" w:rsidP="003277B5">
      <w:pPr>
        <w:numPr>
          <w:ilvl w:val="0"/>
          <w:numId w:val="43"/>
        </w:numPr>
        <w:tabs>
          <w:tab w:val="left" w:pos="0"/>
        </w:tabs>
        <w:suppressAutoHyphens/>
        <w:autoSpaceDN w:val="0"/>
        <w:spacing w:after="120" w:line="240" w:lineRule="auto"/>
        <w:ind w:left="0"/>
        <w:jc w:val="both"/>
        <w:rPr>
          <w:rFonts w:ascii="Arial Narrow" w:eastAsia="Times New Roman" w:hAnsi="Arial Narrow" w:cs="Arial"/>
          <w:b/>
          <w:sz w:val="24"/>
          <w:szCs w:val="24"/>
          <w:lang w:eastAsia="fr-FR"/>
        </w:rPr>
      </w:pPr>
      <w:r w:rsidRPr="009951CA">
        <w:rPr>
          <w:rFonts w:ascii="Arial Narrow" w:eastAsia="Times New Roman" w:hAnsi="Arial Narrow" w:cs="Arial"/>
          <w:sz w:val="24"/>
          <w:szCs w:val="24"/>
          <w:lang w:eastAsia="fr-FR"/>
        </w:rPr>
        <w:t>Mortier de pose et pour la fabrication des agglomérés</w:t>
      </w:r>
    </w:p>
    <w:p w:rsidR="00FF3692" w:rsidRPr="009951CA" w:rsidRDefault="00FF3692" w:rsidP="001E7095">
      <w:pPr>
        <w:tabs>
          <w:tab w:val="left" w:pos="0"/>
        </w:tabs>
        <w:spacing w:after="0" w:line="240" w:lineRule="auto"/>
        <w:jc w:val="both"/>
        <w:rPr>
          <w:rFonts w:ascii="Arial Narrow" w:eastAsia="Times New Roman" w:hAnsi="Arial Narrow" w:cs="Arial"/>
          <w:sz w:val="24"/>
          <w:szCs w:val="24"/>
          <w:lang w:eastAsia="fr-FR"/>
        </w:rPr>
      </w:pPr>
      <w:r w:rsidRPr="009951CA">
        <w:rPr>
          <w:rFonts w:ascii="Arial Narrow" w:eastAsia="Times New Roman" w:hAnsi="Arial Narrow" w:cs="Arial"/>
          <w:b/>
          <w:sz w:val="24"/>
          <w:szCs w:val="24"/>
          <w:lang w:eastAsia="fr-FR"/>
        </w:rPr>
        <w:t xml:space="preserve">Le mortier de pose est dosé à </w:t>
      </w:r>
      <w:r w:rsidRPr="009951CA">
        <w:rPr>
          <w:rFonts w:ascii="Arial Narrow" w:eastAsia="Times New Roman" w:hAnsi="Arial Narrow" w:cs="Arial"/>
          <w:sz w:val="24"/>
          <w:szCs w:val="24"/>
          <w:lang w:eastAsia="fr-FR"/>
        </w:rPr>
        <w:t>250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soit un rapport pratique de 3,5 brouettes de sable moyen, un sac de ciment et environ 40 litres d’eau.</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Le mortier pour la fabrication des parpaings ordinaires compactés à la main est dosé à </w:t>
      </w:r>
      <w:r w:rsidRPr="009951CA">
        <w:rPr>
          <w:rFonts w:ascii="Arial Narrow" w:eastAsia="Times New Roman" w:hAnsi="Arial Narrow" w:cs="Arial"/>
          <w:sz w:val="24"/>
          <w:szCs w:val="24"/>
          <w:lang w:eastAsia="fr-FR"/>
        </w:rPr>
        <w:t>250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Pratiquement on utilise 1 sac de ciment, 4 brouettes de sable et environ 40 litres d’eau pour produire:</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7"/>
        <w:gridCol w:w="3343"/>
      </w:tblGrid>
      <w:tr w:rsidR="00FF3692" w:rsidRPr="009951CA" w:rsidTr="00FF3692">
        <w:trPr>
          <w:trHeight w:val="196"/>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before="40" w:after="4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sz w:val="24"/>
                <w:szCs w:val="24"/>
                <w:lang w:val="en-GB"/>
              </w:rPr>
              <w:t xml:space="preserve">Type de </w:t>
            </w:r>
            <w:proofErr w:type="spellStart"/>
            <w:r w:rsidRPr="009951CA">
              <w:rPr>
                <w:rFonts w:ascii="Arial Narrow" w:eastAsia="Times New Roman" w:hAnsi="Arial Narrow" w:cs="Arial"/>
                <w:sz w:val="24"/>
                <w:szCs w:val="24"/>
                <w:lang w:val="en-GB"/>
              </w:rPr>
              <w:t>parpaings</w:t>
            </w:r>
            <w:proofErr w:type="spellEnd"/>
          </w:p>
        </w:tc>
        <w:tc>
          <w:tcPr>
            <w:tcW w:w="3343"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before="40" w:after="40" w:line="240" w:lineRule="auto"/>
              <w:jc w:val="both"/>
              <w:rPr>
                <w:rFonts w:ascii="Arial Narrow" w:eastAsia="Times New Roman" w:hAnsi="Arial Narrow" w:cs="Arial"/>
                <w:sz w:val="24"/>
                <w:szCs w:val="24"/>
              </w:rPr>
            </w:pPr>
            <w:proofErr w:type="spellStart"/>
            <w:r w:rsidRPr="009951CA">
              <w:rPr>
                <w:rFonts w:ascii="Arial Narrow" w:eastAsia="Times New Roman" w:hAnsi="Arial Narrow" w:cs="Arial"/>
                <w:sz w:val="24"/>
                <w:szCs w:val="24"/>
                <w:lang w:val="en-GB"/>
              </w:rPr>
              <w:t>Nombre</w:t>
            </w:r>
            <w:proofErr w:type="spellEnd"/>
            <w:r w:rsidRPr="009951CA">
              <w:rPr>
                <w:rFonts w:ascii="Arial Narrow" w:eastAsia="Times New Roman" w:hAnsi="Arial Narrow" w:cs="Arial"/>
                <w:sz w:val="24"/>
                <w:szCs w:val="24"/>
                <w:lang w:val="en-GB"/>
              </w:rPr>
              <w:t xml:space="preserve"> de </w:t>
            </w:r>
            <w:proofErr w:type="spellStart"/>
            <w:r w:rsidRPr="009951CA">
              <w:rPr>
                <w:rFonts w:ascii="Arial Narrow" w:eastAsia="Times New Roman" w:hAnsi="Arial Narrow" w:cs="Arial"/>
                <w:sz w:val="24"/>
                <w:szCs w:val="24"/>
                <w:lang w:val="en-GB"/>
              </w:rPr>
              <w:t>parpaings</w:t>
            </w:r>
            <w:proofErr w:type="spellEnd"/>
            <w:r w:rsidRPr="009951CA">
              <w:rPr>
                <w:rFonts w:ascii="Arial Narrow" w:eastAsia="Times New Roman" w:hAnsi="Arial Narrow" w:cs="Arial"/>
                <w:sz w:val="24"/>
                <w:szCs w:val="24"/>
                <w:lang w:val="en-GB"/>
              </w:rPr>
              <w:t xml:space="preserve"> </w:t>
            </w:r>
            <w:proofErr w:type="spellStart"/>
            <w:r w:rsidRPr="009951CA">
              <w:rPr>
                <w:rFonts w:ascii="Arial Narrow" w:eastAsia="Times New Roman" w:hAnsi="Arial Narrow" w:cs="Arial"/>
                <w:sz w:val="24"/>
                <w:szCs w:val="24"/>
                <w:lang w:val="en-GB"/>
              </w:rPr>
              <w:t>creux</w:t>
            </w:r>
            <w:proofErr w:type="spellEnd"/>
          </w:p>
        </w:tc>
      </w:tr>
      <w:tr w:rsidR="00FF3692" w:rsidRPr="009951CA" w:rsidTr="00FF3692">
        <w:trPr>
          <w:trHeight w:val="308"/>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20 cm x 20 cm x 40 cm</w:t>
            </w:r>
          </w:p>
        </w:tc>
        <w:tc>
          <w:tcPr>
            <w:tcW w:w="3343"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25</w:t>
            </w:r>
          </w:p>
        </w:tc>
      </w:tr>
      <w:tr w:rsidR="00FF3692" w:rsidRPr="009951CA" w:rsidTr="00BB5B00">
        <w:trPr>
          <w:trHeight w:val="525"/>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15 cm x 20 cm x 40 cm</w:t>
            </w:r>
          </w:p>
        </w:tc>
        <w:tc>
          <w:tcPr>
            <w:tcW w:w="3343"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33</w:t>
            </w:r>
          </w:p>
        </w:tc>
      </w:tr>
      <w:tr w:rsidR="00FF3692" w:rsidRPr="009951CA" w:rsidTr="00FF3692">
        <w:trPr>
          <w:trHeight w:val="308"/>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10 cm x 20 cm x 40 cm</w:t>
            </w:r>
          </w:p>
        </w:tc>
        <w:tc>
          <w:tcPr>
            <w:tcW w:w="3343"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36</w:t>
            </w:r>
          </w:p>
        </w:tc>
      </w:tr>
    </w:tbl>
    <w:p w:rsidR="00FF3692" w:rsidRPr="009951CA" w:rsidRDefault="00FF3692" w:rsidP="003277B5">
      <w:pPr>
        <w:numPr>
          <w:ilvl w:val="0"/>
          <w:numId w:val="43"/>
        </w:numPr>
        <w:tabs>
          <w:tab w:val="left" w:pos="0"/>
        </w:tabs>
        <w:suppressAutoHyphens/>
        <w:autoSpaceDN w:val="0"/>
        <w:spacing w:after="0" w:line="240" w:lineRule="auto"/>
        <w:ind w:left="0"/>
        <w:jc w:val="both"/>
        <w:rPr>
          <w:rFonts w:ascii="Arial Narrow" w:eastAsia="Times New Roman" w:hAnsi="Arial Narrow" w:cs="Arial"/>
          <w:bCs/>
          <w:sz w:val="24"/>
          <w:szCs w:val="24"/>
          <w:lang w:val="en-GB" w:eastAsia="fr-FR"/>
        </w:rPr>
      </w:pPr>
      <w:proofErr w:type="spellStart"/>
      <w:r w:rsidRPr="009951CA">
        <w:rPr>
          <w:rFonts w:ascii="Arial Narrow" w:eastAsia="Times New Roman" w:hAnsi="Arial Narrow" w:cs="Arial"/>
          <w:sz w:val="24"/>
          <w:szCs w:val="24"/>
          <w:lang w:val="en-GB" w:eastAsia="fr-FR"/>
        </w:rPr>
        <w:t>Mortiers</w:t>
      </w:r>
      <w:proofErr w:type="spellEnd"/>
      <w:r w:rsidRPr="009951CA">
        <w:rPr>
          <w:rFonts w:ascii="Arial Narrow" w:eastAsia="Times New Roman" w:hAnsi="Arial Narrow" w:cs="Arial"/>
          <w:sz w:val="24"/>
          <w:szCs w:val="24"/>
          <w:lang w:val="en-GB" w:eastAsia="fr-FR"/>
        </w:rPr>
        <w:t xml:space="preserve"> pour les </w:t>
      </w:r>
      <w:proofErr w:type="spellStart"/>
      <w:r w:rsidRPr="009951CA">
        <w:rPr>
          <w:rFonts w:ascii="Arial Narrow" w:eastAsia="Times New Roman" w:hAnsi="Arial Narrow" w:cs="Arial"/>
          <w:sz w:val="24"/>
          <w:szCs w:val="24"/>
          <w:lang w:val="en-GB" w:eastAsia="fr-FR"/>
        </w:rPr>
        <w:t>enduits</w:t>
      </w:r>
      <w:proofErr w:type="spellEnd"/>
      <w:r w:rsidRPr="009951CA">
        <w:rPr>
          <w:rFonts w:ascii="Arial Narrow" w:eastAsia="Times New Roman" w:hAnsi="Arial Narrow" w:cs="Arial"/>
          <w:sz w:val="24"/>
          <w:szCs w:val="24"/>
          <w:lang w:val="en-GB" w:eastAsia="fr-FR"/>
        </w:rPr>
        <w:t xml:space="preserve"> courants</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Couramment, on utilise le mortier dosé à </w:t>
      </w:r>
      <w:r w:rsidRPr="009951CA">
        <w:rPr>
          <w:rFonts w:ascii="Arial Narrow" w:eastAsia="Times New Roman" w:hAnsi="Arial Narrow" w:cs="Arial"/>
          <w:sz w:val="24"/>
          <w:szCs w:val="24"/>
          <w:lang w:eastAsia="fr-FR"/>
        </w:rPr>
        <w:t>500 à 600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xml:space="preserve"> pour exécuter la 1</w:t>
      </w:r>
      <w:r w:rsidRPr="009951CA">
        <w:rPr>
          <w:rFonts w:ascii="Arial Narrow" w:eastAsia="Times New Roman" w:hAnsi="Arial Narrow" w:cs="Arial"/>
          <w:b/>
          <w:sz w:val="24"/>
          <w:szCs w:val="24"/>
          <w:vertAlign w:val="superscript"/>
          <w:lang w:eastAsia="fr-FR"/>
        </w:rPr>
        <w:t>ère</w:t>
      </w:r>
      <w:r w:rsidRPr="009951CA">
        <w:rPr>
          <w:rFonts w:ascii="Arial Narrow" w:eastAsia="Times New Roman" w:hAnsi="Arial Narrow" w:cs="Arial"/>
          <w:b/>
          <w:sz w:val="24"/>
          <w:szCs w:val="24"/>
          <w:lang w:eastAsia="fr-FR"/>
        </w:rPr>
        <w:t xml:space="preserve"> couche d’accrochage. Soit un rapport pratique de </w:t>
      </w:r>
      <w:r w:rsidRPr="009951CA">
        <w:rPr>
          <w:rFonts w:ascii="Arial Narrow" w:eastAsia="Times New Roman" w:hAnsi="Arial Narrow" w:cs="Arial"/>
          <w:bCs/>
          <w:sz w:val="24"/>
          <w:szCs w:val="24"/>
          <w:lang w:eastAsia="fr-FR"/>
        </w:rPr>
        <w:t xml:space="preserve">1 </w:t>
      </w:r>
      <w:r w:rsidRPr="009951CA">
        <w:rPr>
          <w:rFonts w:ascii="Arial Narrow" w:eastAsia="Times New Roman" w:hAnsi="Arial Narrow" w:cs="Arial"/>
          <w:b/>
          <w:sz w:val="24"/>
          <w:szCs w:val="24"/>
          <w:lang w:eastAsia="fr-FR"/>
        </w:rPr>
        <w:t xml:space="preserve">brouette et </w:t>
      </w:r>
      <w:proofErr w:type="gramStart"/>
      <w:r w:rsidRPr="009951CA">
        <w:rPr>
          <w:rFonts w:ascii="Arial Narrow" w:eastAsia="Times New Roman" w:hAnsi="Arial Narrow" w:cs="Arial"/>
          <w:b/>
          <w:sz w:val="24"/>
          <w:szCs w:val="24"/>
          <w:lang w:eastAsia="fr-FR"/>
        </w:rPr>
        <w:t>demi</w:t>
      </w:r>
      <w:proofErr w:type="gramEnd"/>
      <w:r w:rsidRPr="009951CA">
        <w:rPr>
          <w:rFonts w:ascii="Arial Narrow" w:eastAsia="Times New Roman" w:hAnsi="Arial Narrow" w:cs="Arial"/>
          <w:b/>
          <w:sz w:val="24"/>
          <w:szCs w:val="24"/>
          <w:lang w:eastAsia="fr-FR"/>
        </w:rPr>
        <w:t xml:space="preserve"> de sable moyen, un sac de ciment et environ </w:t>
      </w:r>
      <w:r w:rsidRPr="009951CA">
        <w:rPr>
          <w:rFonts w:ascii="Arial Narrow" w:eastAsia="Times New Roman" w:hAnsi="Arial Narrow" w:cs="Arial"/>
          <w:bCs/>
          <w:sz w:val="24"/>
          <w:szCs w:val="24"/>
          <w:lang w:eastAsia="fr-FR"/>
        </w:rPr>
        <w:t>20</w:t>
      </w:r>
      <w:r w:rsidRPr="009951CA">
        <w:rPr>
          <w:rFonts w:ascii="Arial Narrow" w:eastAsia="Times New Roman" w:hAnsi="Arial Narrow" w:cs="Arial"/>
          <w:b/>
          <w:sz w:val="24"/>
          <w:szCs w:val="24"/>
          <w:lang w:eastAsia="fr-FR"/>
        </w:rPr>
        <w:t xml:space="preserve"> litres d’eau.</w:t>
      </w: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p>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N.B.: Le béton des enduits devra être traité à la </w:t>
      </w:r>
      <w:proofErr w:type="spellStart"/>
      <w:r w:rsidRPr="009951CA">
        <w:rPr>
          <w:rFonts w:ascii="Arial Narrow" w:eastAsia="Times New Roman" w:hAnsi="Arial Narrow" w:cs="Arial"/>
          <w:b/>
          <w:sz w:val="24"/>
          <w:szCs w:val="24"/>
          <w:lang w:eastAsia="fr-FR"/>
        </w:rPr>
        <w:t>sikalite</w:t>
      </w:r>
      <w:proofErr w:type="spellEnd"/>
      <w:r w:rsidRPr="009951CA">
        <w:rPr>
          <w:rFonts w:ascii="Arial Narrow" w:eastAsia="Times New Roman" w:hAnsi="Arial Narrow" w:cs="Arial"/>
          <w:b/>
          <w:sz w:val="24"/>
          <w:szCs w:val="24"/>
          <w:lang w:eastAsia="fr-FR"/>
        </w:rPr>
        <w:t>.</w:t>
      </w:r>
    </w:p>
    <w:p w:rsidR="00FF3692" w:rsidRPr="009951CA" w:rsidRDefault="00FF3692" w:rsidP="001E7095">
      <w:pPr>
        <w:tabs>
          <w:tab w:val="left" w:pos="0"/>
        </w:tabs>
        <w:spacing w:after="0" w:line="240" w:lineRule="auto"/>
        <w:ind w:firstLine="567"/>
        <w:jc w:val="both"/>
        <w:rPr>
          <w:rFonts w:ascii="Arial Narrow" w:eastAsia="Times New Roman" w:hAnsi="Arial Narrow" w:cs="Arial"/>
          <w:b/>
          <w:sz w:val="24"/>
          <w:szCs w:val="24"/>
          <w:lang w:eastAsia="fr-FR"/>
        </w:rPr>
      </w:pPr>
      <w:r w:rsidRPr="009951CA">
        <w:rPr>
          <w:rFonts w:ascii="Arial Narrow" w:eastAsia="Times New Roman" w:hAnsi="Arial Narrow" w:cs="Arial"/>
          <w:b/>
          <w:sz w:val="24"/>
          <w:szCs w:val="24"/>
          <w:lang w:eastAsia="fr-FR"/>
        </w:rPr>
        <w:t xml:space="preserve">Enfin, on utilise le mortier dosé à </w:t>
      </w:r>
      <w:r w:rsidRPr="009951CA">
        <w:rPr>
          <w:rFonts w:ascii="Arial Narrow" w:eastAsia="Times New Roman" w:hAnsi="Arial Narrow" w:cs="Arial"/>
          <w:sz w:val="24"/>
          <w:szCs w:val="24"/>
          <w:lang w:eastAsia="fr-FR"/>
        </w:rPr>
        <w:t>300 kg/m</w:t>
      </w:r>
      <w:r w:rsidRPr="009951CA">
        <w:rPr>
          <w:rFonts w:ascii="Arial Narrow" w:eastAsia="Times New Roman" w:hAnsi="Arial Narrow" w:cs="Arial"/>
          <w:sz w:val="24"/>
          <w:szCs w:val="24"/>
          <w:vertAlign w:val="superscript"/>
          <w:lang w:eastAsia="fr-FR"/>
        </w:rPr>
        <w:t>3</w:t>
      </w:r>
      <w:r w:rsidRPr="009951CA">
        <w:rPr>
          <w:rFonts w:ascii="Arial Narrow" w:eastAsia="Times New Roman" w:hAnsi="Arial Narrow" w:cs="Arial"/>
          <w:b/>
          <w:sz w:val="24"/>
          <w:szCs w:val="24"/>
          <w:lang w:eastAsia="fr-FR"/>
        </w:rPr>
        <w:t xml:space="preserve"> pour exécuter les enduits (2</w:t>
      </w:r>
      <w:r w:rsidRPr="009951CA">
        <w:rPr>
          <w:rFonts w:ascii="Arial Narrow" w:eastAsia="Times New Roman" w:hAnsi="Arial Narrow" w:cs="Arial"/>
          <w:b/>
          <w:sz w:val="24"/>
          <w:szCs w:val="24"/>
          <w:vertAlign w:val="superscript"/>
          <w:lang w:eastAsia="fr-FR"/>
        </w:rPr>
        <w:t>ème</w:t>
      </w:r>
      <w:r w:rsidRPr="009951CA">
        <w:rPr>
          <w:rFonts w:ascii="Arial Narrow" w:eastAsia="Times New Roman" w:hAnsi="Arial Narrow" w:cs="Arial"/>
          <w:b/>
          <w:sz w:val="24"/>
          <w:szCs w:val="24"/>
          <w:lang w:eastAsia="fr-FR"/>
        </w:rPr>
        <w:t xml:space="preserve"> et 3</w:t>
      </w:r>
      <w:r w:rsidRPr="009951CA">
        <w:rPr>
          <w:rFonts w:ascii="Arial Narrow" w:eastAsia="Times New Roman" w:hAnsi="Arial Narrow" w:cs="Arial"/>
          <w:b/>
          <w:sz w:val="24"/>
          <w:szCs w:val="24"/>
          <w:vertAlign w:val="superscript"/>
          <w:lang w:eastAsia="fr-FR"/>
        </w:rPr>
        <w:t>ème</w:t>
      </w:r>
      <w:r w:rsidRPr="009951CA">
        <w:rPr>
          <w:rFonts w:ascii="Arial Narrow" w:eastAsia="Times New Roman" w:hAnsi="Arial Narrow" w:cs="Arial"/>
          <w:b/>
          <w:sz w:val="24"/>
          <w:szCs w:val="24"/>
          <w:lang w:eastAsia="fr-FR"/>
        </w:rPr>
        <w:t xml:space="preserve"> couches). Soit un rapport de 3 brouettes de sable, 1 sac de ciment et 40 litres d’eau. </w:t>
      </w:r>
    </w:p>
    <w:p w:rsidR="00FF3692" w:rsidRPr="009951CA" w:rsidRDefault="00FF3692" w:rsidP="003277B5">
      <w:pPr>
        <w:numPr>
          <w:ilvl w:val="0"/>
          <w:numId w:val="43"/>
        </w:numPr>
        <w:tabs>
          <w:tab w:val="left" w:pos="0"/>
        </w:tabs>
        <w:suppressAutoHyphens/>
        <w:autoSpaceDN w:val="0"/>
        <w:spacing w:after="0" w:line="240" w:lineRule="auto"/>
        <w:ind w:left="0"/>
        <w:jc w:val="both"/>
        <w:rPr>
          <w:rFonts w:ascii="Arial Narrow" w:eastAsia="Times New Roman" w:hAnsi="Arial Narrow" w:cs="Arial"/>
          <w:b/>
          <w:sz w:val="24"/>
          <w:szCs w:val="24"/>
          <w:lang w:val="en-GB" w:eastAsia="fr-FR"/>
        </w:rPr>
      </w:pPr>
      <w:r w:rsidRPr="009951CA">
        <w:rPr>
          <w:rFonts w:ascii="Arial Narrow" w:eastAsia="Times New Roman" w:hAnsi="Arial Narrow" w:cs="Arial"/>
          <w:sz w:val="24"/>
          <w:szCs w:val="24"/>
          <w:lang w:val="en-GB" w:eastAsia="fr-FR"/>
        </w:rPr>
        <w:t xml:space="preserve">Tableaux </w:t>
      </w:r>
      <w:proofErr w:type="spellStart"/>
      <w:r w:rsidRPr="009951CA">
        <w:rPr>
          <w:rFonts w:ascii="Arial Narrow" w:eastAsia="Times New Roman" w:hAnsi="Arial Narrow" w:cs="Arial"/>
          <w:sz w:val="24"/>
          <w:szCs w:val="24"/>
          <w:lang w:val="en-GB" w:eastAsia="fr-FR"/>
        </w:rPr>
        <w:t>récapitulatifs</w:t>
      </w:r>
      <w:proofErr w:type="spellEnd"/>
      <w:r w:rsidRPr="009951CA">
        <w:rPr>
          <w:rFonts w:ascii="Arial Narrow" w:eastAsia="Times New Roman" w:hAnsi="Arial Narrow" w:cs="Arial"/>
          <w:sz w:val="24"/>
          <w:szCs w:val="24"/>
          <w:lang w:val="en-GB" w:eastAsia="fr-FR"/>
        </w:rPr>
        <w:t xml:space="preserve"> des dosages</w:t>
      </w: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754"/>
        <w:gridCol w:w="4231"/>
      </w:tblGrid>
      <w:tr w:rsidR="00FF3692" w:rsidRPr="009951CA" w:rsidTr="00FF3692">
        <w:trPr>
          <w:trHeight w:val="289"/>
        </w:trPr>
        <w:tc>
          <w:tcPr>
            <w:tcW w:w="3509"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DESIGNATION</w:t>
            </w:r>
          </w:p>
        </w:tc>
        <w:tc>
          <w:tcPr>
            <w:tcW w:w="1754"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 xml:space="preserve">DOSAGE </w:t>
            </w:r>
            <w:r w:rsidRPr="009951CA">
              <w:rPr>
                <w:rFonts w:ascii="Arial Narrow" w:eastAsia="Times New Roman" w:hAnsi="Arial Narrow" w:cs="Arial"/>
                <w:b/>
                <w:bCs/>
                <w:sz w:val="24"/>
                <w:szCs w:val="24"/>
                <w:lang w:val="en-GB"/>
              </w:rPr>
              <w:t>(</w:t>
            </w:r>
            <w:r w:rsidRPr="009951CA">
              <w:rPr>
                <w:rFonts w:ascii="Arial Narrow" w:eastAsia="Times New Roman" w:hAnsi="Arial Narrow" w:cs="Arial"/>
                <w:sz w:val="24"/>
                <w:szCs w:val="24"/>
                <w:lang w:val="en-GB"/>
              </w:rPr>
              <w:t>kg/m</w:t>
            </w:r>
            <w:r w:rsidRPr="009951CA">
              <w:rPr>
                <w:rFonts w:ascii="Arial Narrow" w:eastAsia="Times New Roman" w:hAnsi="Arial Narrow" w:cs="Arial"/>
                <w:sz w:val="24"/>
                <w:szCs w:val="24"/>
                <w:vertAlign w:val="superscript"/>
                <w:lang w:val="en-GB"/>
              </w:rPr>
              <w:t>3</w:t>
            </w:r>
            <w:r w:rsidRPr="009951CA">
              <w:rPr>
                <w:rFonts w:ascii="Arial Narrow" w:eastAsia="Times New Roman" w:hAnsi="Arial Narrow" w:cs="Arial"/>
                <w:b/>
                <w:bCs/>
                <w:sz w:val="24"/>
                <w:szCs w:val="24"/>
                <w:lang w:val="en-GB"/>
              </w:rPr>
              <w:t>)</w:t>
            </w:r>
          </w:p>
        </w:tc>
        <w:tc>
          <w:tcPr>
            <w:tcW w:w="4231"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APPLICATIONS</w:t>
            </w:r>
          </w:p>
        </w:tc>
      </w:tr>
      <w:tr w:rsidR="00FF3692" w:rsidRPr="009951CA" w:rsidTr="00FF3692">
        <w:trPr>
          <w:trHeight w:val="273"/>
        </w:trPr>
        <w:tc>
          <w:tcPr>
            <w:tcW w:w="3509"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w:t>
            </w:r>
            <w:proofErr w:type="spellStart"/>
            <w:r w:rsidRPr="009951CA">
              <w:rPr>
                <w:rFonts w:ascii="Arial Narrow" w:eastAsia="Times New Roman" w:hAnsi="Arial Narrow" w:cs="Arial"/>
                <w:b/>
                <w:sz w:val="24"/>
                <w:szCs w:val="24"/>
                <w:lang w:val="en-GB"/>
              </w:rPr>
              <w:t>maigre</w:t>
            </w:r>
            <w:proofErr w:type="spellEnd"/>
          </w:p>
        </w:tc>
        <w:tc>
          <w:tcPr>
            <w:tcW w:w="1754"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150 </w:t>
            </w:r>
          </w:p>
        </w:tc>
        <w:tc>
          <w:tcPr>
            <w:tcW w:w="4231"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de </w:t>
            </w:r>
            <w:proofErr w:type="spellStart"/>
            <w:r w:rsidRPr="009951CA">
              <w:rPr>
                <w:rFonts w:ascii="Arial Narrow" w:eastAsia="Times New Roman" w:hAnsi="Arial Narrow" w:cs="Arial"/>
                <w:b/>
                <w:sz w:val="24"/>
                <w:szCs w:val="24"/>
                <w:lang w:val="en-GB"/>
              </w:rPr>
              <w:t>propreté</w:t>
            </w:r>
            <w:proofErr w:type="spellEnd"/>
          </w:p>
        </w:tc>
      </w:tr>
      <w:tr w:rsidR="00FF3692" w:rsidRPr="009951CA" w:rsidTr="00FF3692">
        <w:trPr>
          <w:trHeight w:val="277"/>
        </w:trPr>
        <w:tc>
          <w:tcPr>
            <w:tcW w:w="3509"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massif</w:t>
            </w:r>
          </w:p>
        </w:tc>
        <w:tc>
          <w:tcPr>
            <w:tcW w:w="1754"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300 </w:t>
            </w:r>
          </w:p>
        </w:tc>
        <w:tc>
          <w:tcPr>
            <w:tcW w:w="4231"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Dallage</w:t>
            </w:r>
            <w:proofErr w:type="spellEnd"/>
            <w:r w:rsidRPr="009951CA">
              <w:rPr>
                <w:rFonts w:ascii="Arial Narrow" w:eastAsia="Times New Roman" w:hAnsi="Arial Narrow" w:cs="Arial"/>
                <w:b/>
                <w:sz w:val="24"/>
                <w:szCs w:val="24"/>
                <w:lang w:val="en-GB"/>
              </w:rPr>
              <w:t xml:space="preserve"> au sol</w:t>
            </w:r>
          </w:p>
        </w:tc>
      </w:tr>
      <w:tr w:rsidR="00FF3692" w:rsidRPr="009951CA" w:rsidTr="00FF3692">
        <w:trPr>
          <w:trHeight w:val="197"/>
        </w:trPr>
        <w:tc>
          <w:tcPr>
            <w:tcW w:w="3509"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w:t>
            </w:r>
            <w:proofErr w:type="spellStart"/>
            <w:r w:rsidRPr="009951CA">
              <w:rPr>
                <w:rFonts w:ascii="Arial Narrow" w:eastAsia="Times New Roman" w:hAnsi="Arial Narrow" w:cs="Arial"/>
                <w:b/>
                <w:sz w:val="24"/>
                <w:szCs w:val="24"/>
                <w:lang w:val="en-GB"/>
              </w:rPr>
              <w:t>armé</w:t>
            </w:r>
            <w:proofErr w:type="spellEnd"/>
          </w:p>
        </w:tc>
        <w:tc>
          <w:tcPr>
            <w:tcW w:w="1754"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350 </w:t>
            </w:r>
          </w:p>
        </w:tc>
        <w:tc>
          <w:tcPr>
            <w:tcW w:w="4231" w:type="dxa"/>
            <w:tcBorders>
              <w:top w:val="single" w:sz="4" w:space="0" w:color="auto"/>
              <w:left w:val="single" w:sz="4" w:space="0" w:color="auto"/>
              <w:bottom w:val="single" w:sz="4" w:space="0" w:color="auto"/>
              <w:right w:val="single" w:sz="4" w:space="0" w:color="auto"/>
            </w:tcBorders>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rPr>
              <w:t xml:space="preserve">Ouvrage porteur en béton armé </w:t>
            </w:r>
          </w:p>
        </w:tc>
      </w:tr>
    </w:tbl>
    <w:p w:rsidR="00FF3692" w:rsidRPr="009951CA" w:rsidRDefault="00FF3692" w:rsidP="001E7095">
      <w:pPr>
        <w:tabs>
          <w:tab w:val="left" w:pos="0"/>
        </w:tabs>
        <w:spacing w:before="60" w:after="0" w:line="240" w:lineRule="auto"/>
        <w:jc w:val="both"/>
        <w:rPr>
          <w:rFonts w:ascii="Arial Narrow" w:eastAsia="Times New Roman" w:hAnsi="Arial Narrow" w:cs="Arial"/>
          <w:b/>
          <w:bCs/>
          <w:sz w:val="24"/>
          <w:szCs w:val="24"/>
          <w:u w:val="single"/>
          <w:lang w:eastAsia="fr-FR"/>
        </w:rPr>
      </w:pPr>
      <w:r w:rsidRPr="009951CA">
        <w:rPr>
          <w:rFonts w:ascii="Arial Narrow" w:eastAsia="Times New Roman" w:hAnsi="Arial Narrow" w:cs="Arial"/>
          <w:sz w:val="24"/>
          <w:szCs w:val="24"/>
          <w:u w:val="single"/>
          <w:lang w:eastAsia="fr-FR"/>
        </w:rPr>
        <w:t>Tableau 1</w:t>
      </w:r>
      <w:r w:rsidRPr="009951CA">
        <w:rPr>
          <w:rFonts w:ascii="Arial Narrow" w:eastAsia="Times New Roman" w:hAnsi="Arial Narrow" w:cs="Arial"/>
          <w:sz w:val="24"/>
          <w:szCs w:val="24"/>
          <w:lang w:eastAsia="fr-FR"/>
        </w:rPr>
        <w:t> : Différents dosages des bétons à respecter suivant les applications</w:t>
      </w:r>
    </w:p>
    <w:p w:rsidR="00FF3692" w:rsidRPr="009951CA" w:rsidRDefault="00FF3692" w:rsidP="001E7095">
      <w:pPr>
        <w:tabs>
          <w:tab w:val="left" w:pos="0"/>
        </w:tabs>
        <w:spacing w:after="0" w:line="240" w:lineRule="auto"/>
        <w:jc w:val="both"/>
        <w:rPr>
          <w:rFonts w:ascii="Arial Narrow" w:eastAsia="Times New Roman" w:hAnsi="Arial Narrow" w:cs="Arial"/>
          <w:sz w:val="24"/>
          <w:szCs w:val="24"/>
          <w:lang w:eastAsia="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8"/>
        <w:gridCol w:w="1007"/>
        <w:gridCol w:w="1868"/>
        <w:gridCol w:w="1411"/>
        <w:gridCol w:w="1411"/>
        <w:gridCol w:w="1193"/>
      </w:tblGrid>
      <w:tr w:rsidR="009951CA" w:rsidRPr="009951CA" w:rsidTr="009951CA">
        <w:trPr>
          <w:trHeight w:val="610"/>
        </w:trPr>
        <w:tc>
          <w:tcPr>
            <w:tcW w:w="2678" w:type="dxa"/>
            <w:vAlign w:val="center"/>
          </w:tcPr>
          <w:p w:rsidR="00FF3692" w:rsidRPr="009951CA" w:rsidRDefault="00FF3692" w:rsidP="001E7095">
            <w:pPr>
              <w:tabs>
                <w:tab w:val="left" w:pos="0"/>
              </w:tabs>
              <w:spacing w:after="0" w:line="240" w:lineRule="auto"/>
              <w:jc w:val="both"/>
              <w:rPr>
                <w:rFonts w:ascii="Arial Narrow" w:eastAsia="Times New Roman" w:hAnsi="Arial Narrow" w:cs="Arial"/>
                <w:sz w:val="24"/>
                <w:szCs w:val="24"/>
              </w:rPr>
            </w:pPr>
          </w:p>
        </w:tc>
        <w:tc>
          <w:tcPr>
            <w:tcW w:w="1007"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US"/>
              </w:rPr>
            </w:pPr>
            <w:r w:rsidRPr="009951CA">
              <w:rPr>
                <w:rFonts w:ascii="Arial Narrow" w:eastAsia="Times New Roman" w:hAnsi="Arial Narrow" w:cs="Arial"/>
                <w:sz w:val="24"/>
                <w:szCs w:val="24"/>
                <w:lang w:val="en-GB"/>
              </w:rPr>
              <w:t xml:space="preserve">Dosage </w:t>
            </w:r>
            <w:r w:rsidRPr="009951CA">
              <w:rPr>
                <w:rFonts w:ascii="Arial Narrow" w:eastAsia="Times New Roman" w:hAnsi="Arial Narrow" w:cs="Arial"/>
                <w:b/>
                <w:bCs/>
                <w:sz w:val="24"/>
                <w:szCs w:val="24"/>
                <w:lang w:val="en-GB"/>
              </w:rPr>
              <w:t>(</w:t>
            </w:r>
            <w:r w:rsidRPr="009951CA">
              <w:rPr>
                <w:rFonts w:ascii="Arial Narrow" w:eastAsia="Times New Roman" w:hAnsi="Arial Narrow" w:cs="Arial"/>
                <w:sz w:val="24"/>
                <w:szCs w:val="24"/>
                <w:lang w:val="en-GB"/>
              </w:rPr>
              <w:t>kg/m</w:t>
            </w:r>
            <w:r w:rsidRPr="009951CA">
              <w:rPr>
                <w:rFonts w:ascii="Arial Narrow" w:eastAsia="Times New Roman" w:hAnsi="Arial Narrow" w:cs="Arial"/>
                <w:sz w:val="24"/>
                <w:szCs w:val="24"/>
                <w:vertAlign w:val="superscript"/>
                <w:lang w:val="en-GB"/>
              </w:rPr>
              <w:t>3</w:t>
            </w:r>
            <w:r w:rsidRPr="009951CA">
              <w:rPr>
                <w:rFonts w:ascii="Arial Narrow" w:eastAsia="Times New Roman" w:hAnsi="Arial Narrow" w:cs="Arial"/>
                <w:b/>
                <w:bCs/>
                <w:sz w:val="24"/>
                <w:szCs w:val="24"/>
                <w:lang w:val="en-GB"/>
              </w:rPr>
              <w:t>)</w:t>
            </w:r>
          </w:p>
        </w:tc>
        <w:tc>
          <w:tcPr>
            <w:tcW w:w="186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rPr>
            </w:pPr>
            <w:proofErr w:type="spellStart"/>
            <w:r w:rsidRPr="009951CA">
              <w:rPr>
                <w:rFonts w:ascii="Arial Narrow" w:eastAsia="Times New Roman" w:hAnsi="Arial Narrow" w:cs="Arial"/>
                <w:sz w:val="24"/>
                <w:szCs w:val="24"/>
                <w:lang w:val="en-GB"/>
              </w:rPr>
              <w:t>Ciment</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proofErr w:type="spellStart"/>
            <w:r w:rsidRPr="009951CA">
              <w:rPr>
                <w:rFonts w:ascii="Arial Narrow" w:eastAsia="Times New Roman" w:hAnsi="Arial Narrow" w:cs="Arial"/>
                <w:sz w:val="24"/>
                <w:szCs w:val="24"/>
                <w:lang w:val="en-GB"/>
              </w:rPr>
              <w:t>Gravier</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 xml:space="preserve">Sable </w:t>
            </w:r>
            <w:proofErr w:type="spellStart"/>
            <w:r w:rsidRPr="009951CA">
              <w:rPr>
                <w:rFonts w:ascii="Arial Narrow" w:eastAsia="Times New Roman" w:hAnsi="Arial Narrow" w:cs="Arial"/>
                <w:sz w:val="24"/>
                <w:szCs w:val="24"/>
                <w:lang w:val="en-GB"/>
              </w:rPr>
              <w:t>gros</w:t>
            </w:r>
            <w:proofErr w:type="spellEnd"/>
            <w:r w:rsidRPr="009951CA">
              <w:rPr>
                <w:rFonts w:ascii="Arial Narrow" w:eastAsia="Times New Roman" w:hAnsi="Arial Narrow" w:cs="Arial"/>
                <w:sz w:val="24"/>
                <w:szCs w:val="24"/>
                <w:lang w:val="en-GB"/>
              </w:rPr>
              <w:t xml:space="preserve"> grain</w:t>
            </w:r>
          </w:p>
        </w:tc>
        <w:tc>
          <w:tcPr>
            <w:tcW w:w="119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Eau</w:t>
            </w:r>
          </w:p>
        </w:tc>
      </w:tr>
      <w:tr w:rsidR="009951CA" w:rsidRPr="009951CA" w:rsidTr="009951CA">
        <w:trPr>
          <w:trHeight w:hRule="exact" w:val="567"/>
        </w:trPr>
        <w:tc>
          <w:tcPr>
            <w:tcW w:w="267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de </w:t>
            </w:r>
            <w:proofErr w:type="spellStart"/>
            <w:r w:rsidRPr="009951CA">
              <w:rPr>
                <w:rFonts w:ascii="Arial Narrow" w:eastAsia="Times New Roman" w:hAnsi="Arial Narrow" w:cs="Arial"/>
                <w:b/>
                <w:sz w:val="24"/>
                <w:szCs w:val="24"/>
                <w:lang w:val="en-GB"/>
              </w:rPr>
              <w:t>propreté</w:t>
            </w:r>
            <w:proofErr w:type="spellEnd"/>
          </w:p>
        </w:tc>
        <w:tc>
          <w:tcPr>
            <w:tcW w:w="1007"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150</w:t>
            </w:r>
          </w:p>
        </w:tc>
        <w:tc>
          <w:tcPr>
            <w:tcW w:w="186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1 sac de 50 kg</w:t>
            </w:r>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4 </w:t>
            </w:r>
            <w:proofErr w:type="spellStart"/>
            <w:r w:rsidRPr="009951CA">
              <w:rPr>
                <w:rFonts w:ascii="Arial Narrow" w:eastAsia="Times New Roman" w:hAnsi="Arial Narrow" w:cs="Arial"/>
                <w:b/>
                <w:sz w:val="24"/>
                <w:szCs w:val="24"/>
                <w:lang w:val="en-GB"/>
              </w:rPr>
              <w:t>brouettes</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3 </w:t>
            </w:r>
            <w:proofErr w:type="spellStart"/>
            <w:r w:rsidRPr="009951CA">
              <w:rPr>
                <w:rFonts w:ascii="Arial Narrow" w:eastAsia="Times New Roman" w:hAnsi="Arial Narrow" w:cs="Arial"/>
                <w:b/>
                <w:sz w:val="24"/>
                <w:szCs w:val="24"/>
                <w:lang w:val="en-GB"/>
              </w:rPr>
              <w:t>brouettes</w:t>
            </w:r>
            <w:proofErr w:type="spellEnd"/>
          </w:p>
        </w:tc>
        <w:tc>
          <w:tcPr>
            <w:tcW w:w="119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 litres</w:t>
            </w:r>
          </w:p>
        </w:tc>
      </w:tr>
      <w:tr w:rsidR="009951CA" w:rsidRPr="009951CA" w:rsidTr="009951CA">
        <w:trPr>
          <w:trHeight w:hRule="exact" w:val="567"/>
        </w:trPr>
        <w:tc>
          <w:tcPr>
            <w:tcW w:w="267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pour </w:t>
            </w:r>
            <w:proofErr w:type="spellStart"/>
            <w:r w:rsidRPr="009951CA">
              <w:rPr>
                <w:rFonts w:ascii="Arial Narrow" w:eastAsia="Times New Roman" w:hAnsi="Arial Narrow" w:cs="Arial"/>
                <w:b/>
                <w:sz w:val="24"/>
                <w:szCs w:val="24"/>
                <w:lang w:val="en-GB"/>
              </w:rPr>
              <w:t>semelles</w:t>
            </w:r>
            <w:proofErr w:type="spellEnd"/>
          </w:p>
        </w:tc>
        <w:tc>
          <w:tcPr>
            <w:tcW w:w="1007"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350</w:t>
            </w:r>
          </w:p>
        </w:tc>
        <w:tc>
          <w:tcPr>
            <w:tcW w:w="186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1 sac de 50 kg</w:t>
            </w:r>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2 </w:t>
            </w:r>
            <w:proofErr w:type="spellStart"/>
            <w:r w:rsidRPr="009951CA">
              <w:rPr>
                <w:rFonts w:ascii="Arial Narrow" w:eastAsia="Times New Roman" w:hAnsi="Arial Narrow" w:cs="Arial"/>
                <w:b/>
                <w:sz w:val="24"/>
                <w:szCs w:val="24"/>
                <w:lang w:val="en-GB"/>
              </w:rPr>
              <w:t>brouettes</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1 </w:t>
            </w:r>
            <w:proofErr w:type="spellStart"/>
            <w:r w:rsidRPr="009951CA">
              <w:rPr>
                <w:rFonts w:ascii="Arial Narrow" w:eastAsia="Times New Roman" w:hAnsi="Arial Narrow" w:cs="Arial"/>
                <w:b/>
                <w:sz w:val="24"/>
                <w:szCs w:val="24"/>
                <w:lang w:val="en-GB"/>
              </w:rPr>
              <w:t>brouette</w:t>
            </w:r>
            <w:proofErr w:type="spellEnd"/>
          </w:p>
        </w:tc>
        <w:tc>
          <w:tcPr>
            <w:tcW w:w="119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 litres</w:t>
            </w:r>
          </w:p>
        </w:tc>
      </w:tr>
      <w:tr w:rsidR="009951CA" w:rsidRPr="009951CA" w:rsidTr="009951CA">
        <w:trPr>
          <w:trHeight w:hRule="exact" w:val="515"/>
        </w:trPr>
        <w:tc>
          <w:tcPr>
            <w:tcW w:w="267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rPr>
              <w:t>Béton pour poteau en fondation</w:t>
            </w:r>
          </w:p>
        </w:tc>
        <w:tc>
          <w:tcPr>
            <w:tcW w:w="1007"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b/>
                <w:sz w:val="24"/>
                <w:szCs w:val="24"/>
                <w:lang w:val="en-GB"/>
              </w:rPr>
              <w:t>350</w:t>
            </w:r>
          </w:p>
        </w:tc>
        <w:tc>
          <w:tcPr>
            <w:tcW w:w="186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lang w:val="en-GB"/>
              </w:rPr>
              <w:t>1 sac de 50 kg</w:t>
            </w:r>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2 </w:t>
            </w:r>
            <w:proofErr w:type="spellStart"/>
            <w:r w:rsidRPr="009951CA">
              <w:rPr>
                <w:rFonts w:ascii="Arial Narrow" w:eastAsia="Times New Roman" w:hAnsi="Arial Narrow" w:cs="Arial"/>
                <w:b/>
                <w:sz w:val="24"/>
                <w:szCs w:val="24"/>
                <w:lang w:val="en-GB"/>
              </w:rPr>
              <w:t>brouettes</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1 </w:t>
            </w:r>
            <w:proofErr w:type="spellStart"/>
            <w:r w:rsidRPr="009951CA">
              <w:rPr>
                <w:rFonts w:ascii="Arial Narrow" w:eastAsia="Times New Roman" w:hAnsi="Arial Narrow" w:cs="Arial"/>
                <w:b/>
                <w:sz w:val="24"/>
                <w:szCs w:val="24"/>
                <w:lang w:val="en-GB"/>
              </w:rPr>
              <w:t>brouette</w:t>
            </w:r>
            <w:proofErr w:type="spellEnd"/>
          </w:p>
        </w:tc>
        <w:tc>
          <w:tcPr>
            <w:tcW w:w="119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 litres</w:t>
            </w:r>
          </w:p>
        </w:tc>
      </w:tr>
      <w:tr w:rsidR="009951CA" w:rsidRPr="009951CA" w:rsidTr="009951CA">
        <w:trPr>
          <w:trHeight w:hRule="exact" w:val="567"/>
        </w:trPr>
        <w:tc>
          <w:tcPr>
            <w:tcW w:w="267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rPr>
              <w:t xml:space="preserve">Béton pour chaînage et linteau </w:t>
            </w:r>
          </w:p>
        </w:tc>
        <w:tc>
          <w:tcPr>
            <w:tcW w:w="1007"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b/>
                <w:sz w:val="24"/>
                <w:szCs w:val="24"/>
                <w:lang w:val="en-GB"/>
              </w:rPr>
              <w:t>350</w:t>
            </w:r>
          </w:p>
        </w:tc>
        <w:tc>
          <w:tcPr>
            <w:tcW w:w="186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lang w:val="en-GB"/>
              </w:rPr>
              <w:t>1 sac de 50 kg</w:t>
            </w:r>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2 </w:t>
            </w:r>
            <w:proofErr w:type="spellStart"/>
            <w:r w:rsidRPr="009951CA">
              <w:rPr>
                <w:rFonts w:ascii="Arial Narrow" w:eastAsia="Times New Roman" w:hAnsi="Arial Narrow" w:cs="Arial"/>
                <w:b/>
                <w:sz w:val="24"/>
                <w:szCs w:val="24"/>
                <w:lang w:val="en-GB"/>
              </w:rPr>
              <w:t>brouettes</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1 </w:t>
            </w:r>
            <w:proofErr w:type="spellStart"/>
            <w:r w:rsidRPr="009951CA">
              <w:rPr>
                <w:rFonts w:ascii="Arial Narrow" w:eastAsia="Times New Roman" w:hAnsi="Arial Narrow" w:cs="Arial"/>
                <w:b/>
                <w:sz w:val="24"/>
                <w:szCs w:val="24"/>
                <w:lang w:val="en-GB"/>
              </w:rPr>
              <w:t>brouette</w:t>
            </w:r>
            <w:proofErr w:type="spellEnd"/>
          </w:p>
        </w:tc>
        <w:tc>
          <w:tcPr>
            <w:tcW w:w="119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 litres</w:t>
            </w:r>
          </w:p>
        </w:tc>
      </w:tr>
      <w:tr w:rsidR="009951CA" w:rsidRPr="009951CA" w:rsidTr="009951CA">
        <w:trPr>
          <w:trHeight w:hRule="exact" w:val="567"/>
        </w:trPr>
        <w:tc>
          <w:tcPr>
            <w:tcW w:w="267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Béton</w:t>
            </w:r>
            <w:proofErr w:type="spellEnd"/>
            <w:r w:rsidRPr="009951CA">
              <w:rPr>
                <w:rFonts w:ascii="Arial Narrow" w:eastAsia="Times New Roman" w:hAnsi="Arial Narrow" w:cs="Arial"/>
                <w:b/>
                <w:sz w:val="24"/>
                <w:szCs w:val="24"/>
                <w:lang w:val="en-GB"/>
              </w:rPr>
              <w:t xml:space="preserve"> pour </w:t>
            </w:r>
            <w:proofErr w:type="spellStart"/>
            <w:r w:rsidRPr="009951CA">
              <w:rPr>
                <w:rFonts w:ascii="Arial Narrow" w:eastAsia="Times New Roman" w:hAnsi="Arial Narrow" w:cs="Arial"/>
                <w:b/>
                <w:sz w:val="24"/>
                <w:szCs w:val="24"/>
                <w:lang w:val="en-GB"/>
              </w:rPr>
              <w:t>dallage</w:t>
            </w:r>
            <w:proofErr w:type="spellEnd"/>
            <w:r w:rsidRPr="009951CA">
              <w:rPr>
                <w:rFonts w:ascii="Arial Narrow" w:eastAsia="Times New Roman" w:hAnsi="Arial Narrow" w:cs="Arial"/>
                <w:b/>
                <w:sz w:val="24"/>
                <w:szCs w:val="24"/>
                <w:lang w:val="en-GB"/>
              </w:rPr>
              <w:t xml:space="preserve"> </w:t>
            </w:r>
            <w:proofErr w:type="spellStart"/>
            <w:r w:rsidRPr="009951CA">
              <w:rPr>
                <w:rFonts w:ascii="Arial Narrow" w:eastAsia="Times New Roman" w:hAnsi="Arial Narrow" w:cs="Arial"/>
                <w:b/>
                <w:sz w:val="24"/>
                <w:szCs w:val="24"/>
                <w:lang w:val="en-GB"/>
              </w:rPr>
              <w:t>extérieur</w:t>
            </w:r>
            <w:proofErr w:type="spellEnd"/>
          </w:p>
        </w:tc>
        <w:tc>
          <w:tcPr>
            <w:tcW w:w="1007"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300</w:t>
            </w:r>
          </w:p>
        </w:tc>
        <w:tc>
          <w:tcPr>
            <w:tcW w:w="1868"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1 sac de 50 kg</w:t>
            </w:r>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2 </w:t>
            </w:r>
            <w:proofErr w:type="spellStart"/>
            <w:r w:rsidRPr="009951CA">
              <w:rPr>
                <w:rFonts w:ascii="Arial Narrow" w:eastAsia="Times New Roman" w:hAnsi="Arial Narrow" w:cs="Arial"/>
                <w:b/>
                <w:sz w:val="24"/>
                <w:szCs w:val="24"/>
                <w:lang w:val="en-GB"/>
              </w:rPr>
              <w:t>brouettes</w:t>
            </w:r>
            <w:proofErr w:type="spellEnd"/>
          </w:p>
        </w:tc>
        <w:tc>
          <w:tcPr>
            <w:tcW w:w="141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1,5 </w:t>
            </w:r>
            <w:proofErr w:type="spellStart"/>
            <w:r w:rsidRPr="009951CA">
              <w:rPr>
                <w:rFonts w:ascii="Arial Narrow" w:eastAsia="Times New Roman" w:hAnsi="Arial Narrow" w:cs="Arial"/>
                <w:b/>
                <w:sz w:val="24"/>
                <w:szCs w:val="24"/>
                <w:lang w:val="en-GB"/>
              </w:rPr>
              <w:t>brouette</w:t>
            </w:r>
            <w:proofErr w:type="spellEnd"/>
          </w:p>
        </w:tc>
        <w:tc>
          <w:tcPr>
            <w:tcW w:w="119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 litres</w:t>
            </w:r>
          </w:p>
        </w:tc>
      </w:tr>
    </w:tbl>
    <w:p w:rsidR="00FF3692" w:rsidRPr="009951CA" w:rsidRDefault="00FF3692" w:rsidP="001E7095">
      <w:pPr>
        <w:tabs>
          <w:tab w:val="left" w:pos="0"/>
        </w:tabs>
        <w:spacing w:before="60" w:after="0" w:line="240" w:lineRule="auto"/>
        <w:jc w:val="both"/>
        <w:rPr>
          <w:rFonts w:ascii="Arial Narrow" w:eastAsia="Times New Roman" w:hAnsi="Arial Narrow" w:cs="Arial"/>
          <w:b/>
          <w:bCs/>
          <w:sz w:val="24"/>
          <w:szCs w:val="24"/>
          <w:lang w:eastAsia="fr-FR"/>
        </w:rPr>
      </w:pPr>
      <w:r w:rsidRPr="009951CA">
        <w:rPr>
          <w:rFonts w:ascii="Arial Narrow" w:eastAsia="Times New Roman" w:hAnsi="Arial Narrow" w:cs="Arial"/>
          <w:sz w:val="24"/>
          <w:szCs w:val="24"/>
          <w:u w:val="single"/>
          <w:lang w:eastAsia="fr-FR"/>
        </w:rPr>
        <w:t>Tableau 2</w:t>
      </w:r>
      <w:r w:rsidRPr="009951CA">
        <w:rPr>
          <w:rFonts w:ascii="Arial Narrow" w:eastAsia="Times New Roman" w:hAnsi="Arial Narrow" w:cs="Arial"/>
          <w:sz w:val="24"/>
          <w:szCs w:val="24"/>
          <w:lang w:eastAsia="fr-FR"/>
        </w:rPr>
        <w:t> : Dosage de ciment des ouvrages en béton armé</w:t>
      </w:r>
    </w:p>
    <w:p w:rsidR="00FF3692" w:rsidRPr="009951CA" w:rsidRDefault="00FF3692" w:rsidP="001E7095">
      <w:pPr>
        <w:tabs>
          <w:tab w:val="left" w:pos="0"/>
        </w:tabs>
        <w:spacing w:after="0" w:line="240" w:lineRule="auto"/>
        <w:jc w:val="both"/>
        <w:rPr>
          <w:rFonts w:ascii="Arial Narrow" w:eastAsia="Times New Roman" w:hAnsi="Arial Narrow" w:cs="Arial"/>
          <w:sz w:val="24"/>
          <w:szCs w:val="24"/>
          <w:lang w:eastAsia="fr-F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9951CA" w:rsidRPr="009951CA" w:rsidTr="009951CA">
        <w:trPr>
          <w:jc w:val="center"/>
        </w:trPr>
        <w:tc>
          <w:tcPr>
            <w:tcW w:w="3539" w:type="dxa"/>
            <w:vAlign w:val="center"/>
          </w:tcPr>
          <w:p w:rsidR="00FF3692" w:rsidRPr="009951CA" w:rsidRDefault="00FF3692" w:rsidP="001E7095">
            <w:pPr>
              <w:tabs>
                <w:tab w:val="left" w:pos="0"/>
              </w:tabs>
              <w:spacing w:after="0" w:line="240" w:lineRule="auto"/>
              <w:jc w:val="both"/>
              <w:rPr>
                <w:rFonts w:ascii="Arial Narrow" w:eastAsia="Times New Roman" w:hAnsi="Arial Narrow" w:cs="Arial"/>
                <w:sz w:val="24"/>
                <w:szCs w:val="24"/>
              </w:rPr>
            </w:pPr>
          </w:p>
        </w:tc>
        <w:tc>
          <w:tcPr>
            <w:tcW w:w="1276"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 xml:space="preserve">Dosage </w:t>
            </w:r>
            <w:r w:rsidRPr="009951CA">
              <w:rPr>
                <w:rFonts w:ascii="Arial Narrow" w:eastAsia="Times New Roman" w:hAnsi="Arial Narrow" w:cs="Arial"/>
                <w:sz w:val="24"/>
                <w:szCs w:val="24"/>
                <w:lang w:val="en-GB"/>
              </w:rPr>
              <w:lastRenderedPageBreak/>
              <w:t>(kg/m</w:t>
            </w:r>
            <w:r w:rsidRPr="009951CA">
              <w:rPr>
                <w:rFonts w:ascii="Arial Narrow" w:eastAsia="Times New Roman" w:hAnsi="Arial Narrow" w:cs="Arial"/>
                <w:sz w:val="24"/>
                <w:szCs w:val="24"/>
                <w:vertAlign w:val="superscript"/>
                <w:lang w:val="en-GB"/>
              </w:rPr>
              <w:t>3</w:t>
            </w:r>
            <w:r w:rsidRPr="009951CA">
              <w:rPr>
                <w:rFonts w:ascii="Arial Narrow" w:eastAsia="Times New Roman" w:hAnsi="Arial Narrow" w:cs="Arial"/>
                <w:sz w:val="24"/>
                <w:szCs w:val="24"/>
                <w:lang w:val="en-GB"/>
              </w:rPr>
              <w:t>)</w:t>
            </w:r>
          </w:p>
        </w:tc>
        <w:tc>
          <w:tcPr>
            <w:tcW w:w="184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proofErr w:type="spellStart"/>
            <w:r w:rsidRPr="009951CA">
              <w:rPr>
                <w:rFonts w:ascii="Arial Narrow" w:eastAsia="Times New Roman" w:hAnsi="Arial Narrow" w:cs="Arial"/>
                <w:sz w:val="24"/>
                <w:szCs w:val="24"/>
                <w:lang w:val="en-GB"/>
              </w:rPr>
              <w:lastRenderedPageBreak/>
              <w:t>Ciment</w:t>
            </w:r>
            <w:proofErr w:type="spellEnd"/>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Sable fin</w:t>
            </w:r>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lang w:val="en-GB"/>
              </w:rPr>
            </w:pPr>
            <w:r w:rsidRPr="009951CA">
              <w:rPr>
                <w:rFonts w:ascii="Arial Narrow" w:eastAsia="Times New Roman" w:hAnsi="Arial Narrow" w:cs="Arial"/>
                <w:sz w:val="24"/>
                <w:szCs w:val="24"/>
                <w:lang w:val="en-GB"/>
              </w:rPr>
              <w:t>Eau</w:t>
            </w:r>
          </w:p>
        </w:tc>
      </w:tr>
      <w:tr w:rsidR="009951CA" w:rsidRPr="009951CA" w:rsidTr="009951CA">
        <w:trPr>
          <w:trHeight w:hRule="exact" w:val="567"/>
          <w:jc w:val="center"/>
        </w:trPr>
        <w:tc>
          <w:tcPr>
            <w:tcW w:w="3539"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sz w:val="24"/>
                <w:szCs w:val="24"/>
              </w:rPr>
            </w:pPr>
            <w:r w:rsidRPr="009951CA">
              <w:rPr>
                <w:rFonts w:ascii="Arial Narrow" w:eastAsia="Times New Roman" w:hAnsi="Arial Narrow" w:cs="Arial"/>
                <w:b/>
                <w:sz w:val="24"/>
                <w:szCs w:val="24"/>
              </w:rPr>
              <w:lastRenderedPageBreak/>
              <w:t>Mortier pour pose de la maçonnerie</w:t>
            </w:r>
          </w:p>
        </w:tc>
        <w:tc>
          <w:tcPr>
            <w:tcW w:w="1276"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b/>
                <w:sz w:val="24"/>
                <w:szCs w:val="24"/>
                <w:lang w:val="en-GB"/>
              </w:rPr>
              <w:t>250</w:t>
            </w:r>
          </w:p>
        </w:tc>
        <w:tc>
          <w:tcPr>
            <w:tcW w:w="184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lang w:val="en-GB"/>
              </w:rPr>
              <w:t>1 sac de 50 kg</w:t>
            </w:r>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3,5 </w:t>
            </w:r>
            <w:proofErr w:type="spellStart"/>
            <w:r w:rsidRPr="009951CA">
              <w:rPr>
                <w:rFonts w:ascii="Arial Narrow" w:eastAsia="Times New Roman" w:hAnsi="Arial Narrow" w:cs="Arial"/>
                <w:b/>
                <w:sz w:val="24"/>
                <w:szCs w:val="24"/>
                <w:lang w:val="en-GB"/>
              </w:rPr>
              <w:t>brouettes</w:t>
            </w:r>
            <w:proofErr w:type="spellEnd"/>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40 litres</w:t>
            </w:r>
          </w:p>
        </w:tc>
      </w:tr>
      <w:tr w:rsidR="009951CA" w:rsidRPr="009951CA" w:rsidTr="009951CA">
        <w:trPr>
          <w:trHeight w:hRule="exact" w:val="563"/>
          <w:jc w:val="center"/>
        </w:trPr>
        <w:tc>
          <w:tcPr>
            <w:tcW w:w="3539"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rPr>
              <w:t xml:space="preserve">Mortier pour la fabrication des parpaings </w:t>
            </w:r>
            <w:r w:rsidRPr="009951CA">
              <w:rPr>
                <w:rFonts w:ascii="Arial Narrow" w:eastAsia="Times New Roman" w:hAnsi="Arial Narrow" w:cs="Arial"/>
                <w:bCs/>
                <w:sz w:val="24"/>
                <w:szCs w:val="24"/>
              </w:rPr>
              <w:t>10</w:t>
            </w:r>
            <w:r w:rsidRPr="009951CA">
              <w:rPr>
                <w:rFonts w:ascii="Arial Narrow" w:eastAsia="Times New Roman" w:hAnsi="Arial Narrow" w:cs="Arial"/>
                <w:b/>
                <w:sz w:val="24"/>
                <w:szCs w:val="24"/>
              </w:rPr>
              <w:t xml:space="preserve">, </w:t>
            </w:r>
            <w:r w:rsidRPr="009951CA">
              <w:rPr>
                <w:rFonts w:ascii="Arial Narrow" w:eastAsia="Times New Roman" w:hAnsi="Arial Narrow" w:cs="Arial"/>
                <w:bCs/>
                <w:sz w:val="24"/>
                <w:szCs w:val="24"/>
              </w:rPr>
              <w:t>15</w:t>
            </w:r>
            <w:r w:rsidRPr="009951CA">
              <w:rPr>
                <w:rFonts w:ascii="Arial Narrow" w:eastAsia="Times New Roman" w:hAnsi="Arial Narrow" w:cs="Arial"/>
                <w:b/>
                <w:sz w:val="24"/>
                <w:szCs w:val="24"/>
              </w:rPr>
              <w:t xml:space="preserve"> et </w:t>
            </w:r>
            <w:r w:rsidRPr="009951CA">
              <w:rPr>
                <w:rFonts w:ascii="Arial Narrow" w:eastAsia="Times New Roman" w:hAnsi="Arial Narrow" w:cs="Arial"/>
                <w:bCs/>
                <w:sz w:val="24"/>
                <w:szCs w:val="24"/>
              </w:rPr>
              <w:t>20</w:t>
            </w:r>
          </w:p>
        </w:tc>
        <w:tc>
          <w:tcPr>
            <w:tcW w:w="1276"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b/>
                <w:sz w:val="24"/>
                <w:szCs w:val="24"/>
                <w:lang w:val="en-GB"/>
              </w:rPr>
              <w:t>250</w:t>
            </w:r>
          </w:p>
        </w:tc>
        <w:tc>
          <w:tcPr>
            <w:tcW w:w="184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lang w:val="en-GB"/>
              </w:rPr>
              <w:t>1 sac de 50 kg</w:t>
            </w:r>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4 </w:t>
            </w:r>
            <w:proofErr w:type="spellStart"/>
            <w:r w:rsidRPr="009951CA">
              <w:rPr>
                <w:rFonts w:ascii="Arial Narrow" w:eastAsia="Times New Roman" w:hAnsi="Arial Narrow" w:cs="Arial"/>
                <w:b/>
                <w:sz w:val="24"/>
                <w:szCs w:val="24"/>
                <w:lang w:val="en-GB"/>
              </w:rPr>
              <w:t>brouettes</w:t>
            </w:r>
            <w:proofErr w:type="spellEnd"/>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40 litres</w:t>
            </w:r>
          </w:p>
        </w:tc>
      </w:tr>
      <w:tr w:rsidR="009951CA" w:rsidRPr="009951CA" w:rsidTr="009951CA">
        <w:trPr>
          <w:trHeight w:hRule="exact" w:val="699"/>
          <w:jc w:val="center"/>
        </w:trPr>
        <w:tc>
          <w:tcPr>
            <w:tcW w:w="3539"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rPr>
              <w:t xml:space="preserve">Mortier pour la couche d’accrochage d’enduit </w:t>
            </w:r>
          </w:p>
        </w:tc>
        <w:tc>
          <w:tcPr>
            <w:tcW w:w="1276"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b/>
                <w:sz w:val="24"/>
                <w:szCs w:val="24"/>
                <w:lang w:val="en-GB"/>
              </w:rPr>
              <w:t>500 à 600</w:t>
            </w:r>
          </w:p>
        </w:tc>
        <w:tc>
          <w:tcPr>
            <w:tcW w:w="184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lang w:val="en-GB"/>
              </w:rPr>
              <w:t>1 sac de 50 kg</w:t>
            </w:r>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1,5 </w:t>
            </w:r>
            <w:proofErr w:type="spellStart"/>
            <w:r w:rsidRPr="009951CA">
              <w:rPr>
                <w:rFonts w:ascii="Arial Narrow" w:eastAsia="Times New Roman" w:hAnsi="Arial Narrow" w:cs="Arial"/>
                <w:b/>
                <w:sz w:val="24"/>
                <w:szCs w:val="24"/>
                <w:lang w:val="en-GB"/>
              </w:rPr>
              <w:t>brouette</w:t>
            </w:r>
            <w:proofErr w:type="spellEnd"/>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20 litres</w:t>
            </w:r>
          </w:p>
        </w:tc>
      </w:tr>
      <w:tr w:rsidR="009951CA" w:rsidRPr="009951CA" w:rsidTr="009951CA">
        <w:trPr>
          <w:trHeight w:hRule="exact" w:val="581"/>
          <w:jc w:val="center"/>
        </w:trPr>
        <w:tc>
          <w:tcPr>
            <w:tcW w:w="3539"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rPr>
              <w:t>Mortier pour corps d’enduit (première couche)</w:t>
            </w:r>
          </w:p>
        </w:tc>
        <w:tc>
          <w:tcPr>
            <w:tcW w:w="1276"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US"/>
              </w:rPr>
            </w:pPr>
            <w:r w:rsidRPr="009951CA">
              <w:rPr>
                <w:rFonts w:ascii="Arial Narrow" w:eastAsia="Times New Roman" w:hAnsi="Arial Narrow" w:cs="Arial"/>
                <w:b/>
                <w:sz w:val="24"/>
                <w:szCs w:val="24"/>
                <w:lang w:val="en-GB"/>
              </w:rPr>
              <w:t>300</w:t>
            </w:r>
          </w:p>
        </w:tc>
        <w:tc>
          <w:tcPr>
            <w:tcW w:w="184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rPr>
            </w:pPr>
            <w:r w:rsidRPr="009951CA">
              <w:rPr>
                <w:rFonts w:ascii="Arial Narrow" w:eastAsia="Times New Roman" w:hAnsi="Arial Narrow" w:cs="Arial"/>
                <w:b/>
                <w:sz w:val="24"/>
                <w:szCs w:val="24"/>
                <w:lang w:val="en-GB"/>
              </w:rPr>
              <w:t>1 sac de 50 kg</w:t>
            </w:r>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3 </w:t>
            </w:r>
            <w:proofErr w:type="spellStart"/>
            <w:r w:rsidRPr="009951CA">
              <w:rPr>
                <w:rFonts w:ascii="Arial Narrow" w:eastAsia="Times New Roman" w:hAnsi="Arial Narrow" w:cs="Arial"/>
                <w:b/>
                <w:sz w:val="24"/>
                <w:szCs w:val="24"/>
                <w:lang w:val="en-GB"/>
              </w:rPr>
              <w:t>brouettes</w:t>
            </w:r>
            <w:proofErr w:type="spellEnd"/>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40 litres</w:t>
            </w:r>
          </w:p>
        </w:tc>
      </w:tr>
      <w:tr w:rsidR="009951CA" w:rsidRPr="009951CA" w:rsidTr="009951CA">
        <w:trPr>
          <w:trHeight w:hRule="exact" w:val="419"/>
          <w:jc w:val="center"/>
        </w:trPr>
        <w:tc>
          <w:tcPr>
            <w:tcW w:w="3539"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proofErr w:type="spellStart"/>
            <w:r w:rsidRPr="009951CA">
              <w:rPr>
                <w:rFonts w:ascii="Arial Narrow" w:eastAsia="Times New Roman" w:hAnsi="Arial Narrow" w:cs="Arial"/>
                <w:b/>
                <w:sz w:val="24"/>
                <w:szCs w:val="24"/>
                <w:lang w:val="en-GB"/>
              </w:rPr>
              <w:t>Mortier</w:t>
            </w:r>
            <w:proofErr w:type="spellEnd"/>
            <w:r w:rsidRPr="009951CA">
              <w:rPr>
                <w:rFonts w:ascii="Arial Narrow" w:eastAsia="Times New Roman" w:hAnsi="Arial Narrow" w:cs="Arial"/>
                <w:b/>
                <w:sz w:val="24"/>
                <w:szCs w:val="24"/>
                <w:lang w:val="en-GB"/>
              </w:rPr>
              <w:t xml:space="preserve"> pour </w:t>
            </w:r>
            <w:proofErr w:type="spellStart"/>
            <w:r w:rsidRPr="009951CA">
              <w:rPr>
                <w:rFonts w:ascii="Arial Narrow" w:eastAsia="Times New Roman" w:hAnsi="Arial Narrow" w:cs="Arial"/>
                <w:b/>
                <w:sz w:val="24"/>
                <w:szCs w:val="24"/>
                <w:lang w:val="en-GB"/>
              </w:rPr>
              <w:t>finition</w:t>
            </w:r>
            <w:proofErr w:type="spellEnd"/>
            <w:r w:rsidRPr="009951CA">
              <w:rPr>
                <w:rFonts w:ascii="Arial Narrow" w:eastAsia="Times New Roman" w:hAnsi="Arial Narrow" w:cs="Arial"/>
                <w:b/>
                <w:sz w:val="24"/>
                <w:szCs w:val="24"/>
                <w:lang w:val="en-GB"/>
              </w:rPr>
              <w:t xml:space="preserve"> </w:t>
            </w:r>
            <w:proofErr w:type="spellStart"/>
            <w:r w:rsidRPr="009951CA">
              <w:rPr>
                <w:rFonts w:ascii="Arial Narrow" w:eastAsia="Times New Roman" w:hAnsi="Arial Narrow" w:cs="Arial"/>
                <w:b/>
                <w:sz w:val="24"/>
                <w:szCs w:val="24"/>
                <w:lang w:val="en-GB"/>
              </w:rPr>
              <w:t>d’enduit</w:t>
            </w:r>
            <w:proofErr w:type="spellEnd"/>
          </w:p>
        </w:tc>
        <w:tc>
          <w:tcPr>
            <w:tcW w:w="1276"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300</w:t>
            </w:r>
          </w:p>
        </w:tc>
        <w:tc>
          <w:tcPr>
            <w:tcW w:w="1843"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1 sac de 50 kg</w:t>
            </w:r>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 xml:space="preserve">3 </w:t>
            </w:r>
            <w:proofErr w:type="spellStart"/>
            <w:r w:rsidRPr="009951CA">
              <w:rPr>
                <w:rFonts w:ascii="Arial Narrow" w:eastAsia="Times New Roman" w:hAnsi="Arial Narrow" w:cs="Arial"/>
                <w:b/>
                <w:sz w:val="24"/>
                <w:szCs w:val="24"/>
                <w:lang w:val="en-GB"/>
              </w:rPr>
              <w:t>brouettes</w:t>
            </w:r>
            <w:proofErr w:type="spellEnd"/>
          </w:p>
        </w:tc>
        <w:tc>
          <w:tcPr>
            <w:tcW w:w="1701" w:type="dxa"/>
            <w:vAlign w:val="center"/>
            <w:hideMark/>
          </w:tcPr>
          <w:p w:rsidR="00FF3692" w:rsidRPr="009951CA" w:rsidRDefault="00FF3692" w:rsidP="001E7095">
            <w:pPr>
              <w:tabs>
                <w:tab w:val="left" w:pos="0"/>
              </w:tabs>
              <w:spacing w:after="0" w:line="240" w:lineRule="auto"/>
              <w:jc w:val="both"/>
              <w:rPr>
                <w:rFonts w:ascii="Arial Narrow" w:eastAsia="Times New Roman" w:hAnsi="Arial Narrow" w:cs="Arial"/>
                <w:b/>
                <w:sz w:val="24"/>
                <w:szCs w:val="24"/>
                <w:lang w:val="en-GB"/>
              </w:rPr>
            </w:pPr>
            <w:r w:rsidRPr="009951CA">
              <w:rPr>
                <w:rFonts w:ascii="Arial Narrow" w:eastAsia="Times New Roman" w:hAnsi="Arial Narrow" w:cs="Arial"/>
                <w:b/>
                <w:sz w:val="24"/>
                <w:szCs w:val="24"/>
                <w:lang w:val="en-GB"/>
              </w:rPr>
              <w:t>40 litres</w:t>
            </w:r>
          </w:p>
        </w:tc>
      </w:tr>
    </w:tbl>
    <w:p w:rsidR="00FF3692" w:rsidRPr="009951CA" w:rsidRDefault="00FF3692" w:rsidP="001E7095">
      <w:pPr>
        <w:tabs>
          <w:tab w:val="num" w:pos="0"/>
        </w:tabs>
        <w:suppressAutoHyphens/>
        <w:spacing w:after="0" w:line="240" w:lineRule="auto"/>
        <w:jc w:val="both"/>
        <w:outlineLvl w:val="1"/>
        <w:rPr>
          <w:rFonts w:ascii="Arial Narrow" w:eastAsia="Times New Roman" w:hAnsi="Arial Narrow" w:cs="Arial"/>
          <w:b/>
          <w:bCs/>
          <w:sz w:val="24"/>
          <w:szCs w:val="24"/>
          <w:u w:val="single"/>
          <w:lang w:eastAsia="fr-FR"/>
        </w:rPr>
      </w:pPr>
    </w:p>
    <w:p w:rsidR="00FF3692" w:rsidRPr="009951CA" w:rsidRDefault="00FF3692" w:rsidP="001E7095">
      <w:pPr>
        <w:tabs>
          <w:tab w:val="num" w:pos="0"/>
        </w:tabs>
        <w:suppressAutoHyphens/>
        <w:spacing w:after="0" w:line="240" w:lineRule="auto"/>
        <w:jc w:val="both"/>
        <w:outlineLvl w:val="1"/>
        <w:rPr>
          <w:rFonts w:ascii="Arial Narrow" w:eastAsia="Times New Roman" w:hAnsi="Arial Narrow" w:cs="Segoe UI Semibold"/>
          <w:b/>
          <w:sz w:val="24"/>
          <w:szCs w:val="24"/>
        </w:rPr>
      </w:pPr>
      <w:r w:rsidRPr="009951CA">
        <w:rPr>
          <w:rFonts w:ascii="Arial Narrow" w:eastAsia="Times New Roman" w:hAnsi="Arial Narrow" w:cs="Arial"/>
          <w:b/>
          <w:bCs/>
          <w:sz w:val="24"/>
          <w:szCs w:val="24"/>
          <w:u w:val="single"/>
          <w:lang w:eastAsia="fr-FR"/>
        </w:rPr>
        <w:t>Tableau 3</w:t>
      </w:r>
      <w:r w:rsidRPr="009951CA">
        <w:rPr>
          <w:rFonts w:ascii="Arial Narrow" w:eastAsia="Times New Roman" w:hAnsi="Arial Narrow" w:cs="Arial"/>
          <w:b/>
          <w:bCs/>
          <w:sz w:val="24"/>
          <w:szCs w:val="24"/>
          <w:lang w:eastAsia="fr-FR"/>
        </w:rPr>
        <w:t> : Dosage de ciment des mortiers</w:t>
      </w:r>
    </w:p>
    <w:p w:rsidR="00FF3692" w:rsidRPr="009951CA" w:rsidRDefault="00FF3692" w:rsidP="001E7095">
      <w:pPr>
        <w:spacing w:after="0" w:line="240" w:lineRule="auto"/>
        <w:jc w:val="both"/>
        <w:rPr>
          <w:rFonts w:ascii="Arial Narrow" w:eastAsia="Times New Roman" w:hAnsi="Arial Narrow" w:cs="Times New Roman"/>
          <w:sz w:val="24"/>
          <w:szCs w:val="24"/>
          <w:lang w:eastAsia="fr-FR"/>
        </w:rPr>
      </w:pPr>
      <w:r w:rsidRPr="009951CA">
        <w:rPr>
          <w:rFonts w:ascii="Arial Narrow" w:eastAsia="Times New Roman" w:hAnsi="Arial Narrow" w:cs="Arial"/>
          <w:bCs/>
          <w:sz w:val="24"/>
          <w:szCs w:val="24"/>
          <w:lang w:eastAsia="fr-FR"/>
        </w:rPr>
        <w:t xml:space="preserve">Le dallage du sol sera en béton légèrement armé dosé à </w:t>
      </w:r>
      <w:r w:rsidRPr="009951CA">
        <w:rPr>
          <w:rFonts w:ascii="Arial Narrow" w:eastAsia="Times New Roman" w:hAnsi="Arial Narrow" w:cs="Arial"/>
          <w:b/>
          <w:sz w:val="24"/>
          <w:szCs w:val="24"/>
          <w:lang w:eastAsia="fr-FR"/>
        </w:rPr>
        <w:t>300 kg/ m</w:t>
      </w:r>
      <w:r w:rsidRPr="009951CA">
        <w:rPr>
          <w:rFonts w:ascii="Arial Narrow" w:eastAsia="Times New Roman" w:hAnsi="Arial Narrow" w:cs="Arial"/>
          <w:b/>
          <w:sz w:val="24"/>
          <w:szCs w:val="24"/>
          <w:vertAlign w:val="superscript"/>
          <w:lang w:eastAsia="fr-FR"/>
        </w:rPr>
        <w:t>3</w:t>
      </w:r>
      <w:r w:rsidRPr="009951CA">
        <w:rPr>
          <w:rFonts w:ascii="Arial Narrow" w:eastAsia="Times New Roman" w:hAnsi="Arial Narrow" w:cs="Arial"/>
          <w:bCs/>
          <w:sz w:val="24"/>
          <w:szCs w:val="24"/>
          <w:lang w:eastAsia="fr-FR"/>
        </w:rPr>
        <w:t xml:space="preserve">, de </w:t>
      </w:r>
      <w:r w:rsidRPr="009951CA">
        <w:rPr>
          <w:rFonts w:ascii="Arial Narrow" w:eastAsia="Times New Roman" w:hAnsi="Arial Narrow" w:cs="Arial"/>
          <w:b/>
          <w:sz w:val="24"/>
          <w:szCs w:val="24"/>
          <w:lang w:eastAsia="fr-FR"/>
        </w:rPr>
        <w:t>10</w:t>
      </w:r>
      <w:r w:rsidRPr="009951CA">
        <w:rPr>
          <w:rFonts w:ascii="Arial Narrow" w:eastAsia="Times New Roman" w:hAnsi="Arial Narrow" w:cs="Arial"/>
          <w:bCs/>
          <w:sz w:val="24"/>
          <w:szCs w:val="24"/>
          <w:lang w:eastAsia="fr-FR"/>
        </w:rPr>
        <w:t xml:space="preserve"> cm d’épaisseur avec finition talochée.</w:t>
      </w:r>
    </w:p>
    <w:p w:rsidR="006B32E5" w:rsidRPr="009951CA" w:rsidRDefault="006B32E5" w:rsidP="001E7095">
      <w:pPr>
        <w:spacing w:after="0" w:line="240" w:lineRule="auto"/>
        <w:jc w:val="both"/>
        <w:rPr>
          <w:rFonts w:ascii="Arial Narrow" w:eastAsia="Times New Roman" w:hAnsi="Arial Narrow" w:cs="Times New Roman"/>
          <w:b/>
          <w:bCs/>
          <w:sz w:val="24"/>
          <w:szCs w:val="24"/>
          <w:lang w:eastAsia="fr-FR"/>
        </w:rPr>
      </w:pPr>
    </w:p>
    <w:p w:rsidR="00D24A1E" w:rsidRPr="009951CA" w:rsidRDefault="00D24A1E" w:rsidP="001E7095">
      <w:pPr>
        <w:spacing w:after="0" w:line="240" w:lineRule="auto"/>
        <w:jc w:val="both"/>
        <w:rPr>
          <w:rFonts w:ascii="Arial Narrow" w:eastAsia="Times New Roman" w:hAnsi="Arial Narrow" w:cs="Times New Roman"/>
          <w:b/>
          <w:bCs/>
          <w:sz w:val="24"/>
          <w:szCs w:val="24"/>
          <w:lang w:eastAsia="fr-FR"/>
        </w:rPr>
      </w:pPr>
    </w:p>
    <w:p w:rsidR="008D1AFC" w:rsidRPr="009951CA" w:rsidRDefault="008D1AFC" w:rsidP="001E7095">
      <w:pPr>
        <w:spacing w:after="0" w:line="240" w:lineRule="auto"/>
        <w:jc w:val="both"/>
        <w:rPr>
          <w:rFonts w:ascii="Arial Narrow" w:eastAsia="Times New Roman" w:hAnsi="Arial Narrow" w:cs="Times New Roman"/>
          <w:b/>
          <w:bCs/>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BD73DB" w:rsidRPr="009951CA" w:rsidRDefault="00BD73DB"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BD73DB" w:rsidRPr="009951CA" w:rsidRDefault="00BD73DB"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BD73DB" w:rsidRPr="009951CA" w:rsidRDefault="00BD73DB"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tabs>
          <w:tab w:val="left" w:pos="560"/>
          <w:tab w:val="left" w:pos="980"/>
          <w:tab w:val="left" w:pos="1660"/>
          <w:tab w:val="left" w:pos="1940"/>
        </w:tabs>
        <w:spacing w:before="120" w:after="120" w:line="240" w:lineRule="auto"/>
        <w:ind w:firstLine="567"/>
        <w:jc w:val="both"/>
        <w:rPr>
          <w:rFonts w:ascii="Arial Narrow" w:eastAsia="Times New Roman" w:hAnsi="Arial Narrow" w:cs="Arial"/>
          <w:sz w:val="24"/>
          <w:szCs w:val="24"/>
          <w:lang w:eastAsia="fr-FR"/>
        </w:rPr>
      </w:pPr>
    </w:p>
    <w:p w:rsidR="008D1AFC" w:rsidRPr="009951CA" w:rsidRDefault="008D1AFC" w:rsidP="001E7095">
      <w:pPr>
        <w:spacing w:after="0" w:line="240" w:lineRule="auto"/>
        <w:jc w:val="both"/>
        <w:rPr>
          <w:rFonts w:ascii="Arial Narrow" w:eastAsia="Times New Roman" w:hAnsi="Arial Narrow" w:cs="Segoe UI Semibold"/>
          <w:sz w:val="24"/>
          <w:szCs w:val="24"/>
          <w:lang w:eastAsia="fr-FR"/>
        </w:rPr>
      </w:pPr>
    </w:p>
    <w:p w:rsidR="008D1AFC" w:rsidRPr="009951CA" w:rsidRDefault="008D1AFC" w:rsidP="001E7095">
      <w:pPr>
        <w:tabs>
          <w:tab w:val="left" w:pos="2935"/>
        </w:tabs>
        <w:spacing w:after="0" w:line="240" w:lineRule="auto"/>
        <w:jc w:val="both"/>
        <w:rPr>
          <w:rFonts w:ascii="Arial Narrow" w:eastAsia="Times New Roman" w:hAnsi="Arial Narrow" w:cs="Segoe UI Semibold"/>
          <w:sz w:val="24"/>
          <w:szCs w:val="24"/>
          <w:lang w:eastAsia="fr-FR"/>
        </w:rPr>
      </w:pPr>
    </w:p>
    <w:p w:rsidR="00BD73DB" w:rsidRPr="009951CA" w:rsidRDefault="00BD73DB"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6B32E5" w:rsidRPr="0017149F" w:rsidRDefault="006B32E5" w:rsidP="001E7095">
      <w:pPr>
        <w:tabs>
          <w:tab w:val="num" w:pos="0"/>
        </w:tabs>
        <w:suppressAutoHyphens/>
        <w:spacing w:after="60" w:line="240" w:lineRule="auto"/>
        <w:jc w:val="both"/>
        <w:outlineLvl w:val="1"/>
        <w:rPr>
          <w:rFonts w:ascii="Arial Narrow" w:eastAsia="Times New Roman" w:hAnsi="Arial Narrow" w:cs="Segoe UI Semibold"/>
          <w:b/>
          <w:sz w:val="24"/>
          <w:szCs w:val="24"/>
          <w:lang w:eastAsia="fr-FR"/>
        </w:rPr>
      </w:pPr>
    </w:p>
    <w:p w:rsidR="009951CA" w:rsidRDefault="009951CA" w:rsidP="001E7095">
      <w:pPr>
        <w:spacing w:after="0" w:line="240" w:lineRule="auto"/>
        <w:jc w:val="both"/>
        <w:rPr>
          <w:rFonts w:ascii="Arial Narrow" w:eastAsia="Times New Roman" w:hAnsi="Arial Narrow" w:cs="Segoe UI Semibold"/>
          <w:b/>
          <w:sz w:val="24"/>
          <w:szCs w:val="24"/>
          <w:lang w:eastAsia="fr-FR"/>
        </w:rPr>
      </w:pPr>
    </w:p>
    <w:p w:rsidR="009951CA" w:rsidRDefault="009951CA" w:rsidP="001E7095">
      <w:pPr>
        <w:spacing w:after="0" w:line="240" w:lineRule="auto"/>
        <w:jc w:val="both"/>
        <w:rPr>
          <w:rFonts w:ascii="Arial Narrow" w:eastAsia="Times New Roman" w:hAnsi="Arial Narrow" w:cs="Segoe UI Semibold"/>
          <w:b/>
          <w:sz w:val="24"/>
          <w:szCs w:val="24"/>
          <w:lang w:eastAsia="fr-FR"/>
        </w:rPr>
      </w:pPr>
    </w:p>
    <w:p w:rsidR="009951CA" w:rsidRDefault="009951CA" w:rsidP="001E7095">
      <w:pPr>
        <w:spacing w:after="0" w:line="240" w:lineRule="auto"/>
        <w:jc w:val="both"/>
        <w:rPr>
          <w:rFonts w:ascii="Arial Narrow" w:eastAsia="Times New Roman" w:hAnsi="Arial Narrow" w:cs="Segoe UI Semibold"/>
          <w:b/>
          <w:sz w:val="24"/>
          <w:szCs w:val="24"/>
          <w:lang w:eastAsia="fr-FR"/>
        </w:rPr>
      </w:pPr>
    </w:p>
    <w:p w:rsidR="002F10A8" w:rsidRDefault="002F10A8" w:rsidP="001E7095">
      <w:pPr>
        <w:spacing w:after="0" w:line="240" w:lineRule="auto"/>
        <w:jc w:val="both"/>
        <w:rPr>
          <w:rFonts w:ascii="Arial Narrow" w:eastAsia="Times New Roman" w:hAnsi="Arial Narrow" w:cs="Segoe UI Semibold"/>
          <w:b/>
          <w:sz w:val="24"/>
          <w:szCs w:val="24"/>
          <w:lang w:eastAsia="fr-FR"/>
        </w:rPr>
      </w:pPr>
    </w:p>
    <w:p w:rsidR="002F10A8" w:rsidRDefault="002F10A8"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0D42CB" w:rsidRDefault="000D42CB" w:rsidP="001E7095">
      <w:pPr>
        <w:spacing w:after="0" w:line="240" w:lineRule="auto"/>
        <w:jc w:val="both"/>
        <w:rPr>
          <w:rFonts w:ascii="Arial Narrow" w:eastAsia="Times New Roman" w:hAnsi="Arial Narrow" w:cs="Segoe UI Semibold"/>
          <w:b/>
          <w:sz w:val="24"/>
          <w:szCs w:val="24"/>
          <w:lang w:eastAsia="fr-FR"/>
        </w:rPr>
      </w:pPr>
    </w:p>
    <w:p w:rsidR="002F10A8" w:rsidRPr="0017149F" w:rsidRDefault="002F10A8" w:rsidP="001E7095">
      <w:pPr>
        <w:spacing w:after="0" w:line="240" w:lineRule="auto"/>
        <w:jc w:val="both"/>
        <w:rPr>
          <w:rFonts w:ascii="Arial Narrow" w:eastAsia="Times New Roman" w:hAnsi="Arial Narrow" w:cs="Arial"/>
          <w:sz w:val="24"/>
          <w:szCs w:val="24"/>
          <w:lang w:eastAsia="fr-FR"/>
        </w:rPr>
      </w:pPr>
    </w:p>
    <w:p w:rsidR="008D1AFC" w:rsidRPr="0017149F" w:rsidRDefault="00C17122"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Segoe UI Semibold"/>
          <w:b/>
          <w:bCs/>
          <w:noProof/>
          <w:sz w:val="24"/>
          <w:szCs w:val="24"/>
          <w:lang w:eastAsia="fr-FR"/>
        </w:rPr>
        <mc:AlternateContent>
          <mc:Choice Requires="wps">
            <w:drawing>
              <wp:anchor distT="0" distB="0" distL="114300" distR="114300" simplePos="0" relativeHeight="251652096" behindDoc="0" locked="0" layoutInCell="1" allowOverlap="1" wp14:anchorId="7338DD6E" wp14:editId="6793BFFE">
                <wp:simplePos x="0" y="0"/>
                <wp:positionH relativeFrom="column">
                  <wp:posOffset>536575</wp:posOffset>
                </wp:positionH>
                <wp:positionV relativeFrom="paragraph">
                  <wp:posOffset>58420</wp:posOffset>
                </wp:positionV>
                <wp:extent cx="5074285" cy="1409700"/>
                <wp:effectExtent l="0" t="0" r="88265" b="95250"/>
                <wp:wrapNone/>
                <wp:docPr id="17" name="Rectangle à coins arrondis 17"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28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8E0B40" w:rsidRDefault="00276592" w:rsidP="008D1AFC">
                            <w:pPr>
                              <w:pStyle w:val="Titre1"/>
                              <w:rPr>
                                <w:rFonts w:ascii="Arial" w:hAnsi="Arial" w:cs="Arial"/>
                                <w:sz w:val="28"/>
                                <w:szCs w:val="28"/>
                                <w:lang w:val="fr-FR"/>
                              </w:rPr>
                            </w:pPr>
                            <w:r>
                              <w:rPr>
                                <w:rFonts w:ascii="Arial" w:hAnsi="Arial" w:cs="Arial"/>
                                <w:sz w:val="28"/>
                                <w:szCs w:val="28"/>
                                <w:lang w:val="fr-FR"/>
                              </w:rPr>
                              <w:t>PIECE N° 6</w:t>
                            </w:r>
                          </w:p>
                          <w:p w:rsidR="00276592" w:rsidRPr="008E0B40" w:rsidRDefault="00276592" w:rsidP="008D1AFC">
                            <w:pPr>
                              <w:pStyle w:val="Titre1"/>
                              <w:rPr>
                                <w:rFonts w:ascii="Arial" w:hAnsi="Arial" w:cs="Arial"/>
                                <w:sz w:val="28"/>
                                <w:szCs w:val="28"/>
                                <w:lang w:val="fr-FR"/>
                              </w:rPr>
                            </w:pPr>
                            <w:r w:rsidRPr="008E0B40">
                              <w:rPr>
                                <w:rFonts w:ascii="Arial" w:hAnsi="Arial" w:cs="Arial"/>
                                <w:sz w:val="28"/>
                                <w:szCs w:val="28"/>
                                <w:lang w:val="fr-FR"/>
                              </w:rPr>
                              <w:t xml:space="preserve">BORDEREAUX DES PRIX </w:t>
                            </w:r>
                          </w:p>
                          <w:p w:rsidR="00276592" w:rsidRPr="00DC77FC" w:rsidRDefault="00276592" w:rsidP="008D1AFC">
                            <w:pPr>
                              <w:jc w:val="center"/>
                              <w:rPr>
                                <w:b/>
                              </w:rPr>
                            </w:pPr>
                          </w:p>
                          <w:p w:rsidR="00276592" w:rsidRPr="0003125C" w:rsidRDefault="00276592" w:rsidP="008D1AFC">
                            <w:pPr>
                              <w:pStyle w:val="Titre1"/>
                              <w:rPr>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7" o:spid="_x0000_s1053" alt="Description : Gouttelettes" style="position:absolute;left:0;text-align:left;margin-left:42.25pt;margin-top:4.6pt;width:399.55pt;height:1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">
                <v:fill r:id="rId11" o:title="Gouttelettes" recolor="t" type="tile"/>
                <v:shadow on="t" opacity=".5" offset="6pt,6pt"/>
                <v:textbox>
                  <w:txbxContent>
                    <w:p w:rsidR="00276592" w:rsidRDefault="00276592" w:rsidP="008D1AFC">
                      <w:pPr>
                        <w:pStyle w:val="Titre1"/>
                        <w:rPr>
                          <w:sz w:val="24"/>
                          <w:lang w:val="fr-FR"/>
                        </w:rPr>
                      </w:pPr>
                    </w:p>
                    <w:p w:rsidR="00276592" w:rsidRPr="008E0B40" w:rsidRDefault="00276592" w:rsidP="008D1AFC">
                      <w:pPr>
                        <w:pStyle w:val="Titre1"/>
                        <w:rPr>
                          <w:rFonts w:ascii="Arial" w:hAnsi="Arial" w:cs="Arial"/>
                          <w:sz w:val="28"/>
                          <w:szCs w:val="28"/>
                          <w:lang w:val="fr-FR"/>
                        </w:rPr>
                      </w:pPr>
                      <w:r>
                        <w:rPr>
                          <w:rFonts w:ascii="Arial" w:hAnsi="Arial" w:cs="Arial"/>
                          <w:sz w:val="28"/>
                          <w:szCs w:val="28"/>
                          <w:lang w:val="fr-FR"/>
                        </w:rPr>
                        <w:t>PIECE N° 6</w:t>
                      </w:r>
                    </w:p>
                    <w:p w:rsidR="00276592" w:rsidRPr="008E0B40" w:rsidRDefault="00276592" w:rsidP="008D1AFC">
                      <w:pPr>
                        <w:pStyle w:val="Titre1"/>
                        <w:rPr>
                          <w:rFonts w:ascii="Arial" w:hAnsi="Arial" w:cs="Arial"/>
                          <w:sz w:val="28"/>
                          <w:szCs w:val="28"/>
                          <w:lang w:val="fr-FR"/>
                        </w:rPr>
                      </w:pPr>
                      <w:r w:rsidRPr="008E0B40">
                        <w:rPr>
                          <w:rFonts w:ascii="Arial" w:hAnsi="Arial" w:cs="Arial"/>
                          <w:sz w:val="28"/>
                          <w:szCs w:val="28"/>
                          <w:lang w:val="fr-FR"/>
                        </w:rPr>
                        <w:t xml:space="preserve">BORDEREAUX DES PRIX </w:t>
                      </w:r>
                    </w:p>
                    <w:p w:rsidR="00276592" w:rsidRPr="00DC77FC" w:rsidRDefault="00276592" w:rsidP="008D1AFC">
                      <w:pPr>
                        <w:jc w:val="center"/>
                        <w:rPr>
                          <w:b/>
                        </w:rPr>
                      </w:pPr>
                    </w:p>
                    <w:p w:rsidR="00276592" w:rsidRPr="0003125C" w:rsidRDefault="00276592" w:rsidP="008D1AFC">
                      <w:pPr>
                        <w:pStyle w:val="Titre1"/>
                        <w:rPr>
                          <w:sz w:val="28"/>
                          <w:szCs w:val="28"/>
                          <w:lang w:val="fr-FR"/>
                        </w:rPr>
                      </w:pPr>
                    </w:p>
                  </w:txbxContent>
                </v:textbox>
              </v:roundrect>
            </w:pict>
          </mc:Fallback>
        </mc:AlternateConten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6B32E5" w:rsidRPr="0017149F" w:rsidRDefault="006B32E5" w:rsidP="001E7095">
      <w:pPr>
        <w:spacing w:after="0" w:line="240" w:lineRule="auto"/>
        <w:jc w:val="both"/>
        <w:rPr>
          <w:rFonts w:ascii="Arial Narrow" w:eastAsia="Times New Roman" w:hAnsi="Arial Narrow" w:cs="Segoe UI Semibold"/>
          <w:b/>
          <w:bCs/>
          <w:sz w:val="24"/>
          <w:szCs w:val="24"/>
          <w:lang w:eastAsia="fr-FR"/>
        </w:rPr>
      </w:pPr>
    </w:p>
    <w:p w:rsidR="00420304" w:rsidRDefault="00420304" w:rsidP="001E7095">
      <w:pPr>
        <w:spacing w:after="0" w:line="240" w:lineRule="auto"/>
        <w:jc w:val="both"/>
        <w:rPr>
          <w:rFonts w:ascii="Arial Narrow" w:eastAsia="Times New Roman" w:hAnsi="Arial Narrow" w:cs="Segoe UI Semibold"/>
          <w:b/>
          <w:bCs/>
          <w:sz w:val="24"/>
          <w:szCs w:val="24"/>
          <w:lang w:eastAsia="fr-FR"/>
        </w:rPr>
      </w:pPr>
    </w:p>
    <w:p w:rsidR="00B82A4C" w:rsidRDefault="00B82A4C" w:rsidP="001E7095">
      <w:pPr>
        <w:spacing w:after="0" w:line="240" w:lineRule="auto"/>
        <w:jc w:val="both"/>
        <w:rPr>
          <w:rFonts w:ascii="Arial Narrow" w:eastAsia="Times New Roman" w:hAnsi="Arial Narrow" w:cs="Segoe UI Semibold"/>
          <w:b/>
          <w:bCs/>
          <w:sz w:val="24"/>
          <w:szCs w:val="24"/>
          <w:lang w:eastAsia="fr-FR"/>
        </w:rPr>
      </w:pPr>
    </w:p>
    <w:p w:rsidR="002F10A8" w:rsidRDefault="002F10A8" w:rsidP="001E7095">
      <w:pPr>
        <w:spacing w:after="0" w:line="240" w:lineRule="auto"/>
        <w:jc w:val="both"/>
        <w:rPr>
          <w:rFonts w:ascii="Arial Narrow" w:eastAsia="Times New Roman" w:hAnsi="Arial Narrow" w:cs="Segoe UI Semibold"/>
          <w:b/>
          <w:bCs/>
          <w:sz w:val="24"/>
          <w:szCs w:val="24"/>
          <w:lang w:eastAsia="fr-FR"/>
        </w:rPr>
      </w:pPr>
    </w:p>
    <w:p w:rsidR="00153B90" w:rsidRDefault="00153B90" w:rsidP="001E7095">
      <w:pPr>
        <w:spacing w:after="0" w:line="240" w:lineRule="auto"/>
        <w:jc w:val="both"/>
        <w:rPr>
          <w:rFonts w:ascii="Arial Narrow" w:eastAsia="Times New Roman" w:hAnsi="Arial Narrow" w:cs="Segoe UI Semibold"/>
          <w:b/>
          <w:bCs/>
          <w:sz w:val="24"/>
          <w:szCs w:val="24"/>
          <w:lang w:eastAsia="fr-FR"/>
        </w:rPr>
      </w:pPr>
    </w:p>
    <w:p w:rsidR="00153B90" w:rsidRDefault="00153B90" w:rsidP="001E7095">
      <w:pPr>
        <w:spacing w:after="0" w:line="240" w:lineRule="auto"/>
        <w:jc w:val="both"/>
        <w:rPr>
          <w:rFonts w:ascii="Arial Narrow" w:eastAsia="Times New Roman" w:hAnsi="Arial Narrow" w:cs="Segoe UI Semibold"/>
          <w:b/>
          <w:bCs/>
          <w:sz w:val="24"/>
          <w:szCs w:val="24"/>
          <w:lang w:eastAsia="fr-FR"/>
        </w:rPr>
      </w:pPr>
    </w:p>
    <w:p w:rsidR="00153B90" w:rsidRPr="0017149F" w:rsidRDefault="00153B90" w:rsidP="001E7095">
      <w:pPr>
        <w:spacing w:after="0" w:line="240" w:lineRule="auto"/>
        <w:jc w:val="both"/>
        <w:rPr>
          <w:rFonts w:ascii="Arial Narrow" w:eastAsia="Times New Roman" w:hAnsi="Arial Narrow" w:cs="Segoe UI Semibold"/>
          <w:b/>
          <w:bCs/>
          <w:sz w:val="24"/>
          <w:szCs w:val="24"/>
          <w:lang w:eastAsia="fr-FR"/>
        </w:rPr>
      </w:pPr>
    </w:p>
    <w:tbl>
      <w:tblPr>
        <w:tblpPr w:leftFromText="180" w:rightFromText="180" w:bottomFromText="160" w:vertAnchor="text" w:horzAnchor="margin" w:tblpXSpec="center" w:tblpY="328"/>
        <w:tblW w:w="10652" w:type="dxa"/>
        <w:tblLayout w:type="fixed"/>
        <w:tblCellMar>
          <w:left w:w="0" w:type="dxa"/>
          <w:right w:w="0" w:type="dxa"/>
        </w:tblCellMar>
        <w:tblLook w:val="04A0" w:firstRow="1" w:lastRow="0" w:firstColumn="1" w:lastColumn="0" w:noHBand="0" w:noVBand="1"/>
      </w:tblPr>
      <w:tblGrid>
        <w:gridCol w:w="704"/>
        <w:gridCol w:w="5815"/>
        <w:gridCol w:w="850"/>
        <w:gridCol w:w="1702"/>
        <w:gridCol w:w="1581"/>
      </w:tblGrid>
      <w:tr w:rsidR="00933017" w:rsidRPr="007F0CB0" w:rsidTr="008B48EB">
        <w:trPr>
          <w:trHeight w:val="225"/>
        </w:trPr>
        <w:tc>
          <w:tcPr>
            <w:tcW w:w="10652"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933017" w:rsidRPr="007F0CB0" w:rsidRDefault="00933017" w:rsidP="001E7095">
            <w:pPr>
              <w:spacing w:after="0" w:line="240" w:lineRule="auto"/>
              <w:jc w:val="center"/>
              <w:rPr>
                <w:rFonts w:ascii="Arial Narrow" w:eastAsia="Times New Roman" w:hAnsi="Arial Narrow" w:cs="Segoe UI Semibold"/>
                <w:b/>
                <w:iCs/>
                <w:sz w:val="24"/>
                <w:szCs w:val="24"/>
                <w:lang w:eastAsia="fr-FR"/>
              </w:rPr>
            </w:pPr>
            <w:r w:rsidRPr="00933017">
              <w:rPr>
                <w:rFonts w:ascii="Arial Narrow" w:eastAsia="Times New Roman" w:hAnsi="Arial Narrow" w:cs="Segoe UI Semibold"/>
                <w:b/>
                <w:iCs/>
                <w:sz w:val="28"/>
                <w:szCs w:val="24"/>
                <w:lang w:eastAsia="fr-FR"/>
              </w:rPr>
              <w:lastRenderedPageBreak/>
              <w:t xml:space="preserve">TRAVAUX DE </w:t>
            </w:r>
            <w:r w:rsidRPr="00933017">
              <w:rPr>
                <w:rFonts w:ascii="Arial Narrow" w:eastAsia="Times New Roman" w:hAnsi="Arial Narrow" w:cs="Times New Roman"/>
                <w:b/>
                <w:bCs/>
                <w:sz w:val="32"/>
                <w:szCs w:val="28"/>
                <w:lang w:eastAsia="fr-FR"/>
              </w:rPr>
              <w:t xml:space="preserve"> </w:t>
            </w:r>
            <w:r w:rsidRPr="000C4B5F">
              <w:rPr>
                <w:rFonts w:ascii="Arial Narrow" w:eastAsia="Times New Roman" w:hAnsi="Arial Narrow" w:cs="Times New Roman"/>
                <w:b/>
                <w:bCs/>
                <w:sz w:val="28"/>
                <w:szCs w:val="28"/>
                <w:lang w:eastAsia="fr-FR"/>
              </w:rPr>
              <w:t>CONSTRUCTION D’UNE MINI ADDUCTION EN EAU POTABLE A MENGONG LOTISSEMENT</w:t>
            </w:r>
          </w:p>
        </w:tc>
      </w:tr>
      <w:tr w:rsidR="00933017" w:rsidRPr="007F0CB0" w:rsidTr="003658CE">
        <w:trPr>
          <w:trHeight w:val="71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3017" w:rsidRDefault="00933017" w:rsidP="001E7095">
            <w:pPr>
              <w:spacing w:after="0" w:line="240" w:lineRule="auto"/>
              <w:jc w:val="both"/>
              <w:rPr>
                <w:rFonts w:ascii="Arial Narrow" w:eastAsia="Times New Roman" w:hAnsi="Arial Narrow" w:cs="Segoe UI Semibold"/>
                <w:b/>
                <w:sz w:val="24"/>
                <w:szCs w:val="24"/>
                <w:lang w:eastAsia="fr-FR"/>
              </w:rPr>
            </w:pPr>
          </w:p>
          <w:p w:rsidR="00933017" w:rsidRDefault="00933017" w:rsidP="001E7095">
            <w:pPr>
              <w:spacing w:after="0" w:line="240" w:lineRule="auto"/>
              <w:jc w:val="both"/>
              <w:rPr>
                <w:rFonts w:ascii="Arial Narrow" w:eastAsia="Times New Roman" w:hAnsi="Arial Narrow" w:cs="Segoe UI Semibold"/>
                <w:b/>
                <w:sz w:val="24"/>
                <w:szCs w:val="24"/>
                <w:lang w:eastAsia="fr-FR"/>
              </w:rPr>
            </w:pPr>
          </w:p>
          <w:p w:rsidR="00933017" w:rsidRDefault="00933017" w:rsidP="001E7095">
            <w:pPr>
              <w:spacing w:after="0" w:line="240" w:lineRule="auto"/>
              <w:jc w:val="both"/>
              <w:rPr>
                <w:rFonts w:ascii="Arial Narrow" w:eastAsia="Times New Roman" w:hAnsi="Arial Narrow" w:cs="Segoe UI Semibold"/>
                <w:b/>
                <w:sz w:val="24"/>
                <w:szCs w:val="24"/>
                <w:lang w:eastAsia="fr-FR"/>
              </w:rPr>
            </w:pPr>
            <w:r w:rsidRPr="007F0CB0">
              <w:rPr>
                <w:rFonts w:ascii="Arial Narrow" w:eastAsia="Times New Roman" w:hAnsi="Arial Narrow" w:cs="Segoe UI Semibold"/>
                <w:b/>
                <w:sz w:val="24"/>
                <w:szCs w:val="24"/>
                <w:lang w:eastAsia="fr-FR"/>
              </w:rPr>
              <w:t>N°</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933017" w:rsidRPr="007F0CB0" w:rsidRDefault="00933017" w:rsidP="001E7095">
            <w:pPr>
              <w:spacing w:after="0" w:line="240" w:lineRule="auto"/>
              <w:jc w:val="both"/>
              <w:rPr>
                <w:rFonts w:ascii="Arial Narrow" w:eastAsia="Times New Roman" w:hAnsi="Arial Narrow" w:cs="Segoe UI Semibold"/>
                <w:b/>
                <w:bCs/>
                <w:iCs/>
                <w:sz w:val="24"/>
                <w:szCs w:val="24"/>
                <w:lang w:eastAsia="fr-FR"/>
              </w:rPr>
            </w:pPr>
            <w:r w:rsidRPr="007F0CB0">
              <w:rPr>
                <w:rFonts w:ascii="Arial Narrow" w:eastAsia="Times New Roman" w:hAnsi="Arial Narrow" w:cs="Segoe UI Semibold"/>
                <w:b/>
                <w:bCs/>
                <w:iCs/>
                <w:sz w:val="24"/>
                <w:szCs w:val="24"/>
                <w:lang w:eastAsia="fr-FR"/>
              </w:rPr>
              <w:t>DESIGNATION</w:t>
            </w:r>
          </w:p>
        </w:tc>
        <w:tc>
          <w:tcPr>
            <w:tcW w:w="850" w:type="dxa"/>
            <w:tcBorders>
              <w:top w:val="single" w:sz="4" w:space="0" w:color="auto"/>
              <w:left w:val="nil"/>
              <w:bottom w:val="single" w:sz="4" w:space="0" w:color="auto"/>
              <w:right w:val="single" w:sz="4" w:space="0" w:color="auto"/>
            </w:tcBorders>
            <w:vAlign w:val="center"/>
          </w:tcPr>
          <w:p w:rsidR="00933017" w:rsidRPr="007F0CB0" w:rsidRDefault="00933017" w:rsidP="001E7095">
            <w:pPr>
              <w:spacing w:after="0" w:line="240" w:lineRule="auto"/>
              <w:jc w:val="both"/>
              <w:rPr>
                <w:rFonts w:ascii="Arial Narrow" w:eastAsia="Times New Roman" w:hAnsi="Arial Narrow" w:cs="Segoe UI Semibold"/>
                <w:b/>
                <w:iCs/>
                <w:sz w:val="24"/>
                <w:szCs w:val="24"/>
                <w:lang w:eastAsia="fr-FR"/>
              </w:rPr>
            </w:pPr>
            <w:r w:rsidRPr="007F0CB0">
              <w:rPr>
                <w:rFonts w:ascii="Arial Narrow" w:eastAsia="Times New Roman" w:hAnsi="Arial Narrow" w:cs="Segoe UI Semibold"/>
                <w:b/>
                <w:iCs/>
                <w:sz w:val="24"/>
                <w:szCs w:val="24"/>
                <w:lang w:eastAsia="fr-FR"/>
              </w:rPr>
              <w:t>UNITE</w:t>
            </w:r>
          </w:p>
        </w:tc>
        <w:tc>
          <w:tcPr>
            <w:tcW w:w="1702" w:type="dxa"/>
            <w:tcBorders>
              <w:top w:val="single" w:sz="4" w:space="0" w:color="auto"/>
              <w:left w:val="single" w:sz="4" w:space="0" w:color="auto"/>
              <w:bottom w:val="single" w:sz="4" w:space="0" w:color="auto"/>
              <w:right w:val="single" w:sz="4" w:space="0" w:color="auto"/>
            </w:tcBorders>
            <w:vAlign w:val="center"/>
          </w:tcPr>
          <w:p w:rsidR="00933017" w:rsidRPr="007F0CB0" w:rsidRDefault="00933017" w:rsidP="001E7095">
            <w:pPr>
              <w:spacing w:after="0" w:line="240" w:lineRule="auto"/>
              <w:jc w:val="center"/>
              <w:rPr>
                <w:rFonts w:ascii="Arial Narrow" w:eastAsia="Times New Roman" w:hAnsi="Arial Narrow" w:cs="Segoe UI Semibold"/>
                <w:b/>
                <w:iCs/>
                <w:sz w:val="24"/>
                <w:szCs w:val="24"/>
                <w:lang w:eastAsia="fr-FR"/>
              </w:rPr>
            </w:pPr>
            <w:r w:rsidRPr="007F0CB0">
              <w:rPr>
                <w:rFonts w:ascii="Arial Narrow" w:eastAsia="Times New Roman" w:hAnsi="Arial Narrow" w:cs="Segoe UI Semibold"/>
                <w:b/>
                <w:iCs/>
                <w:sz w:val="24"/>
                <w:szCs w:val="24"/>
                <w:lang w:eastAsia="fr-FR"/>
              </w:rPr>
              <w:t>PRIX UNITAIRE  HT EN CHIFFRES</w:t>
            </w:r>
          </w:p>
        </w:tc>
        <w:tc>
          <w:tcPr>
            <w:tcW w:w="1581" w:type="dxa"/>
            <w:tcBorders>
              <w:top w:val="single" w:sz="4" w:space="0" w:color="auto"/>
              <w:left w:val="single" w:sz="4" w:space="0" w:color="auto"/>
              <w:bottom w:val="single" w:sz="4" w:space="0" w:color="auto"/>
              <w:right w:val="single" w:sz="4" w:space="0" w:color="auto"/>
            </w:tcBorders>
            <w:vAlign w:val="center"/>
          </w:tcPr>
          <w:p w:rsidR="00933017" w:rsidRPr="007F0CB0" w:rsidRDefault="00933017" w:rsidP="001E7095">
            <w:pPr>
              <w:spacing w:after="0" w:line="240" w:lineRule="auto"/>
              <w:jc w:val="center"/>
              <w:rPr>
                <w:rFonts w:ascii="Arial Narrow" w:eastAsia="Times New Roman" w:hAnsi="Arial Narrow" w:cs="Segoe UI Semibold"/>
                <w:b/>
                <w:iCs/>
                <w:sz w:val="24"/>
                <w:szCs w:val="24"/>
                <w:lang w:eastAsia="fr-FR"/>
              </w:rPr>
            </w:pPr>
            <w:r w:rsidRPr="007F0CB0">
              <w:rPr>
                <w:rFonts w:ascii="Arial Narrow" w:eastAsia="Times New Roman" w:hAnsi="Arial Narrow" w:cs="Segoe UI Semibold"/>
                <w:b/>
                <w:iCs/>
                <w:sz w:val="24"/>
                <w:szCs w:val="24"/>
                <w:lang w:eastAsia="fr-FR"/>
              </w:rPr>
              <w:t>PRIX UNITAIRE HT EN LETTRES</w:t>
            </w:r>
          </w:p>
        </w:tc>
      </w:tr>
      <w:tr w:rsidR="00151C8D" w:rsidRPr="006F1ED2" w:rsidTr="00933017">
        <w:trPr>
          <w:trHeight w:val="330"/>
        </w:trPr>
        <w:tc>
          <w:tcPr>
            <w:tcW w:w="10652"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0" w:type="dxa"/>
              <w:right w:w="20" w:type="dxa"/>
            </w:tcMar>
            <w:vAlign w:val="center"/>
            <w:hideMark/>
          </w:tcPr>
          <w:p w:rsidR="00151C8D" w:rsidRPr="007F0CB0" w:rsidRDefault="00151C8D" w:rsidP="001E7095">
            <w:pPr>
              <w:spacing w:after="0" w:line="240" w:lineRule="auto"/>
              <w:jc w:val="center"/>
              <w:rPr>
                <w:rFonts w:ascii="Arial Narrow" w:eastAsia="Times New Roman" w:hAnsi="Arial Narrow" w:cs="Segoe UI Semibold"/>
                <w:b/>
                <w:iCs/>
                <w:sz w:val="24"/>
                <w:szCs w:val="24"/>
                <w:lang w:eastAsia="fr-FR"/>
              </w:rPr>
            </w:pPr>
            <w:r w:rsidRPr="007F0CB0">
              <w:rPr>
                <w:rFonts w:ascii="Arial Narrow" w:eastAsia="Times New Roman" w:hAnsi="Arial Narrow" w:cs="Segoe UI Semibold"/>
                <w:b/>
                <w:iCs/>
                <w:sz w:val="24"/>
                <w:szCs w:val="24"/>
                <w:lang w:eastAsia="fr-FR"/>
              </w:rPr>
              <w:t xml:space="preserve">100- MOBILISATION DU </w:t>
            </w:r>
            <w:r w:rsidR="00933017" w:rsidRPr="007F0CB0">
              <w:rPr>
                <w:rFonts w:ascii="Arial Narrow" w:eastAsia="Times New Roman" w:hAnsi="Arial Narrow" w:cs="Segoe UI Semibold"/>
                <w:b/>
                <w:iCs/>
                <w:sz w:val="24"/>
                <w:szCs w:val="24"/>
                <w:lang w:eastAsia="fr-FR"/>
              </w:rPr>
              <w:t>CHANTIER,</w:t>
            </w:r>
            <w:r w:rsidR="007F0CB0" w:rsidRPr="007F0CB0">
              <w:rPr>
                <w:rFonts w:ascii="Arial Narrow" w:eastAsia="Times New Roman" w:hAnsi="Arial Narrow" w:cs="Segoe UI Semibold"/>
                <w:b/>
                <w:iCs/>
                <w:sz w:val="24"/>
                <w:szCs w:val="24"/>
                <w:lang w:eastAsia="fr-FR"/>
              </w:rPr>
              <w:t xml:space="preserve"> TRAVAUX PRELIMINAIRES </w:t>
            </w:r>
            <w:r w:rsidRPr="007F0CB0">
              <w:rPr>
                <w:rFonts w:ascii="Arial Narrow" w:eastAsia="Times New Roman" w:hAnsi="Arial Narrow" w:cs="Segoe UI Semibold"/>
                <w:b/>
                <w:iCs/>
                <w:sz w:val="24"/>
                <w:szCs w:val="24"/>
                <w:lang w:eastAsia="fr-FR"/>
              </w:rPr>
              <w:t xml:space="preserve"> ET ETUDES</w:t>
            </w: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7F0CB0" w:rsidRDefault="00151C8D" w:rsidP="001E7095">
            <w:pPr>
              <w:spacing w:after="0" w:line="240" w:lineRule="auto"/>
              <w:jc w:val="center"/>
              <w:rPr>
                <w:rFonts w:ascii="Arial Narrow" w:eastAsia="Times New Roman" w:hAnsi="Arial Narrow" w:cs="Arial"/>
                <w:b/>
                <w:sz w:val="24"/>
                <w:szCs w:val="24"/>
                <w:lang w:eastAsia="fr-FR"/>
              </w:rPr>
            </w:pPr>
            <w:r w:rsidRPr="007F0CB0">
              <w:rPr>
                <w:rFonts w:ascii="Arial Narrow" w:eastAsia="Times New Roman" w:hAnsi="Arial Narrow" w:cs="Arial"/>
                <w:b/>
                <w:sz w:val="24"/>
                <w:szCs w:val="24"/>
                <w:lang w:eastAsia="fr-FR"/>
              </w:rPr>
              <w:t>101</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7F0CB0" w:rsidRDefault="00151C8D" w:rsidP="001E7095">
            <w:pPr>
              <w:spacing w:before="40" w:after="40" w:line="240" w:lineRule="auto"/>
              <w:jc w:val="both"/>
              <w:rPr>
                <w:rFonts w:ascii="Arial Narrow" w:eastAsia="Times New Roman" w:hAnsi="Arial Narrow" w:cs="Arial"/>
                <w:b/>
                <w:bCs/>
                <w:iCs/>
                <w:sz w:val="24"/>
                <w:szCs w:val="24"/>
                <w:lang w:eastAsia="fr-FR"/>
              </w:rPr>
            </w:pPr>
            <w:r w:rsidRPr="007F0CB0">
              <w:rPr>
                <w:rFonts w:ascii="Arial Narrow" w:eastAsia="Times New Roman" w:hAnsi="Arial Narrow" w:cs="Arial"/>
                <w:b/>
                <w:bCs/>
                <w:iCs/>
                <w:sz w:val="24"/>
                <w:szCs w:val="24"/>
                <w:lang w:eastAsia="fr-FR"/>
              </w:rPr>
              <w:t>Installation de chantier, amenée et repli du</w:t>
            </w:r>
            <w:r w:rsidR="007F0CB0" w:rsidRPr="007F0CB0">
              <w:rPr>
                <w:rFonts w:ascii="Arial Narrow" w:eastAsia="Times New Roman" w:hAnsi="Arial Narrow" w:cs="Arial"/>
                <w:b/>
                <w:bCs/>
                <w:iCs/>
                <w:sz w:val="24"/>
                <w:szCs w:val="24"/>
                <w:lang w:eastAsia="fr-FR"/>
              </w:rPr>
              <w:t xml:space="preserve"> personnel</w:t>
            </w:r>
            <w:r w:rsidRPr="007F0CB0">
              <w:rPr>
                <w:rFonts w:ascii="Arial Narrow" w:eastAsia="Times New Roman" w:hAnsi="Arial Narrow" w:cs="Arial"/>
                <w:b/>
                <w:bCs/>
                <w:iCs/>
                <w:sz w:val="24"/>
                <w:szCs w:val="24"/>
                <w:lang w:eastAsia="fr-FR"/>
              </w:rPr>
              <w:t xml:space="preserve"> et du </w:t>
            </w:r>
            <w:r w:rsidR="007F0CB0" w:rsidRPr="007F0CB0">
              <w:rPr>
                <w:rFonts w:ascii="Arial Narrow" w:eastAsia="Times New Roman" w:hAnsi="Arial Narrow" w:cs="Arial"/>
                <w:b/>
                <w:bCs/>
                <w:iCs/>
                <w:sz w:val="24"/>
                <w:szCs w:val="24"/>
                <w:lang w:eastAsia="fr-FR"/>
              </w:rPr>
              <w:t>matériel</w:t>
            </w:r>
          </w:p>
          <w:p w:rsidR="00151C8D" w:rsidRPr="007F0CB0" w:rsidRDefault="00151C8D" w:rsidP="001E7095">
            <w:pPr>
              <w:spacing w:after="0" w:line="240" w:lineRule="auto"/>
              <w:jc w:val="both"/>
              <w:rPr>
                <w:rFonts w:ascii="Arial Narrow" w:eastAsia="Times New Roman" w:hAnsi="Arial Narrow" w:cs="Arial"/>
                <w:i/>
                <w:sz w:val="24"/>
                <w:szCs w:val="24"/>
                <w:lang w:eastAsia="fr-FR"/>
              </w:rPr>
            </w:pPr>
            <w:r w:rsidRPr="007F0CB0">
              <w:rPr>
                <w:rFonts w:ascii="Arial Narrow" w:eastAsia="Times New Roman" w:hAnsi="Arial Narrow" w:cs="Arial"/>
                <w:bCs/>
                <w:i/>
                <w:iCs/>
                <w:sz w:val="24"/>
                <w:szCs w:val="24"/>
                <w:lang w:eastAsia="fr-FR"/>
              </w:rPr>
              <w:t xml:space="preserve">Ce prix rémunère </w:t>
            </w:r>
            <w:r w:rsidRPr="007F0CB0">
              <w:rPr>
                <w:rFonts w:ascii="Arial Narrow" w:eastAsia="Times New Roman" w:hAnsi="Arial Narrow" w:cs="Arial"/>
                <w:i/>
                <w:sz w:val="24"/>
                <w:szCs w:val="24"/>
                <w:lang w:eastAsia="fr-FR"/>
              </w:rPr>
              <w:t>dans les conditions prévues au contrat :</w:t>
            </w:r>
          </w:p>
          <w:p w:rsidR="00151C8D" w:rsidRPr="007F0CB0" w:rsidRDefault="00151C8D" w:rsidP="001E7095">
            <w:pPr>
              <w:spacing w:after="0" w:line="240" w:lineRule="auto"/>
              <w:jc w:val="both"/>
              <w:rPr>
                <w:rFonts w:ascii="Arial Narrow" w:eastAsia="Times New Roman" w:hAnsi="Arial Narrow" w:cs="Arial"/>
                <w:i/>
                <w:sz w:val="24"/>
                <w:szCs w:val="24"/>
                <w:lang w:eastAsia="fr-FR"/>
              </w:rPr>
            </w:pPr>
            <w:r w:rsidRPr="007F0CB0">
              <w:rPr>
                <w:rFonts w:ascii="Arial Narrow" w:eastAsia="Times New Roman" w:hAnsi="Arial Narrow" w:cs="Arial"/>
                <w:i/>
                <w:sz w:val="24"/>
                <w:szCs w:val="24"/>
                <w:lang w:eastAsia="fr-FR"/>
              </w:rPr>
              <w:t>- Le nettoyage complet de l’aire d’implantation du forage ;</w:t>
            </w:r>
          </w:p>
          <w:p w:rsidR="00151C8D" w:rsidRPr="007F0CB0" w:rsidRDefault="00151C8D" w:rsidP="001E7095">
            <w:pPr>
              <w:spacing w:after="0" w:line="240" w:lineRule="auto"/>
              <w:jc w:val="both"/>
              <w:rPr>
                <w:rFonts w:ascii="Arial Narrow" w:eastAsia="Times New Roman" w:hAnsi="Arial Narrow" w:cs="Arial"/>
                <w:bCs/>
                <w:i/>
                <w:iCs/>
                <w:sz w:val="24"/>
                <w:szCs w:val="24"/>
                <w:lang w:eastAsia="fr-FR"/>
              </w:rPr>
            </w:pPr>
            <w:r w:rsidRPr="007F0CB0">
              <w:rPr>
                <w:rFonts w:ascii="Arial Narrow" w:eastAsia="Times New Roman" w:hAnsi="Arial Narrow" w:cs="Arial"/>
                <w:i/>
                <w:sz w:val="24"/>
                <w:szCs w:val="24"/>
                <w:lang w:eastAsia="fr-FR"/>
              </w:rPr>
              <w:t>- L</w:t>
            </w:r>
            <w:r w:rsidRPr="007F0CB0">
              <w:rPr>
                <w:rFonts w:ascii="Arial Narrow" w:eastAsia="Times New Roman" w:hAnsi="Arial Narrow" w:cs="Arial"/>
                <w:bCs/>
                <w:i/>
                <w:iCs/>
                <w:sz w:val="24"/>
                <w:szCs w:val="24"/>
                <w:lang w:eastAsia="fr-FR"/>
              </w:rPr>
              <w:t>’amenée et le repli du personnel et du matériel de l’entreprise y compris les frais de transport et de péage, les assurances ;</w:t>
            </w:r>
          </w:p>
          <w:p w:rsidR="00151C8D" w:rsidRPr="007F0CB0" w:rsidRDefault="00151C8D" w:rsidP="001E7095">
            <w:pPr>
              <w:spacing w:after="0" w:line="240" w:lineRule="auto"/>
              <w:jc w:val="both"/>
              <w:rPr>
                <w:rFonts w:ascii="Arial Narrow" w:eastAsia="Times New Roman" w:hAnsi="Arial Narrow" w:cs="Arial"/>
                <w:bCs/>
                <w:i/>
                <w:iCs/>
                <w:sz w:val="24"/>
                <w:szCs w:val="24"/>
                <w:lang w:eastAsia="fr-FR"/>
              </w:rPr>
            </w:pPr>
            <w:r w:rsidRPr="007F0CB0">
              <w:rPr>
                <w:rFonts w:ascii="Arial Narrow" w:eastAsia="Times New Roman" w:hAnsi="Arial Narrow" w:cs="Arial"/>
                <w:bCs/>
                <w:i/>
                <w:iCs/>
                <w:sz w:val="24"/>
                <w:szCs w:val="24"/>
                <w:lang w:eastAsia="fr-FR"/>
              </w:rPr>
              <w:t>- La fourniture des matériaux nécessaires au bon déroulement des travaux du chantier ;</w:t>
            </w:r>
          </w:p>
          <w:p w:rsidR="00151C8D" w:rsidRPr="007F0CB0" w:rsidRDefault="00151C8D" w:rsidP="001E7095">
            <w:pPr>
              <w:spacing w:after="0" w:line="240" w:lineRule="auto"/>
              <w:jc w:val="both"/>
              <w:rPr>
                <w:rFonts w:ascii="Arial Narrow" w:eastAsia="Times New Roman" w:hAnsi="Arial Narrow" w:cs="Arial"/>
                <w:bCs/>
                <w:i/>
                <w:iCs/>
                <w:sz w:val="24"/>
                <w:szCs w:val="24"/>
                <w:lang w:eastAsia="fr-FR"/>
              </w:rPr>
            </w:pPr>
            <w:r w:rsidRPr="007F0CB0">
              <w:rPr>
                <w:rFonts w:ascii="Arial Narrow" w:eastAsia="Times New Roman" w:hAnsi="Arial Narrow" w:cs="Arial"/>
                <w:bCs/>
                <w:i/>
                <w:iCs/>
                <w:sz w:val="24"/>
                <w:szCs w:val="24"/>
                <w:lang w:eastAsia="fr-FR"/>
              </w:rPr>
              <w:t>- La remise en état du site des travaux.</w:t>
            </w:r>
          </w:p>
          <w:p w:rsidR="00151C8D" w:rsidRPr="007F0CB0" w:rsidRDefault="00151C8D" w:rsidP="001E7095">
            <w:pPr>
              <w:spacing w:after="60" w:line="240" w:lineRule="auto"/>
              <w:jc w:val="both"/>
              <w:rPr>
                <w:rFonts w:ascii="Arial Narrow" w:eastAsia="Times New Roman" w:hAnsi="Arial Narrow" w:cs="Arial"/>
                <w:bCs/>
                <w:i/>
                <w:iCs/>
                <w:sz w:val="24"/>
                <w:szCs w:val="24"/>
                <w:lang w:eastAsia="fr-FR"/>
              </w:rPr>
            </w:pPr>
            <w:r w:rsidRPr="007F0CB0">
              <w:rPr>
                <w:rFonts w:ascii="Arial Narrow" w:eastAsia="Times New Roman" w:hAnsi="Arial Narrow" w:cs="Arial"/>
                <w:bCs/>
                <w:i/>
                <w:iCs/>
                <w:sz w:val="24"/>
                <w:szCs w:val="24"/>
                <w:lang w:eastAsia="fr-FR"/>
              </w:rPr>
              <w:t>Il ne s’applique pas en cas de forage négatif.</w:t>
            </w:r>
          </w:p>
          <w:p w:rsidR="00151C8D" w:rsidRPr="007F0CB0" w:rsidRDefault="00151C8D" w:rsidP="001E7095">
            <w:pPr>
              <w:spacing w:after="60" w:line="240" w:lineRule="auto"/>
              <w:jc w:val="both"/>
              <w:rPr>
                <w:rFonts w:ascii="Arial Narrow" w:eastAsia="Times New Roman" w:hAnsi="Arial Narrow" w:cs="Arial"/>
                <w:bCs/>
                <w:i/>
                <w:iCs/>
                <w:sz w:val="24"/>
                <w:szCs w:val="24"/>
                <w:lang w:eastAsia="fr-FR"/>
              </w:rPr>
            </w:pPr>
            <w:r w:rsidRPr="007F0CB0">
              <w:rPr>
                <w:rFonts w:ascii="Arial Narrow" w:eastAsia="Times New Roman" w:hAnsi="Arial Narrow" w:cs="Arial"/>
                <w:i/>
                <w:iCs/>
                <w:sz w:val="24"/>
                <w:szCs w:val="24"/>
                <w:lang w:eastAsia="fr-FR"/>
              </w:rPr>
              <w:t>Ce prix</w:t>
            </w:r>
            <w:r w:rsidRPr="007F0CB0">
              <w:rPr>
                <w:rFonts w:ascii="Arial Narrow" w:eastAsia="Times New Roman" w:hAnsi="Arial Narrow" w:cs="Arial"/>
                <w:bCs/>
                <w:i/>
                <w:iCs/>
                <w:sz w:val="24"/>
                <w:szCs w:val="24"/>
                <w:lang w:eastAsia="fr-FR"/>
              </w:rPr>
              <w:t xml:space="preserve"> est appliqué au </w:t>
            </w:r>
            <w:r w:rsidRPr="007F0CB0">
              <w:rPr>
                <w:rFonts w:ascii="Arial Narrow" w:eastAsia="Times New Roman" w:hAnsi="Arial Narrow" w:cs="Arial"/>
                <w:b/>
                <w:bCs/>
                <w:i/>
                <w:iCs/>
                <w:sz w:val="24"/>
                <w:szCs w:val="24"/>
                <w:lang w:eastAsia="fr-FR"/>
              </w:rPr>
              <w:t>forfait</w:t>
            </w:r>
            <w:r w:rsidRPr="007F0CB0">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F95472" w:rsidRDefault="007F0CB0" w:rsidP="001E7095">
            <w:pPr>
              <w:spacing w:after="0" w:line="240" w:lineRule="auto"/>
              <w:jc w:val="center"/>
              <w:rPr>
                <w:rFonts w:ascii="Arial Narrow" w:eastAsia="Times New Roman" w:hAnsi="Arial Narrow" w:cs="Arial"/>
                <w:iCs/>
                <w:sz w:val="24"/>
                <w:szCs w:val="24"/>
                <w:lang w:eastAsia="fr-FR"/>
              </w:rPr>
            </w:pPr>
            <w:proofErr w:type="spellStart"/>
            <w:r w:rsidRPr="00F95472">
              <w:rPr>
                <w:rFonts w:ascii="Arial Narrow" w:eastAsia="Times New Roman" w:hAnsi="Arial Narrow" w:cs="Arial"/>
                <w:iCs/>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95472" w:rsidRDefault="00151C8D" w:rsidP="001E7095">
            <w:pPr>
              <w:spacing w:after="0" w:line="240" w:lineRule="auto"/>
              <w:jc w:val="center"/>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102</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F95472" w:rsidRDefault="00151C8D" w:rsidP="001E7095">
            <w:pPr>
              <w:spacing w:before="40" w:after="40" w:line="240" w:lineRule="auto"/>
              <w:jc w:val="both"/>
              <w:rPr>
                <w:rFonts w:ascii="Arial Narrow" w:eastAsia="Times New Roman" w:hAnsi="Arial Narrow" w:cs="Arial"/>
                <w:b/>
                <w:bCs/>
                <w:iCs/>
                <w:sz w:val="24"/>
                <w:szCs w:val="24"/>
                <w:lang w:eastAsia="fr-FR"/>
              </w:rPr>
            </w:pPr>
            <w:r w:rsidRPr="00F95472">
              <w:rPr>
                <w:rFonts w:ascii="Arial Narrow" w:eastAsia="Times New Roman" w:hAnsi="Arial Narrow" w:cs="Arial"/>
                <w:b/>
                <w:bCs/>
                <w:iCs/>
                <w:sz w:val="24"/>
                <w:szCs w:val="24"/>
                <w:lang w:eastAsia="fr-FR"/>
              </w:rPr>
              <w:t xml:space="preserve">Etudes </w:t>
            </w:r>
            <w:r w:rsidR="001E605A" w:rsidRPr="00F95472">
              <w:rPr>
                <w:rFonts w:ascii="Arial Narrow" w:eastAsia="Times New Roman" w:hAnsi="Arial Narrow" w:cs="Arial"/>
                <w:b/>
                <w:bCs/>
                <w:iCs/>
                <w:sz w:val="24"/>
                <w:szCs w:val="24"/>
                <w:lang w:eastAsia="fr-FR"/>
              </w:rPr>
              <w:t>techniques d’implantation des ouvrages</w:t>
            </w:r>
          </w:p>
          <w:p w:rsidR="00151C8D" w:rsidRPr="00F95472" w:rsidRDefault="00151C8D" w:rsidP="001E7095">
            <w:pPr>
              <w:spacing w:after="0" w:line="240" w:lineRule="auto"/>
              <w:jc w:val="both"/>
              <w:rPr>
                <w:rFonts w:ascii="Arial Narrow" w:eastAsia="Times New Roman" w:hAnsi="Arial Narrow" w:cs="Arial"/>
                <w:i/>
                <w:sz w:val="24"/>
                <w:szCs w:val="24"/>
                <w:lang w:eastAsia="fr-FR"/>
              </w:rPr>
            </w:pPr>
            <w:r w:rsidRPr="00F95472">
              <w:rPr>
                <w:rFonts w:ascii="Arial Narrow" w:eastAsia="Times New Roman" w:hAnsi="Arial Narrow" w:cs="Arial"/>
                <w:bCs/>
                <w:i/>
                <w:iCs/>
                <w:sz w:val="24"/>
                <w:szCs w:val="24"/>
                <w:lang w:eastAsia="fr-FR"/>
              </w:rPr>
              <w:t xml:space="preserve">Ce prix rémunère </w:t>
            </w:r>
            <w:r w:rsidRPr="00F95472">
              <w:rPr>
                <w:rFonts w:ascii="Arial Narrow" w:eastAsia="Times New Roman" w:hAnsi="Arial Narrow" w:cs="Arial"/>
                <w:i/>
                <w:sz w:val="24"/>
                <w:szCs w:val="24"/>
                <w:lang w:eastAsia="fr-FR"/>
              </w:rPr>
              <w:t>dans les conditions prévues au contrat :</w:t>
            </w:r>
          </w:p>
          <w:p w:rsidR="00151C8D" w:rsidRPr="00F95472" w:rsidRDefault="00151C8D" w:rsidP="001E7095">
            <w:pPr>
              <w:spacing w:after="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i/>
                <w:sz w:val="24"/>
                <w:szCs w:val="24"/>
                <w:lang w:eastAsia="fr-FR"/>
              </w:rPr>
              <w:t>-  Le sondage, la prospection et les études géophysique et hydrogéologique en vue de l’implantation du forage</w:t>
            </w:r>
            <w:r w:rsidRPr="00F95472">
              <w:rPr>
                <w:rFonts w:ascii="Arial Narrow" w:eastAsia="Times New Roman" w:hAnsi="Arial Narrow" w:cs="Arial"/>
                <w:bCs/>
                <w:i/>
                <w:iCs/>
                <w:sz w:val="24"/>
                <w:szCs w:val="24"/>
                <w:lang w:eastAsia="fr-FR"/>
              </w:rPr>
              <w:t> ;</w:t>
            </w:r>
          </w:p>
          <w:p w:rsidR="00151C8D" w:rsidRPr="00F95472" w:rsidRDefault="00151C8D" w:rsidP="001E7095">
            <w:pPr>
              <w:spacing w:after="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bCs/>
                <w:i/>
                <w:iCs/>
                <w:sz w:val="24"/>
                <w:szCs w:val="24"/>
                <w:lang w:eastAsia="fr-FR"/>
              </w:rPr>
              <w:t>- L’élaboration et la rédaction du rapport d’étude y afférent.</w:t>
            </w:r>
          </w:p>
          <w:p w:rsidR="00151C8D" w:rsidRPr="00F95472" w:rsidRDefault="00151C8D" w:rsidP="001E7095">
            <w:pPr>
              <w:spacing w:after="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i/>
                <w:iCs/>
                <w:sz w:val="24"/>
                <w:szCs w:val="24"/>
                <w:lang w:eastAsia="fr-FR"/>
              </w:rPr>
              <w:t>Ce prix</w:t>
            </w:r>
            <w:r w:rsidRPr="00F95472">
              <w:rPr>
                <w:rFonts w:ascii="Arial Narrow" w:eastAsia="Times New Roman" w:hAnsi="Arial Narrow" w:cs="Arial"/>
                <w:bCs/>
                <w:i/>
                <w:iCs/>
                <w:sz w:val="24"/>
                <w:szCs w:val="24"/>
                <w:lang w:eastAsia="fr-FR"/>
              </w:rPr>
              <w:t xml:space="preserve"> est appliqué à l’</w:t>
            </w:r>
            <w:r w:rsidRPr="00F95472">
              <w:rPr>
                <w:rFonts w:ascii="Arial Narrow" w:eastAsia="Times New Roman" w:hAnsi="Arial Narrow" w:cs="Arial"/>
                <w:b/>
                <w:bCs/>
                <w:i/>
                <w:iCs/>
                <w:sz w:val="24"/>
                <w:szCs w:val="24"/>
                <w:lang w:eastAsia="fr-FR"/>
              </w:rPr>
              <w:t>unité</w:t>
            </w:r>
            <w:r w:rsidRPr="00F95472">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F95472" w:rsidRDefault="00F95472" w:rsidP="001E7095">
            <w:pPr>
              <w:spacing w:after="0" w:line="240" w:lineRule="auto"/>
              <w:jc w:val="center"/>
              <w:rPr>
                <w:rFonts w:ascii="Arial Narrow" w:eastAsia="Times New Roman" w:hAnsi="Arial Narrow" w:cs="Arial"/>
                <w:iCs/>
                <w:sz w:val="24"/>
                <w:szCs w:val="24"/>
                <w:lang w:eastAsia="fr-FR"/>
              </w:rPr>
            </w:pPr>
            <w:r w:rsidRPr="00F95472">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F95472" w:rsidRDefault="00151C8D"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95472" w:rsidRDefault="00151C8D" w:rsidP="001E7095">
            <w:pPr>
              <w:spacing w:after="0" w:line="240" w:lineRule="auto"/>
              <w:jc w:val="center"/>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103</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F95472" w:rsidRDefault="00151C8D" w:rsidP="001E7095">
            <w:pPr>
              <w:spacing w:before="40" w:after="40" w:line="240" w:lineRule="auto"/>
              <w:jc w:val="both"/>
              <w:rPr>
                <w:rFonts w:ascii="Arial Narrow" w:eastAsia="Times New Roman" w:hAnsi="Arial Narrow" w:cs="Arial"/>
                <w:b/>
                <w:bCs/>
                <w:iCs/>
                <w:sz w:val="24"/>
                <w:szCs w:val="24"/>
                <w:lang w:eastAsia="fr-FR"/>
              </w:rPr>
            </w:pPr>
            <w:r w:rsidRPr="00F95472">
              <w:rPr>
                <w:rFonts w:ascii="Arial Narrow" w:eastAsia="Times New Roman" w:hAnsi="Arial Narrow" w:cs="Arial"/>
                <w:b/>
                <w:bCs/>
                <w:iCs/>
                <w:sz w:val="24"/>
                <w:szCs w:val="24"/>
                <w:lang w:eastAsia="fr-FR"/>
              </w:rPr>
              <w:t>Projet d’exécution</w:t>
            </w:r>
          </w:p>
          <w:p w:rsidR="00151C8D" w:rsidRPr="00F95472" w:rsidRDefault="00151C8D" w:rsidP="001E7095">
            <w:pPr>
              <w:spacing w:after="6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bCs/>
                <w:i/>
                <w:iCs/>
                <w:sz w:val="24"/>
                <w:szCs w:val="24"/>
                <w:lang w:eastAsia="fr-FR"/>
              </w:rPr>
              <w:t xml:space="preserve">Ce prix rémunère </w:t>
            </w:r>
            <w:r w:rsidRPr="00F95472">
              <w:rPr>
                <w:rFonts w:ascii="Arial Narrow" w:eastAsia="Times New Roman" w:hAnsi="Arial Narrow" w:cs="Arial"/>
                <w:i/>
                <w:sz w:val="24"/>
                <w:szCs w:val="24"/>
                <w:lang w:eastAsia="fr-FR"/>
              </w:rPr>
              <w:t>dans les conditions prévues au contrat</w:t>
            </w:r>
            <w:r w:rsidRPr="00F95472">
              <w:rPr>
                <w:rFonts w:ascii="Arial Narrow" w:eastAsia="Times New Roman" w:hAnsi="Arial Narrow" w:cs="Arial"/>
                <w:bCs/>
                <w:i/>
                <w:iCs/>
                <w:sz w:val="24"/>
                <w:szCs w:val="24"/>
                <w:lang w:eastAsia="fr-FR"/>
              </w:rPr>
              <w:t xml:space="preserve"> toutes les études et les activités concourant à l’élaboration du projet d’exécution des travaux.</w:t>
            </w:r>
          </w:p>
          <w:p w:rsidR="00151C8D" w:rsidRPr="00F95472" w:rsidRDefault="00151C8D" w:rsidP="001E7095">
            <w:pPr>
              <w:spacing w:after="0" w:line="240" w:lineRule="auto"/>
              <w:jc w:val="both"/>
              <w:rPr>
                <w:rFonts w:ascii="Arial Narrow" w:eastAsia="Times New Roman" w:hAnsi="Arial Narrow" w:cs="Arial"/>
                <w:bCs/>
                <w:iCs/>
                <w:sz w:val="24"/>
                <w:szCs w:val="24"/>
                <w:lang w:eastAsia="fr-FR"/>
              </w:rPr>
            </w:pPr>
            <w:r w:rsidRPr="00F95472">
              <w:rPr>
                <w:rFonts w:ascii="Arial Narrow" w:eastAsia="Times New Roman" w:hAnsi="Arial Narrow" w:cs="Arial"/>
                <w:i/>
                <w:iCs/>
                <w:sz w:val="24"/>
                <w:szCs w:val="24"/>
                <w:lang w:eastAsia="fr-FR"/>
              </w:rPr>
              <w:t>Ce prix</w:t>
            </w:r>
            <w:r w:rsidRPr="00F95472">
              <w:rPr>
                <w:rFonts w:ascii="Arial Narrow" w:eastAsia="Times New Roman" w:hAnsi="Arial Narrow" w:cs="Arial"/>
                <w:bCs/>
                <w:i/>
                <w:iCs/>
                <w:sz w:val="24"/>
                <w:szCs w:val="24"/>
                <w:lang w:eastAsia="fr-FR"/>
              </w:rPr>
              <w:t xml:space="preserve"> est appliqué à l’</w:t>
            </w:r>
            <w:r w:rsidRPr="00F95472">
              <w:rPr>
                <w:rFonts w:ascii="Arial Narrow" w:eastAsia="Times New Roman" w:hAnsi="Arial Narrow" w:cs="Arial"/>
                <w:b/>
                <w:bCs/>
                <w:i/>
                <w:iCs/>
                <w:sz w:val="24"/>
                <w:szCs w:val="24"/>
                <w:lang w:eastAsia="fr-FR"/>
              </w:rPr>
              <w:t>unité</w:t>
            </w:r>
            <w:r w:rsidRPr="00F95472">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F95472" w:rsidRDefault="00F95472" w:rsidP="001E7095">
            <w:pPr>
              <w:spacing w:after="0" w:line="240" w:lineRule="auto"/>
              <w:jc w:val="center"/>
              <w:rPr>
                <w:rFonts w:ascii="Arial Narrow" w:eastAsia="Times New Roman" w:hAnsi="Arial Narrow" w:cs="Arial"/>
                <w:iCs/>
                <w:sz w:val="24"/>
                <w:szCs w:val="24"/>
                <w:lang w:eastAsia="fr-FR"/>
              </w:rPr>
            </w:pPr>
            <w:r w:rsidRPr="00F95472">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F95472" w:rsidRDefault="00151C8D"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95472" w:rsidRDefault="00151C8D" w:rsidP="001E7095">
            <w:pPr>
              <w:spacing w:after="0" w:line="240" w:lineRule="auto"/>
              <w:jc w:val="center"/>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104</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F95472" w:rsidRDefault="00151C8D" w:rsidP="001E7095">
            <w:pPr>
              <w:spacing w:before="40" w:after="40" w:line="240" w:lineRule="auto"/>
              <w:jc w:val="both"/>
              <w:rPr>
                <w:rFonts w:ascii="Arial Narrow" w:eastAsia="Times New Roman" w:hAnsi="Arial Narrow" w:cs="Arial"/>
                <w:b/>
                <w:bCs/>
                <w:iCs/>
                <w:sz w:val="24"/>
                <w:szCs w:val="24"/>
                <w:lang w:eastAsia="fr-FR"/>
              </w:rPr>
            </w:pPr>
            <w:r w:rsidRPr="00F95472">
              <w:rPr>
                <w:rFonts w:ascii="Arial Narrow" w:eastAsia="Times New Roman" w:hAnsi="Arial Narrow" w:cs="Arial"/>
                <w:b/>
                <w:bCs/>
                <w:iCs/>
                <w:sz w:val="24"/>
                <w:szCs w:val="24"/>
                <w:lang w:eastAsia="fr-FR"/>
              </w:rPr>
              <w:t>Panneau de chantier</w:t>
            </w:r>
          </w:p>
          <w:p w:rsidR="00151C8D" w:rsidRPr="00F95472" w:rsidRDefault="00151C8D" w:rsidP="001E7095">
            <w:pPr>
              <w:spacing w:after="6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bCs/>
                <w:i/>
                <w:iCs/>
                <w:sz w:val="24"/>
                <w:szCs w:val="24"/>
                <w:lang w:eastAsia="fr-FR"/>
              </w:rPr>
              <w:t xml:space="preserve">Ce prix rémunère </w:t>
            </w:r>
            <w:r w:rsidRPr="00F95472">
              <w:rPr>
                <w:rFonts w:ascii="Arial Narrow" w:eastAsia="Times New Roman" w:hAnsi="Arial Narrow" w:cs="Arial"/>
                <w:i/>
                <w:sz w:val="24"/>
                <w:szCs w:val="24"/>
                <w:lang w:eastAsia="fr-FR"/>
              </w:rPr>
              <w:t>dans les conditions prévues au contrat</w:t>
            </w:r>
            <w:r w:rsidRPr="00F95472">
              <w:rPr>
                <w:rFonts w:ascii="Arial Narrow" w:eastAsia="Times New Roman" w:hAnsi="Arial Narrow" w:cs="Arial"/>
                <w:bCs/>
                <w:i/>
                <w:iCs/>
                <w:sz w:val="24"/>
                <w:szCs w:val="24"/>
                <w:lang w:eastAsia="fr-FR"/>
              </w:rPr>
              <w:t xml:space="preserve"> la fabrication et la pose d’un panneau de chantier portant les références des travaux tels qu’indiqués dans le </w:t>
            </w:r>
            <w:r w:rsidRPr="00F95472">
              <w:rPr>
                <w:rFonts w:ascii="Arial Narrow" w:eastAsia="Times New Roman" w:hAnsi="Arial Narrow" w:cs="Arial"/>
                <w:b/>
                <w:bCs/>
                <w:i/>
                <w:iCs/>
                <w:sz w:val="24"/>
                <w:szCs w:val="24"/>
                <w:lang w:eastAsia="fr-FR"/>
              </w:rPr>
              <w:t>CCAP</w:t>
            </w:r>
            <w:r w:rsidRPr="00F95472">
              <w:rPr>
                <w:rFonts w:ascii="Arial Narrow" w:eastAsia="Times New Roman" w:hAnsi="Arial Narrow" w:cs="Arial"/>
                <w:bCs/>
                <w:i/>
                <w:iCs/>
                <w:sz w:val="24"/>
                <w:szCs w:val="24"/>
                <w:lang w:eastAsia="fr-FR"/>
              </w:rPr>
              <w:t>.</w:t>
            </w:r>
          </w:p>
          <w:p w:rsidR="00151C8D" w:rsidRPr="00F95472" w:rsidRDefault="00151C8D" w:rsidP="001E7095">
            <w:pPr>
              <w:spacing w:after="60" w:line="240" w:lineRule="auto"/>
              <w:jc w:val="both"/>
              <w:rPr>
                <w:rFonts w:ascii="Arial Narrow" w:eastAsia="Times New Roman" w:hAnsi="Arial Narrow" w:cs="Arial"/>
                <w:bCs/>
                <w:iCs/>
                <w:sz w:val="24"/>
                <w:szCs w:val="24"/>
                <w:lang w:eastAsia="fr-FR"/>
              </w:rPr>
            </w:pPr>
            <w:r w:rsidRPr="00F95472">
              <w:rPr>
                <w:rFonts w:ascii="Arial Narrow" w:eastAsia="Times New Roman" w:hAnsi="Arial Narrow" w:cs="Arial"/>
                <w:i/>
                <w:iCs/>
                <w:sz w:val="24"/>
                <w:szCs w:val="24"/>
                <w:lang w:eastAsia="fr-FR"/>
              </w:rPr>
              <w:t>Ce prix</w:t>
            </w:r>
            <w:r w:rsidRPr="00F95472">
              <w:rPr>
                <w:rFonts w:ascii="Arial Narrow" w:eastAsia="Times New Roman" w:hAnsi="Arial Narrow" w:cs="Arial"/>
                <w:bCs/>
                <w:i/>
                <w:iCs/>
                <w:sz w:val="24"/>
                <w:szCs w:val="24"/>
                <w:lang w:eastAsia="fr-FR"/>
              </w:rPr>
              <w:t xml:space="preserve"> est appliqué à l’</w:t>
            </w:r>
            <w:r w:rsidRPr="00F95472">
              <w:rPr>
                <w:rFonts w:ascii="Arial Narrow" w:eastAsia="Times New Roman" w:hAnsi="Arial Narrow" w:cs="Arial"/>
                <w:b/>
                <w:bCs/>
                <w:i/>
                <w:iCs/>
                <w:sz w:val="24"/>
                <w:szCs w:val="24"/>
                <w:lang w:eastAsia="fr-FR"/>
              </w:rPr>
              <w:t>unité</w:t>
            </w:r>
            <w:r w:rsidRPr="00F95472">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F95472" w:rsidRDefault="00F95472" w:rsidP="001E7095">
            <w:pPr>
              <w:spacing w:after="0" w:line="240" w:lineRule="auto"/>
              <w:jc w:val="center"/>
              <w:rPr>
                <w:rFonts w:ascii="Arial Narrow" w:eastAsia="Times New Roman" w:hAnsi="Arial Narrow" w:cs="Arial"/>
                <w:iCs/>
                <w:sz w:val="24"/>
                <w:szCs w:val="24"/>
                <w:lang w:eastAsia="fr-FR"/>
              </w:rPr>
            </w:pPr>
            <w:r w:rsidRPr="00F95472">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F95472" w:rsidRDefault="00151C8D"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933017">
        <w:trPr>
          <w:trHeight w:val="399"/>
        </w:trPr>
        <w:tc>
          <w:tcPr>
            <w:tcW w:w="10652"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0" w:type="dxa"/>
              <w:right w:w="20" w:type="dxa"/>
            </w:tcMar>
            <w:vAlign w:val="center"/>
            <w:hideMark/>
          </w:tcPr>
          <w:p w:rsidR="00151C8D" w:rsidRPr="006F1ED2" w:rsidRDefault="00151C8D" w:rsidP="001E7095">
            <w:pPr>
              <w:spacing w:after="0" w:line="240" w:lineRule="auto"/>
              <w:jc w:val="center"/>
              <w:rPr>
                <w:rFonts w:ascii="Arial Narrow" w:eastAsia="Times New Roman" w:hAnsi="Arial Narrow" w:cs="Segoe UI Semibold"/>
                <w:b/>
                <w:color w:val="FF0000"/>
                <w:sz w:val="24"/>
                <w:szCs w:val="24"/>
                <w:lang w:eastAsia="fr-FR"/>
              </w:rPr>
            </w:pPr>
            <w:r w:rsidRPr="00F95472">
              <w:rPr>
                <w:rFonts w:ascii="Arial Narrow" w:eastAsia="Times New Roman" w:hAnsi="Arial Narrow" w:cs="Segoe UI Semibold"/>
                <w:b/>
                <w:iCs/>
                <w:sz w:val="24"/>
                <w:szCs w:val="24"/>
                <w:lang w:eastAsia="fr-FR"/>
              </w:rPr>
              <w:t>200</w:t>
            </w:r>
            <w:r w:rsidRPr="00F95472">
              <w:rPr>
                <w:rFonts w:ascii="Arial Narrow" w:eastAsia="Times New Roman" w:hAnsi="Arial Narrow" w:cs="Segoe UI Semibold"/>
                <w:b/>
                <w:iCs/>
                <w:szCs w:val="24"/>
                <w:lang w:eastAsia="fr-FR"/>
              </w:rPr>
              <w:t>-</w:t>
            </w:r>
            <w:r w:rsidRPr="00F95472">
              <w:rPr>
                <w:rFonts w:ascii="Arial Narrow" w:eastAsia="Times New Roman" w:hAnsi="Arial Narrow" w:cs="Segoe UI Semibold"/>
                <w:b/>
                <w:szCs w:val="24"/>
                <w:lang w:eastAsia="fr-FR"/>
              </w:rPr>
              <w:t xml:space="preserve"> </w:t>
            </w:r>
            <w:r w:rsidR="00F95472" w:rsidRPr="00F95472">
              <w:rPr>
                <w:rFonts w:ascii="Arial Narrow" w:eastAsia="Times New Roman" w:hAnsi="Arial Narrow" w:cs="Segoe UI Semibold"/>
                <w:b/>
                <w:iCs/>
                <w:szCs w:val="24"/>
                <w:lang w:eastAsia="fr-FR"/>
              </w:rPr>
              <w:t xml:space="preserve">CONSTRUCTION </w:t>
            </w:r>
            <w:r w:rsidRPr="00F95472">
              <w:rPr>
                <w:rFonts w:ascii="Arial Narrow" w:eastAsia="Times New Roman" w:hAnsi="Arial Narrow" w:cs="Segoe UI Semibold"/>
                <w:b/>
                <w:iCs/>
                <w:szCs w:val="24"/>
                <w:lang w:eastAsia="fr-FR"/>
              </w:rPr>
              <w:t xml:space="preserve">D’UN FORAGE PRODUCTIF </w:t>
            </w:r>
            <w:r w:rsidRPr="00F95472">
              <w:rPr>
                <w:rFonts w:ascii="Arial Narrow" w:eastAsia="Times New Roman" w:hAnsi="Arial Narrow" w:cs="Calibri"/>
                <w:b/>
                <w:bCs/>
                <w:szCs w:val="24"/>
                <w:lang w:eastAsia="fr-FR"/>
              </w:rPr>
              <w:t xml:space="preserve">(Débit </w:t>
            </w:r>
            <w:r w:rsidRPr="00F95472">
              <w:rPr>
                <w:rFonts w:ascii="Arial Narrow" w:eastAsia="Times New Roman" w:hAnsi="Arial Narrow" w:cs="Calibri"/>
                <w:szCs w:val="24"/>
                <w:lang w:eastAsia="fr-FR"/>
              </w:rPr>
              <w:t>≥</w:t>
            </w:r>
            <w:r w:rsidR="001E605A" w:rsidRPr="00F95472">
              <w:rPr>
                <w:rFonts w:ascii="Arial Narrow" w:eastAsia="Times New Roman" w:hAnsi="Arial Narrow" w:cs="Calibri"/>
                <w:b/>
                <w:bCs/>
                <w:szCs w:val="24"/>
                <w:lang w:eastAsia="fr-FR"/>
              </w:rPr>
              <w:t xml:space="preserve"> 2.5</w:t>
            </w:r>
            <w:r w:rsidRPr="00F95472">
              <w:rPr>
                <w:rFonts w:ascii="Arial Narrow" w:eastAsia="Times New Roman" w:hAnsi="Arial Narrow" w:cs="Calibri"/>
                <w:b/>
                <w:bCs/>
                <w:szCs w:val="24"/>
                <w:lang w:eastAsia="fr-FR"/>
              </w:rPr>
              <w:t xml:space="preserve"> m³/h)</w:t>
            </w:r>
          </w:p>
        </w:tc>
      </w:tr>
      <w:tr w:rsidR="00151C8D" w:rsidRPr="006F1ED2" w:rsidTr="008E2F20">
        <w:trPr>
          <w:trHeight w:val="32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1003A" w:rsidRDefault="0000437B" w:rsidP="001E7095">
            <w:pPr>
              <w:spacing w:after="0" w:line="240" w:lineRule="auto"/>
              <w:jc w:val="center"/>
              <w:rPr>
                <w:rFonts w:ascii="Arial Narrow" w:eastAsia="Times New Roman" w:hAnsi="Arial Narrow" w:cs="Arial"/>
                <w:b/>
                <w:sz w:val="24"/>
                <w:szCs w:val="24"/>
                <w:lang w:eastAsia="fr-FR"/>
              </w:rPr>
            </w:pPr>
            <w:r w:rsidRPr="00F1003A">
              <w:rPr>
                <w:rFonts w:ascii="Arial Narrow" w:eastAsia="Times New Roman" w:hAnsi="Arial Narrow" w:cs="Arial"/>
                <w:b/>
                <w:sz w:val="24"/>
                <w:szCs w:val="24"/>
                <w:lang w:eastAsia="fr-FR"/>
              </w:rPr>
              <w:t>201</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F95472" w:rsidRDefault="00F95472" w:rsidP="001E7095">
            <w:pPr>
              <w:spacing w:after="60" w:line="240" w:lineRule="auto"/>
              <w:jc w:val="both"/>
              <w:rPr>
                <w:rFonts w:ascii="Arial Narrow" w:eastAsia="Times New Roman" w:hAnsi="Arial Narrow" w:cs="Arial"/>
                <w:b/>
                <w:bCs/>
                <w:iCs/>
                <w:sz w:val="24"/>
                <w:szCs w:val="24"/>
                <w:lang w:eastAsia="fr-FR"/>
              </w:rPr>
            </w:pPr>
            <w:r w:rsidRPr="00F1003A">
              <w:rPr>
                <w:rFonts w:ascii="Arial Narrow" w:eastAsia="Times New Roman" w:hAnsi="Arial Narrow" w:cs="Arial"/>
                <w:b/>
                <w:bCs/>
                <w:iCs/>
                <w:sz w:val="24"/>
                <w:szCs w:val="24"/>
                <w:lang w:eastAsia="fr-FR"/>
              </w:rPr>
              <w:t>Mobilisation et déplacement de l’atelier de foration</w:t>
            </w:r>
          </w:p>
          <w:p w:rsidR="00F1003A" w:rsidRPr="00B0646D" w:rsidRDefault="00F1003A" w:rsidP="001E7095">
            <w:pPr>
              <w:spacing w:after="60" w:line="240" w:lineRule="auto"/>
              <w:jc w:val="both"/>
              <w:rPr>
                <w:rFonts w:ascii="Arial Narrow" w:eastAsia="Times New Roman" w:hAnsi="Arial Narrow" w:cs="Arial"/>
                <w:i/>
                <w:sz w:val="24"/>
                <w:szCs w:val="24"/>
                <w:lang w:eastAsia="fr-FR"/>
              </w:rPr>
            </w:pPr>
            <w:r w:rsidRPr="00B0646D">
              <w:rPr>
                <w:rFonts w:ascii="Arial Narrow" w:eastAsia="Times New Roman" w:hAnsi="Arial Narrow" w:cs="Arial"/>
                <w:i/>
                <w:sz w:val="24"/>
                <w:szCs w:val="24"/>
                <w:lang w:eastAsia="fr-FR"/>
              </w:rPr>
              <w:t xml:space="preserve">Ce prix rémunère dans les conditions prévues au contrat </w:t>
            </w:r>
            <w:r>
              <w:rPr>
                <w:rFonts w:ascii="Arial Narrow" w:eastAsia="Times New Roman" w:hAnsi="Arial Narrow" w:cs="Arial"/>
                <w:i/>
                <w:sz w:val="24"/>
                <w:szCs w:val="24"/>
                <w:lang w:eastAsia="fr-FR"/>
              </w:rPr>
              <w:t>les frais de déplacement de l’atelier de foration et toute sujétion</w:t>
            </w:r>
            <w:r w:rsidRPr="00B0646D">
              <w:rPr>
                <w:rFonts w:ascii="Arial Narrow" w:eastAsia="Times New Roman" w:hAnsi="Arial Narrow" w:cs="Arial"/>
                <w:sz w:val="24"/>
                <w:szCs w:val="24"/>
                <w:lang w:eastAsia="fr-FR"/>
              </w:rPr>
              <w:t>.</w:t>
            </w:r>
          </w:p>
          <w:p w:rsidR="00F1003A" w:rsidRPr="00F1003A" w:rsidRDefault="00F1003A" w:rsidP="001E7095">
            <w:pPr>
              <w:spacing w:after="60" w:line="240" w:lineRule="auto"/>
              <w:jc w:val="both"/>
              <w:rPr>
                <w:rFonts w:ascii="Arial Narrow" w:eastAsia="Times New Roman" w:hAnsi="Arial Narrow" w:cs="Arial"/>
                <w:b/>
                <w:bCs/>
                <w:iCs/>
                <w:sz w:val="24"/>
                <w:szCs w:val="24"/>
                <w:lang w:eastAsia="fr-FR"/>
              </w:rPr>
            </w:pPr>
            <w:r w:rsidRPr="00F95472">
              <w:rPr>
                <w:rFonts w:ascii="Arial Narrow" w:eastAsia="Times New Roman" w:hAnsi="Arial Narrow" w:cs="Arial"/>
                <w:i/>
                <w:iCs/>
                <w:sz w:val="24"/>
                <w:szCs w:val="24"/>
                <w:lang w:eastAsia="fr-FR"/>
              </w:rPr>
              <w:t>Ce prix</w:t>
            </w:r>
            <w:r w:rsidRPr="00F95472">
              <w:rPr>
                <w:rFonts w:ascii="Arial Narrow" w:eastAsia="Times New Roman" w:hAnsi="Arial Narrow" w:cs="Arial"/>
                <w:bCs/>
                <w:i/>
                <w:iCs/>
                <w:sz w:val="24"/>
                <w:szCs w:val="24"/>
                <w:lang w:eastAsia="fr-FR"/>
              </w:rPr>
              <w:t xml:space="preserve"> est appliqué à l’</w:t>
            </w:r>
            <w:r w:rsidRPr="00F95472">
              <w:rPr>
                <w:rFonts w:ascii="Arial Narrow" w:eastAsia="Times New Roman" w:hAnsi="Arial Narrow" w:cs="Arial"/>
                <w:b/>
                <w:bCs/>
                <w:i/>
                <w:iCs/>
                <w:sz w:val="24"/>
                <w:szCs w:val="24"/>
                <w:lang w:eastAsia="fr-FR"/>
              </w:rPr>
              <w:t>unité</w:t>
            </w:r>
            <w:r w:rsidRPr="00F95472">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F1003A" w:rsidRDefault="00F95472" w:rsidP="001E7095">
            <w:pPr>
              <w:spacing w:after="0" w:line="240" w:lineRule="auto"/>
              <w:jc w:val="center"/>
              <w:rPr>
                <w:rFonts w:ascii="Arial Narrow" w:eastAsia="Times New Roman" w:hAnsi="Arial Narrow" w:cs="Arial"/>
                <w:iCs/>
                <w:sz w:val="24"/>
                <w:szCs w:val="24"/>
                <w:lang w:eastAsia="fr-FR"/>
              </w:rPr>
            </w:pPr>
            <w:r w:rsidRPr="00F1003A">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F1003A" w:rsidRDefault="00151C8D"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F95472" w:rsidRPr="006F1ED2" w:rsidTr="008E2F20">
        <w:trPr>
          <w:trHeight w:val="2459"/>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95472" w:rsidRPr="00F95472" w:rsidRDefault="00F95472" w:rsidP="001E7095">
            <w:pPr>
              <w:spacing w:after="0" w:line="240" w:lineRule="auto"/>
              <w:jc w:val="center"/>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lastRenderedPageBreak/>
              <w:t>202</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F95472" w:rsidRPr="00F95472" w:rsidRDefault="00F95472" w:rsidP="001E7095">
            <w:pPr>
              <w:spacing w:after="60" w:line="240" w:lineRule="auto"/>
              <w:jc w:val="both"/>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Foration en terrain meuble au rotary 9''7/8 à 12''1/4</w:t>
            </w:r>
          </w:p>
          <w:p w:rsidR="00F95472" w:rsidRPr="00F95472" w:rsidRDefault="00F95472" w:rsidP="001E7095">
            <w:pPr>
              <w:spacing w:after="60" w:line="240" w:lineRule="auto"/>
              <w:jc w:val="both"/>
              <w:rPr>
                <w:rFonts w:ascii="Arial Narrow" w:eastAsia="Times New Roman" w:hAnsi="Arial Narrow" w:cs="Arial"/>
                <w:i/>
                <w:sz w:val="24"/>
                <w:szCs w:val="24"/>
                <w:lang w:eastAsia="fr-FR"/>
              </w:rPr>
            </w:pPr>
            <w:r w:rsidRPr="00F95472">
              <w:rPr>
                <w:rFonts w:ascii="Arial Narrow" w:eastAsia="Times New Roman" w:hAnsi="Arial Narrow" w:cs="Arial"/>
                <w:i/>
                <w:sz w:val="24"/>
                <w:szCs w:val="24"/>
                <w:lang w:eastAsia="fr-FR"/>
              </w:rPr>
              <w:t xml:space="preserve">Ce prix rémunère dans les conditions prévues au contrat la foration </w:t>
            </w:r>
            <w:r w:rsidRPr="00F95472">
              <w:rPr>
                <w:rFonts w:ascii="Arial Narrow" w:eastAsia="Times New Roman" w:hAnsi="Arial Narrow" w:cs="Arial"/>
                <w:i/>
                <w:iCs/>
                <w:sz w:val="24"/>
                <w:szCs w:val="24"/>
                <w:lang w:eastAsia="fr-FR"/>
              </w:rPr>
              <w:t>exécutée en projection verticale</w:t>
            </w:r>
            <w:r w:rsidRPr="00F95472">
              <w:rPr>
                <w:rFonts w:ascii="Arial Narrow" w:eastAsia="Times New Roman" w:hAnsi="Arial Narrow" w:cs="Arial"/>
                <w:i/>
                <w:sz w:val="24"/>
                <w:szCs w:val="24"/>
                <w:lang w:eastAsia="fr-FR"/>
              </w:rPr>
              <w:t xml:space="preserve"> en terrain tendre au moyen du rotary diamant en diamètre 9''5/8 ou tout autre équipement approprié y compris toutes les sujétions de mise en œuvre.</w:t>
            </w:r>
          </w:p>
          <w:p w:rsidR="00F95472" w:rsidRPr="00F95472" w:rsidRDefault="00F95472" w:rsidP="001E7095">
            <w:pPr>
              <w:spacing w:after="60" w:line="240" w:lineRule="auto"/>
              <w:jc w:val="both"/>
              <w:rPr>
                <w:rFonts w:ascii="Arial Narrow" w:eastAsia="Times New Roman" w:hAnsi="Arial Narrow" w:cs="Arial"/>
                <w:b/>
                <w:sz w:val="24"/>
                <w:szCs w:val="24"/>
                <w:lang w:eastAsia="fr-FR"/>
              </w:rPr>
            </w:pPr>
            <w:r w:rsidRPr="00F95472">
              <w:rPr>
                <w:rFonts w:ascii="Arial Narrow" w:eastAsia="Times New Roman" w:hAnsi="Arial Narrow" w:cs="Arial"/>
                <w:i/>
                <w:iCs/>
                <w:sz w:val="24"/>
                <w:szCs w:val="24"/>
                <w:lang w:eastAsia="fr-FR"/>
              </w:rPr>
              <w:t>Ce prix</w:t>
            </w:r>
            <w:r w:rsidRPr="00F95472">
              <w:rPr>
                <w:rFonts w:ascii="Arial Narrow" w:eastAsia="Times New Roman" w:hAnsi="Arial Narrow" w:cs="Arial"/>
                <w:i/>
                <w:sz w:val="24"/>
                <w:szCs w:val="24"/>
                <w:lang w:eastAsia="fr-FR"/>
              </w:rPr>
              <w:t xml:space="preserve"> s’applique au </w:t>
            </w:r>
            <w:r w:rsidRPr="00F95472">
              <w:rPr>
                <w:rFonts w:ascii="Arial Narrow" w:eastAsia="Times New Roman" w:hAnsi="Arial Narrow" w:cs="Arial"/>
                <w:b/>
                <w:i/>
                <w:sz w:val="24"/>
                <w:szCs w:val="24"/>
                <w:lang w:eastAsia="fr-FR"/>
              </w:rPr>
              <w:t>mètre linéaire</w:t>
            </w:r>
            <w:r w:rsidRPr="00F95472">
              <w:rPr>
                <w:rFonts w:ascii="Arial Narrow" w:eastAsia="Times New Roman" w:hAnsi="Arial Narrow" w:cs="Arial"/>
                <w:i/>
                <w:sz w:val="24"/>
                <w:szCs w:val="24"/>
                <w:lang w:eastAsia="fr-FR"/>
              </w:rPr>
              <w:t xml:space="preserve"> mis en œuvre.</w:t>
            </w:r>
          </w:p>
        </w:tc>
        <w:tc>
          <w:tcPr>
            <w:tcW w:w="850" w:type="dxa"/>
            <w:tcBorders>
              <w:top w:val="single" w:sz="4" w:space="0" w:color="auto"/>
              <w:left w:val="nil"/>
              <w:bottom w:val="single" w:sz="4" w:space="0" w:color="auto"/>
              <w:right w:val="single" w:sz="4" w:space="0" w:color="auto"/>
            </w:tcBorders>
            <w:vAlign w:val="center"/>
          </w:tcPr>
          <w:p w:rsidR="00F95472" w:rsidRPr="00F95472" w:rsidRDefault="00F95472" w:rsidP="001E7095">
            <w:pPr>
              <w:spacing w:after="0" w:line="240" w:lineRule="auto"/>
              <w:jc w:val="center"/>
              <w:rPr>
                <w:rFonts w:ascii="Arial Narrow" w:eastAsia="Times New Roman" w:hAnsi="Arial Narrow" w:cs="Arial"/>
                <w:iCs/>
                <w:sz w:val="24"/>
                <w:szCs w:val="24"/>
                <w:lang w:eastAsia="fr-FR"/>
              </w:rPr>
            </w:pPr>
            <w:r w:rsidRPr="00F95472">
              <w:rPr>
                <w:rFonts w:ascii="Arial Narrow" w:eastAsia="Times New Roman" w:hAnsi="Arial Narrow" w:cs="Arial"/>
                <w:iCs/>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F95472" w:rsidRPr="00F95472" w:rsidRDefault="00F95472"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F95472" w:rsidRPr="006F1ED2" w:rsidRDefault="00F95472"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95472" w:rsidRDefault="00F95472" w:rsidP="001E7095">
            <w:pPr>
              <w:spacing w:after="0" w:line="240" w:lineRule="auto"/>
              <w:jc w:val="center"/>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203</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F95472" w:rsidRDefault="00151C8D" w:rsidP="001E7095">
            <w:pPr>
              <w:spacing w:before="40" w:after="40" w:line="240" w:lineRule="auto"/>
              <w:jc w:val="both"/>
              <w:rPr>
                <w:rFonts w:ascii="Arial Narrow" w:eastAsia="Times New Roman" w:hAnsi="Arial Narrow" w:cs="Arial"/>
                <w:i/>
                <w:iCs/>
                <w:sz w:val="24"/>
                <w:szCs w:val="24"/>
                <w:lang w:eastAsia="fr-FR"/>
              </w:rPr>
            </w:pPr>
            <w:r w:rsidRPr="00F95472">
              <w:rPr>
                <w:rFonts w:ascii="Arial Narrow" w:eastAsia="Times New Roman" w:hAnsi="Arial Narrow" w:cs="Arial"/>
                <w:b/>
                <w:sz w:val="24"/>
                <w:szCs w:val="24"/>
                <w:lang w:eastAsia="fr-FR"/>
              </w:rPr>
              <w:t>Foration en terrain dur au marteau fond de trou diamètre 6''1/2 à 6''3/4</w:t>
            </w:r>
          </w:p>
          <w:p w:rsidR="00151C8D" w:rsidRPr="00F95472" w:rsidRDefault="00151C8D" w:rsidP="001E7095">
            <w:pPr>
              <w:spacing w:after="120" w:line="240" w:lineRule="auto"/>
              <w:jc w:val="both"/>
              <w:rPr>
                <w:rFonts w:ascii="Arial Narrow" w:eastAsia="Times New Roman" w:hAnsi="Arial Narrow" w:cs="Arial"/>
                <w:i/>
                <w:iCs/>
                <w:sz w:val="24"/>
                <w:szCs w:val="24"/>
                <w:lang w:eastAsia="fr-FR"/>
              </w:rPr>
            </w:pPr>
            <w:r w:rsidRPr="00F95472">
              <w:rPr>
                <w:rFonts w:ascii="Arial Narrow" w:eastAsia="Times New Roman" w:hAnsi="Arial Narrow" w:cs="Arial"/>
                <w:i/>
                <w:iCs/>
                <w:sz w:val="24"/>
                <w:szCs w:val="24"/>
                <w:lang w:eastAsia="fr-FR"/>
              </w:rPr>
              <w:t xml:space="preserve">Ce prix rémunère dans les conditions prévues au contrat la foration exécutée en projection verticale en terrain dur au marteau fond de trou en diamètre </w:t>
            </w:r>
            <w:r w:rsidRPr="00F95472">
              <w:rPr>
                <w:rFonts w:ascii="Arial Narrow" w:eastAsia="Times New Roman" w:hAnsi="Arial Narrow" w:cs="Arial"/>
                <w:i/>
                <w:sz w:val="24"/>
                <w:szCs w:val="24"/>
                <w:lang w:eastAsia="fr-FR"/>
              </w:rPr>
              <w:t>6''1/2 à 6''3/4.</w:t>
            </w:r>
          </w:p>
          <w:p w:rsidR="00151C8D" w:rsidRPr="00F95472" w:rsidRDefault="00151C8D" w:rsidP="001E7095">
            <w:pPr>
              <w:spacing w:after="6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i/>
                <w:iCs/>
                <w:sz w:val="24"/>
                <w:szCs w:val="24"/>
                <w:lang w:eastAsia="fr-FR"/>
              </w:rPr>
              <w:t xml:space="preserve">Ce prix s’applique au </w:t>
            </w:r>
            <w:r w:rsidRPr="00F95472">
              <w:rPr>
                <w:rFonts w:ascii="Arial Narrow" w:eastAsia="Times New Roman" w:hAnsi="Arial Narrow" w:cs="Arial"/>
                <w:b/>
                <w:i/>
                <w:iCs/>
                <w:sz w:val="24"/>
                <w:szCs w:val="24"/>
                <w:lang w:eastAsia="fr-FR"/>
              </w:rPr>
              <w:t>mètre linéaire</w:t>
            </w:r>
            <w:r w:rsidRPr="00F95472">
              <w:rPr>
                <w:rFonts w:ascii="Arial Narrow" w:eastAsia="Times New Roman" w:hAnsi="Arial Narrow" w:cs="Arial"/>
                <w:i/>
                <w:iCs/>
                <w:sz w:val="24"/>
                <w:szCs w:val="24"/>
                <w:lang w:eastAsia="fr-FR"/>
              </w:rPr>
              <w:t xml:space="preserve"> mis en œuvre.</w:t>
            </w:r>
          </w:p>
        </w:tc>
        <w:tc>
          <w:tcPr>
            <w:tcW w:w="850" w:type="dxa"/>
            <w:tcBorders>
              <w:top w:val="single" w:sz="4" w:space="0" w:color="auto"/>
              <w:left w:val="nil"/>
              <w:bottom w:val="single" w:sz="4" w:space="0" w:color="auto"/>
              <w:right w:val="single" w:sz="4" w:space="0" w:color="auto"/>
            </w:tcBorders>
            <w:vAlign w:val="center"/>
            <w:hideMark/>
          </w:tcPr>
          <w:p w:rsidR="00151C8D" w:rsidRPr="008B1862" w:rsidRDefault="00151C8D" w:rsidP="001E7095">
            <w:pPr>
              <w:spacing w:after="0" w:line="240" w:lineRule="auto"/>
              <w:jc w:val="center"/>
              <w:rPr>
                <w:rFonts w:ascii="Arial Narrow" w:eastAsia="Times New Roman" w:hAnsi="Arial Narrow" w:cs="Arial"/>
                <w:iCs/>
                <w:color w:val="FF0000"/>
                <w:sz w:val="24"/>
                <w:szCs w:val="24"/>
                <w:lang w:eastAsia="fr-FR"/>
              </w:rPr>
            </w:pPr>
            <w:r w:rsidRPr="008B1862">
              <w:rPr>
                <w:rFonts w:ascii="Arial Narrow" w:eastAsia="Times New Roman" w:hAnsi="Arial Narrow" w:cs="Arial"/>
                <w:iCs/>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center"/>
              <w:rPr>
                <w:rFonts w:ascii="Arial Narrow" w:eastAsia="Times New Roman" w:hAnsi="Arial Narrow" w:cs="Arial"/>
                <w:iCs/>
                <w:color w:val="FF0000"/>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95472" w:rsidRDefault="00F95472" w:rsidP="001E7095">
            <w:pPr>
              <w:spacing w:after="0" w:line="240" w:lineRule="auto"/>
              <w:jc w:val="center"/>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204</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F95472" w:rsidRDefault="00151C8D" w:rsidP="001E7095">
            <w:pPr>
              <w:spacing w:after="60" w:line="240" w:lineRule="auto"/>
              <w:jc w:val="both"/>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Mise en place et arrachage du tubage PVC de protection provisoire Ø 175-195 mm</w:t>
            </w:r>
          </w:p>
          <w:p w:rsidR="00151C8D" w:rsidRPr="00F95472" w:rsidRDefault="00151C8D" w:rsidP="001E7095">
            <w:pPr>
              <w:spacing w:after="60" w:line="240" w:lineRule="auto"/>
              <w:jc w:val="both"/>
              <w:rPr>
                <w:rFonts w:ascii="Arial Narrow" w:eastAsia="Times New Roman" w:hAnsi="Arial Narrow" w:cs="Arial"/>
                <w:i/>
                <w:iCs/>
                <w:sz w:val="24"/>
                <w:szCs w:val="24"/>
                <w:lang w:eastAsia="fr-FR"/>
              </w:rPr>
            </w:pPr>
            <w:r w:rsidRPr="00F95472">
              <w:rPr>
                <w:rFonts w:ascii="Arial Narrow" w:eastAsia="Times New Roman" w:hAnsi="Arial Narrow" w:cs="Arial"/>
                <w:i/>
                <w:iCs/>
                <w:sz w:val="24"/>
                <w:szCs w:val="24"/>
                <w:lang w:eastAsia="fr-FR"/>
              </w:rPr>
              <w:t xml:space="preserve">Ce prix rémunère dans les conditions prévues au contrat la fourniture et la mise en place d’un tubage provisoire PVC de protection, diamètre </w:t>
            </w:r>
            <w:r w:rsidRPr="00F95472">
              <w:rPr>
                <w:rFonts w:ascii="Arial Narrow" w:eastAsia="Times New Roman" w:hAnsi="Arial Narrow" w:cs="Arial"/>
                <w:b/>
                <w:i/>
                <w:iCs/>
                <w:sz w:val="24"/>
                <w:szCs w:val="24"/>
                <w:lang w:eastAsia="fr-FR"/>
              </w:rPr>
              <w:t>175</w:t>
            </w:r>
            <w:r w:rsidRPr="00F95472">
              <w:rPr>
                <w:rFonts w:ascii="Arial Narrow" w:eastAsia="Times New Roman" w:hAnsi="Arial Narrow" w:cs="Arial"/>
                <w:i/>
                <w:iCs/>
                <w:sz w:val="24"/>
                <w:szCs w:val="24"/>
                <w:lang w:eastAsia="fr-FR"/>
              </w:rPr>
              <w:t xml:space="preserve"> à </w:t>
            </w:r>
            <w:r w:rsidRPr="00F95472">
              <w:rPr>
                <w:rFonts w:ascii="Arial Narrow" w:eastAsia="Times New Roman" w:hAnsi="Arial Narrow" w:cs="Arial"/>
                <w:b/>
                <w:i/>
                <w:iCs/>
                <w:sz w:val="24"/>
                <w:szCs w:val="24"/>
                <w:lang w:eastAsia="fr-FR"/>
              </w:rPr>
              <w:t>195 mm</w:t>
            </w:r>
            <w:r w:rsidRPr="00F95472">
              <w:rPr>
                <w:rFonts w:ascii="Arial Narrow" w:eastAsia="Times New Roman" w:hAnsi="Arial Narrow" w:cs="Arial"/>
                <w:i/>
                <w:iCs/>
                <w:sz w:val="24"/>
                <w:szCs w:val="24"/>
                <w:lang w:eastAsia="fr-FR"/>
              </w:rPr>
              <w:t xml:space="preserve"> et le retrait après foration y compris toutes sujétions de mise en œuvre.</w:t>
            </w:r>
          </w:p>
          <w:p w:rsidR="00151C8D" w:rsidRPr="00F95472" w:rsidRDefault="00151C8D" w:rsidP="001E7095">
            <w:pPr>
              <w:spacing w:after="60" w:line="240" w:lineRule="auto"/>
              <w:jc w:val="both"/>
              <w:rPr>
                <w:rFonts w:ascii="Arial Narrow" w:eastAsia="Times New Roman" w:hAnsi="Arial Narrow" w:cs="Arial"/>
                <w:bCs/>
                <w:i/>
                <w:iCs/>
                <w:sz w:val="24"/>
                <w:szCs w:val="24"/>
                <w:lang w:eastAsia="fr-FR"/>
              </w:rPr>
            </w:pPr>
            <w:r w:rsidRPr="00F95472">
              <w:rPr>
                <w:rFonts w:ascii="Arial Narrow" w:eastAsia="Times New Roman" w:hAnsi="Arial Narrow" w:cs="Arial"/>
                <w:i/>
                <w:iCs/>
                <w:sz w:val="24"/>
                <w:szCs w:val="24"/>
                <w:lang w:eastAsia="fr-FR"/>
              </w:rPr>
              <w:t xml:space="preserve">Ce prix s’applique au </w:t>
            </w:r>
            <w:r w:rsidRPr="00F95472">
              <w:rPr>
                <w:rFonts w:ascii="Arial Narrow" w:eastAsia="Times New Roman" w:hAnsi="Arial Narrow" w:cs="Arial"/>
                <w:b/>
                <w:i/>
                <w:iCs/>
                <w:sz w:val="24"/>
                <w:szCs w:val="24"/>
                <w:lang w:eastAsia="fr-FR"/>
              </w:rPr>
              <w:t>mètre linéaire</w:t>
            </w:r>
            <w:r w:rsidRPr="00F95472">
              <w:rPr>
                <w:rFonts w:ascii="Arial Narrow" w:eastAsia="Times New Roman" w:hAnsi="Arial Narrow" w:cs="Arial"/>
                <w:i/>
                <w:iCs/>
                <w:sz w:val="24"/>
                <w:szCs w:val="24"/>
                <w:lang w:eastAsia="fr-FR"/>
              </w:rPr>
              <w:t xml:space="preserve"> de tubage.</w:t>
            </w:r>
          </w:p>
        </w:tc>
        <w:tc>
          <w:tcPr>
            <w:tcW w:w="850" w:type="dxa"/>
            <w:tcBorders>
              <w:top w:val="single" w:sz="4" w:space="0" w:color="auto"/>
              <w:left w:val="nil"/>
              <w:bottom w:val="single" w:sz="4" w:space="0" w:color="auto"/>
              <w:right w:val="single" w:sz="4" w:space="0" w:color="auto"/>
            </w:tcBorders>
            <w:vAlign w:val="center"/>
            <w:hideMark/>
          </w:tcPr>
          <w:p w:rsidR="00151C8D" w:rsidRPr="00F95472" w:rsidRDefault="00151C8D" w:rsidP="001E7095">
            <w:pPr>
              <w:spacing w:after="0" w:line="240" w:lineRule="auto"/>
              <w:jc w:val="center"/>
              <w:rPr>
                <w:rFonts w:ascii="Arial Narrow" w:eastAsia="Times New Roman" w:hAnsi="Arial Narrow" w:cs="Arial"/>
                <w:iCs/>
                <w:sz w:val="24"/>
                <w:szCs w:val="24"/>
                <w:lang w:eastAsia="fr-FR"/>
              </w:rPr>
            </w:pPr>
            <w:r w:rsidRPr="00F95472">
              <w:rPr>
                <w:rFonts w:ascii="Arial Narrow" w:eastAsia="Times New Roman" w:hAnsi="Arial Narrow" w:cs="Arial"/>
                <w:iCs/>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F95472"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95472" w:rsidRDefault="00F95472" w:rsidP="001E7095">
            <w:pPr>
              <w:spacing w:after="0" w:line="240" w:lineRule="auto"/>
              <w:jc w:val="center"/>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205</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F95472" w:rsidRDefault="00151C8D" w:rsidP="001E7095">
            <w:pPr>
              <w:spacing w:before="40" w:after="60" w:line="240" w:lineRule="auto"/>
              <w:jc w:val="both"/>
              <w:rPr>
                <w:rFonts w:ascii="Arial Narrow" w:eastAsia="Times New Roman" w:hAnsi="Arial Narrow" w:cs="Arial"/>
                <w:b/>
                <w:sz w:val="24"/>
                <w:szCs w:val="24"/>
                <w:lang w:eastAsia="fr-FR"/>
              </w:rPr>
            </w:pPr>
            <w:r w:rsidRPr="00F95472">
              <w:rPr>
                <w:rFonts w:ascii="Arial Narrow" w:eastAsia="Times New Roman" w:hAnsi="Arial Narrow" w:cs="Arial"/>
                <w:b/>
                <w:sz w:val="24"/>
                <w:szCs w:val="24"/>
                <w:lang w:eastAsia="fr-FR"/>
              </w:rPr>
              <w:t>F et pose tubage en PVC plein Ø 112/125, P</w:t>
            </w:r>
            <w:r w:rsidR="001E605A" w:rsidRPr="00F95472">
              <w:rPr>
                <w:rFonts w:ascii="Arial Narrow" w:eastAsia="Times New Roman" w:hAnsi="Arial Narrow" w:cs="Arial"/>
                <w:b/>
                <w:sz w:val="24"/>
                <w:szCs w:val="24"/>
                <w:lang w:eastAsia="fr-FR"/>
              </w:rPr>
              <w:t xml:space="preserve">ression </w:t>
            </w:r>
            <w:r w:rsidRPr="00F95472">
              <w:rPr>
                <w:rFonts w:ascii="Arial Narrow" w:eastAsia="Times New Roman" w:hAnsi="Arial Narrow" w:cs="Arial"/>
                <w:b/>
                <w:sz w:val="24"/>
                <w:szCs w:val="24"/>
                <w:lang w:eastAsia="fr-FR"/>
              </w:rPr>
              <w:t xml:space="preserve"> 10 bars</w:t>
            </w:r>
          </w:p>
          <w:p w:rsidR="00151C8D" w:rsidRPr="00F95472" w:rsidRDefault="00151C8D" w:rsidP="001E7095">
            <w:pPr>
              <w:spacing w:after="60" w:line="240" w:lineRule="auto"/>
              <w:jc w:val="both"/>
              <w:rPr>
                <w:rFonts w:ascii="Arial Narrow" w:eastAsia="Times New Roman" w:hAnsi="Arial Narrow" w:cs="Arial"/>
                <w:i/>
                <w:sz w:val="24"/>
                <w:szCs w:val="24"/>
                <w:lang w:eastAsia="fr-FR"/>
              </w:rPr>
            </w:pPr>
            <w:r w:rsidRPr="00F95472">
              <w:rPr>
                <w:rFonts w:ascii="Arial Narrow" w:eastAsia="Times New Roman" w:hAnsi="Arial Narrow" w:cs="Arial"/>
                <w:i/>
                <w:sz w:val="24"/>
                <w:szCs w:val="24"/>
                <w:lang w:eastAsia="fr-FR"/>
              </w:rPr>
              <w:t xml:space="preserve">Ce prix rémunère dans les conditions prévues au contrat la fourniture et l’équipement du forage en tuyau </w:t>
            </w:r>
            <w:r w:rsidRPr="00F95472">
              <w:rPr>
                <w:rFonts w:ascii="Arial Narrow" w:eastAsia="Times New Roman" w:hAnsi="Arial Narrow" w:cs="Arial"/>
                <w:b/>
                <w:i/>
                <w:sz w:val="24"/>
                <w:szCs w:val="24"/>
                <w:lang w:eastAsia="fr-FR"/>
              </w:rPr>
              <w:t>PVC</w:t>
            </w:r>
            <w:r w:rsidRPr="00F95472">
              <w:rPr>
                <w:rFonts w:ascii="Arial Narrow" w:eastAsia="Times New Roman" w:hAnsi="Arial Narrow" w:cs="Arial"/>
                <w:i/>
                <w:sz w:val="24"/>
                <w:szCs w:val="24"/>
                <w:lang w:eastAsia="fr-FR"/>
              </w:rPr>
              <w:t xml:space="preserve"> plein, diamètre </w:t>
            </w:r>
            <w:r w:rsidRPr="00F95472">
              <w:rPr>
                <w:rFonts w:ascii="Arial Narrow" w:eastAsia="Times New Roman" w:hAnsi="Arial Narrow" w:cs="Arial"/>
                <w:b/>
                <w:i/>
                <w:sz w:val="24"/>
                <w:szCs w:val="24"/>
                <w:lang w:eastAsia="fr-FR"/>
              </w:rPr>
              <w:t>112-125 mm</w:t>
            </w:r>
            <w:r w:rsidRPr="00F95472">
              <w:rPr>
                <w:rFonts w:ascii="Arial Narrow" w:eastAsia="Times New Roman" w:hAnsi="Arial Narrow" w:cs="Arial"/>
                <w:sz w:val="24"/>
                <w:szCs w:val="24"/>
                <w:lang w:eastAsia="fr-FR"/>
              </w:rPr>
              <w:t xml:space="preserve"> pression </w:t>
            </w:r>
            <w:r w:rsidRPr="00F95472">
              <w:rPr>
                <w:rFonts w:ascii="Arial Narrow" w:eastAsia="Times New Roman" w:hAnsi="Arial Narrow" w:cs="Arial"/>
                <w:b/>
                <w:sz w:val="24"/>
                <w:szCs w:val="24"/>
                <w:lang w:eastAsia="fr-FR"/>
              </w:rPr>
              <w:t>10 bars</w:t>
            </w:r>
            <w:r w:rsidRPr="00F95472">
              <w:rPr>
                <w:rFonts w:ascii="Arial Narrow" w:eastAsia="Times New Roman" w:hAnsi="Arial Narrow" w:cs="Arial"/>
                <w:sz w:val="24"/>
                <w:szCs w:val="24"/>
                <w:lang w:eastAsia="fr-FR"/>
              </w:rPr>
              <w:t>.</w:t>
            </w:r>
          </w:p>
          <w:p w:rsidR="00151C8D" w:rsidRPr="00F95472" w:rsidRDefault="008B1862" w:rsidP="001E7095">
            <w:pPr>
              <w:spacing w:after="60" w:line="240" w:lineRule="auto"/>
              <w:jc w:val="both"/>
              <w:rPr>
                <w:rFonts w:ascii="Arial Narrow" w:eastAsia="Times New Roman" w:hAnsi="Arial Narrow" w:cs="Arial"/>
                <w:i/>
                <w:sz w:val="24"/>
                <w:szCs w:val="24"/>
                <w:lang w:eastAsia="fr-FR"/>
              </w:rPr>
            </w:pPr>
            <w:r w:rsidRPr="008B1862">
              <w:rPr>
                <w:rFonts w:ascii="Arial Narrow" w:eastAsia="Times New Roman" w:hAnsi="Arial Narrow" w:cs="Arial"/>
                <w:i/>
                <w:sz w:val="24"/>
                <w:szCs w:val="24"/>
                <w:lang w:eastAsia="fr-FR"/>
              </w:rPr>
              <w:t>Ce prix est appliqué à l’unité</w:t>
            </w:r>
            <w:proofErr w:type="gramStart"/>
            <w:r w:rsidRPr="008B1862">
              <w:rPr>
                <w:rFonts w:ascii="Arial Narrow" w:eastAsia="Times New Roman" w:hAnsi="Arial Narrow" w:cs="Arial"/>
                <w:i/>
                <w:sz w:val="24"/>
                <w:szCs w:val="24"/>
                <w:lang w:eastAsia="fr-FR"/>
              </w:rPr>
              <w:t>.</w:t>
            </w:r>
            <w:r w:rsidR="00151C8D" w:rsidRPr="00F95472">
              <w:rPr>
                <w:rFonts w:ascii="Arial Narrow" w:eastAsia="Times New Roman" w:hAnsi="Arial Narrow" w:cs="Arial"/>
                <w:i/>
                <w:sz w:val="24"/>
                <w:szCs w:val="24"/>
                <w:lang w:eastAsia="fr-FR"/>
              </w:rPr>
              <w:t>.</w:t>
            </w:r>
            <w:proofErr w:type="gramEnd"/>
          </w:p>
        </w:tc>
        <w:tc>
          <w:tcPr>
            <w:tcW w:w="850" w:type="dxa"/>
            <w:tcBorders>
              <w:top w:val="single" w:sz="4" w:space="0" w:color="auto"/>
              <w:left w:val="nil"/>
              <w:bottom w:val="single" w:sz="4" w:space="0" w:color="auto"/>
              <w:right w:val="single" w:sz="4" w:space="0" w:color="auto"/>
            </w:tcBorders>
            <w:vAlign w:val="center"/>
            <w:hideMark/>
          </w:tcPr>
          <w:p w:rsidR="00151C8D" w:rsidRPr="00F95472" w:rsidRDefault="00B0646D" w:rsidP="001E7095">
            <w:pPr>
              <w:spacing w:after="0" w:line="240" w:lineRule="auto"/>
              <w:jc w:val="center"/>
              <w:rPr>
                <w:rFonts w:ascii="Arial Narrow" w:eastAsia="Calibri" w:hAnsi="Arial Narrow" w:cs="Arial"/>
                <w:iCs/>
                <w:sz w:val="24"/>
                <w:szCs w:val="24"/>
              </w:rPr>
            </w:pPr>
            <w:r>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F95472"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B0646D" w:rsidRDefault="00B0646D" w:rsidP="001E7095">
            <w:pPr>
              <w:spacing w:after="0" w:line="240" w:lineRule="auto"/>
              <w:jc w:val="center"/>
              <w:rPr>
                <w:rFonts w:ascii="Arial Narrow" w:eastAsia="Times New Roman" w:hAnsi="Arial Narrow" w:cs="Arial"/>
                <w:b/>
                <w:sz w:val="24"/>
                <w:szCs w:val="24"/>
                <w:lang w:eastAsia="fr-FR"/>
              </w:rPr>
            </w:pPr>
            <w:r w:rsidRPr="00B0646D">
              <w:rPr>
                <w:rFonts w:ascii="Arial Narrow" w:eastAsia="Times New Roman" w:hAnsi="Arial Narrow" w:cs="Arial"/>
                <w:b/>
                <w:sz w:val="24"/>
                <w:szCs w:val="24"/>
                <w:lang w:eastAsia="fr-FR"/>
              </w:rPr>
              <w:t>206</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B0646D" w:rsidRDefault="001E605A" w:rsidP="001E7095">
            <w:pPr>
              <w:spacing w:before="40" w:after="60" w:line="240" w:lineRule="auto"/>
              <w:jc w:val="both"/>
              <w:rPr>
                <w:rFonts w:ascii="Arial Narrow" w:eastAsia="Times New Roman" w:hAnsi="Arial Narrow" w:cs="Arial"/>
                <w:b/>
                <w:sz w:val="24"/>
                <w:szCs w:val="24"/>
                <w:lang w:eastAsia="fr-FR"/>
              </w:rPr>
            </w:pPr>
            <w:r w:rsidRPr="00B0646D">
              <w:rPr>
                <w:rFonts w:ascii="Arial Narrow" w:eastAsia="Times New Roman" w:hAnsi="Arial Narrow" w:cs="Arial"/>
                <w:b/>
                <w:sz w:val="24"/>
                <w:szCs w:val="24"/>
                <w:lang w:eastAsia="fr-FR"/>
              </w:rPr>
              <w:t xml:space="preserve">F et pose tubes </w:t>
            </w:r>
            <w:proofErr w:type="spellStart"/>
            <w:r w:rsidRPr="00B0646D">
              <w:rPr>
                <w:rFonts w:ascii="Arial Narrow" w:eastAsia="Times New Roman" w:hAnsi="Arial Narrow" w:cs="Arial"/>
                <w:b/>
                <w:sz w:val="24"/>
                <w:szCs w:val="24"/>
                <w:lang w:eastAsia="fr-FR"/>
              </w:rPr>
              <w:t>crépiné</w:t>
            </w:r>
            <w:r w:rsidR="00151C8D" w:rsidRPr="00B0646D">
              <w:rPr>
                <w:rFonts w:ascii="Arial Narrow" w:eastAsia="Times New Roman" w:hAnsi="Arial Narrow" w:cs="Arial"/>
                <w:b/>
                <w:sz w:val="24"/>
                <w:szCs w:val="24"/>
                <w:lang w:eastAsia="fr-FR"/>
              </w:rPr>
              <w:t>s</w:t>
            </w:r>
            <w:proofErr w:type="spellEnd"/>
            <w:r w:rsidRPr="00B0646D">
              <w:rPr>
                <w:rFonts w:ascii="Arial Narrow" w:eastAsia="Times New Roman" w:hAnsi="Arial Narrow" w:cs="Arial"/>
                <w:b/>
                <w:sz w:val="24"/>
                <w:szCs w:val="24"/>
                <w:lang w:eastAsia="fr-FR"/>
              </w:rPr>
              <w:t xml:space="preserve">  PVC </w:t>
            </w:r>
            <w:r w:rsidR="00151C8D" w:rsidRPr="00B0646D">
              <w:rPr>
                <w:rFonts w:ascii="Arial Narrow" w:eastAsia="Times New Roman" w:hAnsi="Arial Narrow" w:cs="Arial"/>
                <w:b/>
                <w:sz w:val="24"/>
                <w:szCs w:val="24"/>
                <w:lang w:eastAsia="fr-FR"/>
              </w:rPr>
              <w:t xml:space="preserve"> Ø 112/125, P</w:t>
            </w:r>
            <w:r w:rsidRPr="00B0646D">
              <w:rPr>
                <w:rFonts w:ascii="Arial Narrow" w:eastAsia="Times New Roman" w:hAnsi="Arial Narrow" w:cs="Arial"/>
                <w:b/>
                <w:sz w:val="24"/>
                <w:szCs w:val="24"/>
                <w:lang w:eastAsia="fr-FR"/>
              </w:rPr>
              <w:t xml:space="preserve">ression </w:t>
            </w:r>
            <w:r w:rsidR="00151C8D" w:rsidRPr="00B0646D">
              <w:rPr>
                <w:rFonts w:ascii="Arial Narrow" w:eastAsia="Times New Roman" w:hAnsi="Arial Narrow" w:cs="Arial"/>
                <w:b/>
                <w:sz w:val="24"/>
                <w:szCs w:val="24"/>
                <w:lang w:eastAsia="fr-FR"/>
              </w:rPr>
              <w:t xml:space="preserve"> 10 bars</w:t>
            </w:r>
          </w:p>
          <w:p w:rsidR="00151C8D" w:rsidRPr="00B0646D" w:rsidRDefault="00151C8D" w:rsidP="001E7095">
            <w:pPr>
              <w:spacing w:after="60" w:line="240" w:lineRule="auto"/>
              <w:jc w:val="both"/>
              <w:rPr>
                <w:rFonts w:ascii="Arial Narrow" w:eastAsia="Times New Roman" w:hAnsi="Arial Narrow" w:cs="Arial"/>
                <w:i/>
                <w:sz w:val="24"/>
                <w:szCs w:val="24"/>
                <w:lang w:eastAsia="fr-FR"/>
              </w:rPr>
            </w:pPr>
            <w:r w:rsidRPr="00B0646D">
              <w:rPr>
                <w:rFonts w:ascii="Arial Narrow" w:eastAsia="Times New Roman" w:hAnsi="Arial Narrow" w:cs="Arial"/>
                <w:i/>
                <w:sz w:val="24"/>
                <w:szCs w:val="24"/>
                <w:lang w:eastAsia="fr-FR"/>
              </w:rPr>
              <w:t xml:space="preserve">Ce prix rémunère dans les conditions prévues au contrat la fourniture et l’équipement du forage en tuyau </w:t>
            </w:r>
            <w:r w:rsidRPr="00B0646D">
              <w:rPr>
                <w:rFonts w:ascii="Arial Narrow" w:eastAsia="Times New Roman" w:hAnsi="Arial Narrow" w:cs="Arial"/>
                <w:b/>
                <w:i/>
                <w:sz w:val="24"/>
                <w:szCs w:val="24"/>
                <w:lang w:eastAsia="fr-FR"/>
              </w:rPr>
              <w:t>PVC</w:t>
            </w:r>
            <w:r w:rsidRPr="00B0646D">
              <w:rPr>
                <w:rFonts w:ascii="Arial Narrow" w:eastAsia="Times New Roman" w:hAnsi="Arial Narrow" w:cs="Arial"/>
                <w:i/>
                <w:sz w:val="24"/>
                <w:szCs w:val="24"/>
                <w:lang w:eastAsia="fr-FR"/>
              </w:rPr>
              <w:t xml:space="preserve"> crépines, diamètre</w:t>
            </w:r>
            <w:r w:rsidRPr="00B0646D">
              <w:rPr>
                <w:rFonts w:ascii="Arial Narrow" w:eastAsia="Times New Roman" w:hAnsi="Arial Narrow" w:cs="Arial"/>
                <w:b/>
                <w:sz w:val="24"/>
                <w:szCs w:val="24"/>
                <w:lang w:eastAsia="fr-FR"/>
              </w:rPr>
              <w:t xml:space="preserve"> </w:t>
            </w:r>
            <w:r w:rsidRPr="00B0646D">
              <w:rPr>
                <w:rFonts w:ascii="Arial Narrow" w:eastAsia="Times New Roman" w:hAnsi="Arial Narrow" w:cs="Arial"/>
                <w:i/>
                <w:sz w:val="24"/>
                <w:szCs w:val="24"/>
                <w:lang w:eastAsia="fr-FR"/>
              </w:rPr>
              <w:t>112-125mm</w:t>
            </w:r>
            <w:r w:rsidRPr="00B0646D">
              <w:rPr>
                <w:rFonts w:ascii="Arial Narrow" w:eastAsia="Times New Roman" w:hAnsi="Arial Narrow" w:cs="Arial"/>
                <w:b/>
                <w:sz w:val="24"/>
                <w:szCs w:val="24"/>
                <w:lang w:eastAsia="fr-FR"/>
              </w:rPr>
              <w:t xml:space="preserve"> </w:t>
            </w:r>
            <w:r w:rsidRPr="00B0646D">
              <w:rPr>
                <w:rFonts w:ascii="Arial Narrow" w:eastAsia="Times New Roman" w:hAnsi="Arial Narrow" w:cs="Arial"/>
                <w:sz w:val="24"/>
                <w:szCs w:val="24"/>
                <w:lang w:eastAsia="fr-FR"/>
              </w:rPr>
              <w:t xml:space="preserve">pression </w:t>
            </w:r>
            <w:r w:rsidRPr="00B0646D">
              <w:rPr>
                <w:rFonts w:ascii="Arial Narrow" w:eastAsia="Times New Roman" w:hAnsi="Arial Narrow" w:cs="Arial"/>
                <w:b/>
                <w:sz w:val="24"/>
                <w:szCs w:val="24"/>
                <w:lang w:eastAsia="fr-FR"/>
              </w:rPr>
              <w:t>10 bars</w:t>
            </w:r>
            <w:r w:rsidRPr="00B0646D">
              <w:rPr>
                <w:rFonts w:ascii="Arial Narrow" w:eastAsia="Times New Roman" w:hAnsi="Arial Narrow" w:cs="Arial"/>
                <w:sz w:val="24"/>
                <w:szCs w:val="24"/>
                <w:lang w:eastAsia="fr-FR"/>
              </w:rPr>
              <w:t>.</w:t>
            </w:r>
          </w:p>
          <w:p w:rsidR="00151C8D" w:rsidRPr="00B0646D" w:rsidRDefault="008B1862" w:rsidP="001E7095">
            <w:pPr>
              <w:spacing w:after="60" w:line="240" w:lineRule="auto"/>
              <w:jc w:val="both"/>
              <w:rPr>
                <w:rFonts w:ascii="Arial Narrow" w:eastAsia="Times New Roman" w:hAnsi="Arial Narrow" w:cs="Arial"/>
                <w:i/>
                <w:sz w:val="24"/>
                <w:szCs w:val="24"/>
                <w:lang w:eastAsia="fr-FR"/>
              </w:rPr>
            </w:pPr>
            <w:r w:rsidRPr="00F95472">
              <w:rPr>
                <w:rFonts w:ascii="Arial Narrow" w:eastAsia="Times New Roman" w:hAnsi="Arial Narrow" w:cs="Arial"/>
                <w:i/>
                <w:iCs/>
                <w:sz w:val="24"/>
                <w:szCs w:val="24"/>
                <w:lang w:eastAsia="fr-FR"/>
              </w:rPr>
              <w:t>Ce prix</w:t>
            </w:r>
            <w:r w:rsidRPr="00F95472">
              <w:rPr>
                <w:rFonts w:ascii="Arial Narrow" w:eastAsia="Times New Roman" w:hAnsi="Arial Narrow" w:cs="Arial"/>
                <w:bCs/>
                <w:i/>
                <w:iCs/>
                <w:sz w:val="24"/>
                <w:szCs w:val="24"/>
                <w:lang w:eastAsia="fr-FR"/>
              </w:rPr>
              <w:t xml:space="preserve"> est appliqué à l’</w:t>
            </w:r>
            <w:r w:rsidRPr="00F95472">
              <w:rPr>
                <w:rFonts w:ascii="Arial Narrow" w:eastAsia="Times New Roman" w:hAnsi="Arial Narrow" w:cs="Arial"/>
                <w:b/>
                <w:bCs/>
                <w:i/>
                <w:iCs/>
                <w:sz w:val="24"/>
                <w:szCs w:val="24"/>
                <w:lang w:eastAsia="fr-FR"/>
              </w:rPr>
              <w:t>unité</w:t>
            </w:r>
            <w:r w:rsidR="00F1003A" w:rsidRPr="00F95472">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B0646D" w:rsidRDefault="00B0646D" w:rsidP="001E7095">
            <w:pPr>
              <w:spacing w:after="0" w:line="240" w:lineRule="auto"/>
              <w:jc w:val="center"/>
              <w:rPr>
                <w:rFonts w:ascii="Arial Narrow" w:eastAsia="Calibri" w:hAnsi="Arial Narrow" w:cs="Arial"/>
                <w:iCs/>
                <w:sz w:val="24"/>
                <w:szCs w:val="24"/>
              </w:rPr>
            </w:pPr>
            <w:r>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B0646D"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617"/>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B0646D" w:rsidRDefault="00B0646D" w:rsidP="001E7095">
            <w:pPr>
              <w:spacing w:after="0" w:line="240" w:lineRule="auto"/>
              <w:jc w:val="center"/>
              <w:rPr>
                <w:rFonts w:ascii="Arial Narrow" w:eastAsia="Times New Roman" w:hAnsi="Arial Narrow" w:cs="Arial"/>
                <w:b/>
                <w:sz w:val="24"/>
                <w:szCs w:val="24"/>
                <w:lang w:eastAsia="fr-FR"/>
              </w:rPr>
            </w:pPr>
            <w:r w:rsidRPr="00B0646D">
              <w:rPr>
                <w:rFonts w:ascii="Arial Narrow" w:eastAsia="Times New Roman" w:hAnsi="Arial Narrow" w:cs="Arial"/>
                <w:b/>
                <w:sz w:val="24"/>
                <w:szCs w:val="24"/>
                <w:lang w:eastAsia="fr-FR"/>
              </w:rPr>
              <w:t>207</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F67685" w:rsidRPr="00B0646D" w:rsidRDefault="00F67685" w:rsidP="001E7095">
            <w:pPr>
              <w:spacing w:before="40" w:after="60" w:line="240" w:lineRule="auto"/>
              <w:jc w:val="both"/>
              <w:rPr>
                <w:rFonts w:ascii="Arial Narrow" w:eastAsia="Times New Roman" w:hAnsi="Arial Narrow" w:cs="Arial"/>
                <w:b/>
                <w:sz w:val="24"/>
                <w:szCs w:val="24"/>
                <w:lang w:eastAsia="fr-FR"/>
              </w:rPr>
            </w:pPr>
            <w:r w:rsidRPr="00B0646D">
              <w:rPr>
                <w:rFonts w:ascii="Arial Narrow" w:eastAsia="Times New Roman" w:hAnsi="Arial Narrow" w:cs="Arial"/>
                <w:b/>
                <w:sz w:val="24"/>
                <w:szCs w:val="24"/>
                <w:lang w:eastAsia="fr-FR"/>
              </w:rPr>
              <w:t>F et pose massif filtrant en gravier calibre 1-3 mm</w:t>
            </w:r>
          </w:p>
          <w:p w:rsidR="00F67685" w:rsidRPr="00B0646D" w:rsidRDefault="00F67685" w:rsidP="001E7095">
            <w:pPr>
              <w:spacing w:after="40" w:line="240" w:lineRule="auto"/>
              <w:jc w:val="both"/>
              <w:rPr>
                <w:rFonts w:ascii="Arial Narrow" w:eastAsia="Times New Roman" w:hAnsi="Arial Narrow" w:cs="Arial"/>
                <w:i/>
                <w:sz w:val="24"/>
                <w:szCs w:val="24"/>
                <w:lang w:eastAsia="fr-FR"/>
              </w:rPr>
            </w:pPr>
            <w:r w:rsidRPr="00B0646D">
              <w:rPr>
                <w:rFonts w:ascii="Arial Narrow" w:eastAsia="Times New Roman" w:hAnsi="Arial Narrow" w:cs="Arial"/>
                <w:i/>
                <w:sz w:val="24"/>
                <w:szCs w:val="24"/>
                <w:lang w:eastAsia="fr-FR"/>
              </w:rPr>
              <w:t>Ce prix rémunère dans les conditions prévues au contrat la fourniture et la mise place d’un massif filtrant constitué de gravier de calibre 1- 3mm.</w:t>
            </w:r>
          </w:p>
          <w:p w:rsidR="00F67685" w:rsidRPr="00B0646D" w:rsidRDefault="00F67685" w:rsidP="001E7095">
            <w:pPr>
              <w:spacing w:after="60" w:line="240" w:lineRule="auto"/>
              <w:jc w:val="both"/>
              <w:rPr>
                <w:rFonts w:ascii="Arial Narrow" w:eastAsia="Times New Roman" w:hAnsi="Arial Narrow" w:cs="Arial"/>
                <w:i/>
                <w:sz w:val="24"/>
                <w:szCs w:val="24"/>
                <w:lang w:eastAsia="fr-FR"/>
              </w:rPr>
            </w:pPr>
            <w:r w:rsidRPr="00B0646D">
              <w:rPr>
                <w:rFonts w:ascii="Arial Narrow" w:eastAsia="Times New Roman" w:hAnsi="Arial Narrow" w:cs="Arial"/>
                <w:i/>
                <w:sz w:val="24"/>
                <w:szCs w:val="24"/>
                <w:lang w:eastAsia="fr-FR"/>
              </w:rPr>
              <w:t xml:space="preserve">Ce prix s’applique au </w:t>
            </w:r>
            <w:r w:rsidRPr="00B0646D">
              <w:rPr>
                <w:rFonts w:ascii="Arial Narrow" w:eastAsia="Times New Roman" w:hAnsi="Arial Narrow" w:cs="Arial"/>
                <w:b/>
                <w:i/>
                <w:sz w:val="24"/>
                <w:szCs w:val="24"/>
                <w:lang w:eastAsia="fr-FR"/>
              </w:rPr>
              <w:t>mètre cube</w:t>
            </w:r>
            <w:r w:rsidRPr="00B0646D">
              <w:rPr>
                <w:rFonts w:ascii="Arial Narrow" w:eastAsia="Times New Roman" w:hAnsi="Arial Narrow" w:cs="Arial"/>
                <w:i/>
                <w:sz w:val="24"/>
                <w:szCs w:val="24"/>
                <w:lang w:eastAsia="fr-FR"/>
              </w:rPr>
              <w:t xml:space="preserve"> de gravier mis en œuvre.</w:t>
            </w:r>
          </w:p>
        </w:tc>
        <w:tc>
          <w:tcPr>
            <w:tcW w:w="850" w:type="dxa"/>
            <w:tcBorders>
              <w:top w:val="single" w:sz="4" w:space="0" w:color="auto"/>
              <w:left w:val="nil"/>
              <w:bottom w:val="single" w:sz="4" w:space="0" w:color="auto"/>
              <w:right w:val="single" w:sz="4" w:space="0" w:color="auto"/>
            </w:tcBorders>
            <w:vAlign w:val="center"/>
            <w:hideMark/>
          </w:tcPr>
          <w:p w:rsidR="00151C8D" w:rsidRPr="00B0646D" w:rsidRDefault="00151C8D" w:rsidP="001E7095">
            <w:pPr>
              <w:spacing w:after="0" w:line="240" w:lineRule="auto"/>
              <w:jc w:val="center"/>
              <w:rPr>
                <w:rFonts w:ascii="Arial Narrow" w:eastAsia="Calibri" w:hAnsi="Arial Narrow" w:cs="Arial"/>
                <w:iCs/>
                <w:sz w:val="24"/>
                <w:szCs w:val="24"/>
              </w:rPr>
            </w:pPr>
            <w:r w:rsidRPr="00B0646D">
              <w:rPr>
                <w:rFonts w:ascii="Arial Narrow" w:eastAsia="Times New Roman" w:hAnsi="Arial Narrow" w:cs="Arial"/>
                <w:iCs/>
                <w:sz w:val="24"/>
                <w:szCs w:val="24"/>
                <w:lang w:eastAsia="fr-FR"/>
              </w:rPr>
              <w:t>m</w:t>
            </w:r>
            <w:r w:rsidRPr="00B0646D">
              <w:rPr>
                <w:rFonts w:ascii="Arial Narrow" w:eastAsia="Times New Roman" w:hAnsi="Arial Narrow" w:cs="Arial"/>
                <w:iCs/>
                <w:sz w:val="24"/>
                <w:szCs w:val="24"/>
                <w:vertAlign w:val="superscript"/>
                <w:lang w:eastAsia="fr-FR"/>
              </w:rPr>
              <w:t>3</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B0646D"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F67685" w:rsidRPr="006F1ED2" w:rsidTr="008E2F20">
        <w:trPr>
          <w:trHeight w:val="80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7685" w:rsidRPr="008B1862" w:rsidRDefault="008B1862" w:rsidP="001E7095">
            <w:pPr>
              <w:spacing w:after="0" w:line="240" w:lineRule="auto"/>
              <w:jc w:val="center"/>
              <w:rPr>
                <w:rFonts w:ascii="Arial Narrow" w:eastAsia="Times New Roman" w:hAnsi="Arial Narrow" w:cs="Arial"/>
                <w:b/>
                <w:sz w:val="24"/>
                <w:szCs w:val="24"/>
                <w:lang w:eastAsia="fr-FR"/>
              </w:rPr>
            </w:pPr>
            <w:r w:rsidRPr="008B1862">
              <w:rPr>
                <w:rFonts w:ascii="Arial Narrow" w:eastAsia="Times New Roman" w:hAnsi="Arial Narrow" w:cs="Arial"/>
                <w:b/>
                <w:sz w:val="24"/>
                <w:szCs w:val="24"/>
                <w:lang w:eastAsia="fr-FR"/>
              </w:rPr>
              <w:t>208</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F67685" w:rsidRPr="008B1862" w:rsidRDefault="00F67685" w:rsidP="001E7095">
            <w:pPr>
              <w:spacing w:before="40" w:after="40" w:line="240" w:lineRule="auto"/>
              <w:jc w:val="both"/>
              <w:rPr>
                <w:rFonts w:ascii="Arial Narrow" w:eastAsia="Times New Roman" w:hAnsi="Arial Narrow" w:cs="Arial"/>
                <w:b/>
                <w:bCs/>
                <w:iCs/>
                <w:sz w:val="24"/>
                <w:szCs w:val="24"/>
                <w:lang w:eastAsia="fr-FR"/>
              </w:rPr>
            </w:pPr>
            <w:r w:rsidRPr="008B1862">
              <w:rPr>
                <w:rFonts w:ascii="Arial Narrow" w:eastAsia="Times New Roman" w:hAnsi="Arial Narrow" w:cs="Arial"/>
                <w:b/>
                <w:bCs/>
                <w:iCs/>
                <w:sz w:val="24"/>
                <w:szCs w:val="24"/>
                <w:lang w:eastAsia="fr-FR"/>
              </w:rPr>
              <w:t>F et mise en place d’un  bouchon d’argile ou de bentonite</w:t>
            </w:r>
          </w:p>
          <w:p w:rsidR="00F67685" w:rsidRPr="008B1862" w:rsidRDefault="00F67685" w:rsidP="001E7095">
            <w:pPr>
              <w:spacing w:after="120" w:line="240" w:lineRule="auto"/>
              <w:jc w:val="both"/>
              <w:rPr>
                <w:rFonts w:ascii="Arial Narrow" w:eastAsia="Times New Roman" w:hAnsi="Arial Narrow" w:cs="Arial"/>
                <w:i/>
                <w:iCs/>
                <w:sz w:val="24"/>
                <w:szCs w:val="24"/>
                <w:lang w:eastAsia="fr-FR"/>
              </w:rPr>
            </w:pPr>
            <w:r w:rsidRPr="008B1862">
              <w:rPr>
                <w:rFonts w:ascii="Arial Narrow" w:eastAsia="Times New Roman" w:hAnsi="Arial Narrow" w:cs="Arial"/>
                <w:bCs/>
                <w:i/>
                <w:iCs/>
                <w:sz w:val="24"/>
                <w:szCs w:val="24"/>
                <w:lang w:eastAsia="fr-FR"/>
              </w:rPr>
              <w:t>Ce prix rémunère dans les conditions prévues au contrat la fourniture et la mise en place d’un bouchon d’argile ou de la bentonite pour la réalisation de l’étanchéité.</w:t>
            </w:r>
          </w:p>
          <w:p w:rsidR="00F67685" w:rsidRPr="008B1862" w:rsidRDefault="00F1003A" w:rsidP="001E7095">
            <w:pPr>
              <w:spacing w:after="60" w:line="240" w:lineRule="auto"/>
              <w:jc w:val="both"/>
              <w:rPr>
                <w:rFonts w:ascii="Arial Narrow" w:eastAsia="Times New Roman" w:hAnsi="Arial Narrow" w:cs="Arial"/>
                <w:b/>
                <w:sz w:val="24"/>
                <w:szCs w:val="24"/>
                <w:lang w:eastAsia="fr-FR"/>
              </w:rPr>
            </w:pPr>
            <w:r>
              <w:rPr>
                <w:rFonts w:ascii="Arial Narrow" w:eastAsia="Times New Roman" w:hAnsi="Arial Narrow" w:cs="Arial"/>
                <w:i/>
                <w:iCs/>
                <w:sz w:val="24"/>
                <w:szCs w:val="24"/>
                <w:lang w:eastAsia="fr-FR"/>
              </w:rPr>
              <w:t>Ce prix s’applique à l’</w:t>
            </w:r>
            <w:r w:rsidRPr="00F1003A">
              <w:rPr>
                <w:rFonts w:ascii="Arial Narrow" w:eastAsia="Times New Roman" w:hAnsi="Arial Narrow" w:cs="Arial"/>
                <w:b/>
                <w:i/>
                <w:iCs/>
                <w:sz w:val="24"/>
                <w:szCs w:val="24"/>
                <w:lang w:eastAsia="fr-FR"/>
              </w:rPr>
              <w:t>ensemble</w:t>
            </w:r>
            <w:r w:rsidR="00F67685" w:rsidRPr="008B1862">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F67685" w:rsidRPr="008B1862" w:rsidRDefault="00F67685" w:rsidP="001E7095">
            <w:pPr>
              <w:spacing w:after="0" w:line="240" w:lineRule="auto"/>
              <w:jc w:val="center"/>
              <w:rPr>
                <w:rFonts w:ascii="Arial Narrow" w:eastAsia="Times New Roman" w:hAnsi="Arial Narrow" w:cs="Arial"/>
                <w:iCs/>
                <w:sz w:val="24"/>
                <w:szCs w:val="24"/>
                <w:lang w:eastAsia="fr-FR"/>
              </w:rPr>
            </w:pPr>
            <w:proofErr w:type="spellStart"/>
            <w:r w:rsidRPr="00F1003A">
              <w:rPr>
                <w:rFonts w:ascii="Arial Narrow" w:eastAsia="Times New Roman" w:hAnsi="Arial Narrow" w:cs="Arial"/>
                <w:iCs/>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F67685" w:rsidRPr="008B1862" w:rsidRDefault="00F67685"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F67685" w:rsidRPr="006F1ED2" w:rsidRDefault="00F67685" w:rsidP="001E7095">
            <w:pPr>
              <w:spacing w:after="0" w:line="240" w:lineRule="auto"/>
              <w:jc w:val="both"/>
              <w:rPr>
                <w:rFonts w:ascii="Arial Narrow" w:eastAsia="Times New Roman" w:hAnsi="Arial Narrow" w:cs="Arial"/>
                <w:iCs/>
                <w:color w:val="FF0000"/>
                <w:sz w:val="24"/>
                <w:szCs w:val="24"/>
                <w:lang w:eastAsia="fr-FR"/>
              </w:rPr>
            </w:pPr>
          </w:p>
        </w:tc>
      </w:tr>
      <w:tr w:rsidR="00F67685" w:rsidRPr="006F1ED2" w:rsidTr="008E2F20">
        <w:trPr>
          <w:trHeight w:val="29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7685" w:rsidRPr="008B1862" w:rsidRDefault="008B1862" w:rsidP="001E7095">
            <w:pPr>
              <w:spacing w:after="0" w:line="240" w:lineRule="auto"/>
              <w:jc w:val="center"/>
              <w:rPr>
                <w:rFonts w:ascii="Arial Narrow" w:eastAsia="Times New Roman" w:hAnsi="Arial Narrow" w:cs="Arial"/>
                <w:b/>
                <w:sz w:val="24"/>
                <w:szCs w:val="24"/>
                <w:lang w:eastAsia="fr-FR"/>
              </w:rPr>
            </w:pPr>
            <w:r w:rsidRPr="008B1862">
              <w:rPr>
                <w:rFonts w:ascii="Arial Narrow" w:eastAsia="Times New Roman" w:hAnsi="Arial Narrow" w:cs="Arial"/>
                <w:b/>
                <w:sz w:val="24"/>
                <w:szCs w:val="24"/>
                <w:lang w:eastAsia="fr-FR"/>
              </w:rPr>
              <w:t>209</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F67685" w:rsidRPr="008B1862" w:rsidRDefault="00F67685" w:rsidP="001E7095">
            <w:pPr>
              <w:spacing w:after="60" w:line="240" w:lineRule="auto"/>
              <w:jc w:val="both"/>
              <w:rPr>
                <w:rFonts w:ascii="Arial Narrow" w:eastAsia="Times New Roman" w:hAnsi="Arial Narrow" w:cs="Arial"/>
                <w:b/>
                <w:sz w:val="24"/>
                <w:szCs w:val="24"/>
                <w:lang w:eastAsia="fr-FR"/>
              </w:rPr>
            </w:pPr>
            <w:r w:rsidRPr="008B1862">
              <w:rPr>
                <w:rFonts w:ascii="Arial Narrow" w:eastAsia="Times New Roman" w:hAnsi="Arial Narrow" w:cs="Arial"/>
                <w:b/>
                <w:sz w:val="24"/>
                <w:szCs w:val="24"/>
                <w:lang w:eastAsia="fr-FR"/>
              </w:rPr>
              <w:t>Remblayage en tout venant</w:t>
            </w:r>
          </w:p>
          <w:p w:rsidR="008B1862" w:rsidRPr="008B1862" w:rsidRDefault="008B1862" w:rsidP="001E7095">
            <w:pPr>
              <w:spacing w:after="120" w:line="240" w:lineRule="auto"/>
              <w:jc w:val="both"/>
              <w:rPr>
                <w:rFonts w:ascii="Arial Narrow" w:eastAsia="Times New Roman" w:hAnsi="Arial Narrow" w:cs="Arial"/>
                <w:i/>
                <w:iCs/>
                <w:sz w:val="24"/>
                <w:szCs w:val="24"/>
                <w:lang w:eastAsia="fr-FR"/>
              </w:rPr>
            </w:pPr>
            <w:r w:rsidRPr="008B1862">
              <w:rPr>
                <w:rFonts w:ascii="Arial Narrow" w:eastAsia="Times New Roman" w:hAnsi="Arial Narrow" w:cs="Arial"/>
                <w:bCs/>
                <w:i/>
                <w:iCs/>
                <w:sz w:val="24"/>
                <w:szCs w:val="24"/>
                <w:lang w:eastAsia="fr-FR"/>
              </w:rPr>
              <w:t xml:space="preserve">Ce prix rémunère dans les conditions prévues au contrat la fourniture et la mise en œuvre d’un remblai en tout venant autour </w:t>
            </w:r>
            <w:r w:rsidRPr="008B1862">
              <w:rPr>
                <w:rFonts w:ascii="Arial Narrow" w:eastAsia="Times New Roman" w:hAnsi="Arial Narrow" w:cs="Arial"/>
                <w:bCs/>
                <w:i/>
                <w:iCs/>
                <w:sz w:val="24"/>
                <w:szCs w:val="24"/>
                <w:lang w:eastAsia="fr-FR"/>
              </w:rPr>
              <w:lastRenderedPageBreak/>
              <w:t>des tubes.</w:t>
            </w:r>
          </w:p>
          <w:p w:rsidR="008B1862" w:rsidRPr="008B1862" w:rsidRDefault="008B1862" w:rsidP="001E7095">
            <w:pPr>
              <w:spacing w:after="60" w:line="240" w:lineRule="auto"/>
              <w:jc w:val="both"/>
              <w:rPr>
                <w:rFonts w:ascii="Arial Narrow" w:eastAsia="Times New Roman" w:hAnsi="Arial Narrow" w:cs="Arial"/>
                <w:b/>
                <w:sz w:val="24"/>
                <w:szCs w:val="24"/>
                <w:lang w:eastAsia="fr-FR"/>
              </w:rPr>
            </w:pPr>
            <w:r w:rsidRPr="008B1862">
              <w:rPr>
                <w:rFonts w:ascii="Arial Narrow" w:eastAsia="Times New Roman" w:hAnsi="Arial Narrow" w:cs="Arial"/>
                <w:i/>
                <w:iCs/>
                <w:sz w:val="24"/>
                <w:szCs w:val="24"/>
                <w:lang w:eastAsia="fr-FR"/>
              </w:rPr>
              <w:t>Ce prix</w:t>
            </w:r>
            <w:r w:rsidRPr="008B1862">
              <w:rPr>
                <w:rFonts w:ascii="Arial Narrow" w:eastAsia="Times New Roman" w:hAnsi="Arial Narrow" w:cs="Arial"/>
                <w:bCs/>
                <w:i/>
                <w:iCs/>
                <w:sz w:val="24"/>
                <w:szCs w:val="24"/>
                <w:lang w:eastAsia="fr-FR"/>
              </w:rPr>
              <w:t xml:space="preserve"> est appliqué à l’</w:t>
            </w:r>
            <w:r w:rsidRPr="008B1862">
              <w:rPr>
                <w:rFonts w:ascii="Arial Narrow" w:eastAsia="Times New Roman" w:hAnsi="Arial Narrow" w:cs="Arial"/>
                <w:b/>
                <w:bCs/>
                <w:i/>
                <w:iCs/>
                <w:sz w:val="24"/>
                <w:szCs w:val="24"/>
                <w:lang w:eastAsia="fr-FR"/>
              </w:rPr>
              <w:t>unité</w:t>
            </w:r>
            <w:r w:rsidR="006361FA" w:rsidRPr="008B1862">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F67685" w:rsidRPr="008B1862" w:rsidRDefault="008B1862" w:rsidP="001E7095">
            <w:pPr>
              <w:spacing w:after="0" w:line="240" w:lineRule="auto"/>
              <w:jc w:val="center"/>
              <w:rPr>
                <w:rFonts w:ascii="Arial Narrow" w:eastAsia="Times New Roman" w:hAnsi="Arial Narrow" w:cs="Arial"/>
                <w:iCs/>
                <w:sz w:val="24"/>
                <w:szCs w:val="24"/>
                <w:lang w:eastAsia="fr-FR"/>
              </w:rPr>
            </w:pPr>
            <w:r w:rsidRPr="008B1862">
              <w:rPr>
                <w:rFonts w:ascii="Arial Narrow" w:eastAsia="Times New Roman" w:hAnsi="Arial Narrow" w:cs="Arial"/>
                <w:iCs/>
                <w:sz w:val="24"/>
                <w:szCs w:val="24"/>
                <w:lang w:eastAsia="fr-FR"/>
              </w:rPr>
              <w:lastRenderedPageBreak/>
              <w:t>u</w:t>
            </w:r>
          </w:p>
        </w:tc>
        <w:tc>
          <w:tcPr>
            <w:tcW w:w="1702" w:type="dxa"/>
            <w:tcBorders>
              <w:top w:val="single" w:sz="4" w:space="0" w:color="auto"/>
              <w:left w:val="single" w:sz="4" w:space="0" w:color="auto"/>
              <w:bottom w:val="single" w:sz="4" w:space="0" w:color="auto"/>
              <w:right w:val="single" w:sz="4" w:space="0" w:color="auto"/>
            </w:tcBorders>
            <w:vAlign w:val="center"/>
          </w:tcPr>
          <w:p w:rsidR="00F67685" w:rsidRPr="008B1862" w:rsidRDefault="00F67685"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F67685" w:rsidRPr="006F1ED2" w:rsidRDefault="00F67685" w:rsidP="001E7095">
            <w:pPr>
              <w:spacing w:after="0" w:line="240" w:lineRule="auto"/>
              <w:jc w:val="both"/>
              <w:rPr>
                <w:rFonts w:ascii="Arial Narrow" w:eastAsia="Times New Roman" w:hAnsi="Arial Narrow" w:cs="Arial"/>
                <w:iCs/>
                <w:color w:val="FF0000"/>
                <w:sz w:val="24"/>
                <w:szCs w:val="24"/>
                <w:lang w:eastAsia="fr-FR"/>
              </w:rPr>
            </w:pPr>
          </w:p>
        </w:tc>
      </w:tr>
      <w:tr w:rsidR="00F67685" w:rsidRPr="006F1ED2" w:rsidTr="008E2F20">
        <w:trPr>
          <w:trHeight w:val="18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67685" w:rsidRPr="008B1862" w:rsidRDefault="006361FA" w:rsidP="001E7095">
            <w:pPr>
              <w:spacing w:after="0" w:line="240" w:lineRule="auto"/>
              <w:jc w:val="center"/>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lastRenderedPageBreak/>
              <w:t>210</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F67685" w:rsidRDefault="00F67685" w:rsidP="001E7095">
            <w:pPr>
              <w:spacing w:after="60" w:line="240" w:lineRule="auto"/>
              <w:jc w:val="both"/>
              <w:rPr>
                <w:rFonts w:ascii="Arial Narrow" w:eastAsia="Times New Roman" w:hAnsi="Arial Narrow" w:cs="Arial"/>
                <w:b/>
                <w:sz w:val="24"/>
                <w:szCs w:val="24"/>
                <w:lang w:eastAsia="fr-FR"/>
              </w:rPr>
            </w:pPr>
            <w:r w:rsidRPr="008B1862">
              <w:rPr>
                <w:rFonts w:ascii="Arial Narrow" w:eastAsia="Times New Roman" w:hAnsi="Arial Narrow" w:cs="Arial"/>
                <w:b/>
                <w:sz w:val="24"/>
                <w:szCs w:val="24"/>
                <w:lang w:eastAsia="fr-FR"/>
              </w:rPr>
              <w:t>Mise en place et cimentation de la tête de forage</w:t>
            </w:r>
          </w:p>
          <w:p w:rsidR="009D5AA5" w:rsidRPr="008B1862" w:rsidRDefault="009D5AA5" w:rsidP="001E7095">
            <w:pPr>
              <w:spacing w:after="60" w:line="240" w:lineRule="auto"/>
              <w:jc w:val="both"/>
              <w:rPr>
                <w:rFonts w:ascii="Arial Narrow" w:eastAsia="Times New Roman" w:hAnsi="Arial Narrow" w:cs="Arial"/>
                <w:b/>
                <w:sz w:val="24"/>
                <w:szCs w:val="24"/>
                <w:lang w:eastAsia="fr-FR"/>
              </w:rPr>
            </w:pPr>
          </w:p>
        </w:tc>
        <w:tc>
          <w:tcPr>
            <w:tcW w:w="850" w:type="dxa"/>
            <w:tcBorders>
              <w:top w:val="single" w:sz="4" w:space="0" w:color="auto"/>
              <w:left w:val="nil"/>
              <w:bottom w:val="single" w:sz="4" w:space="0" w:color="auto"/>
              <w:right w:val="single" w:sz="4" w:space="0" w:color="auto"/>
            </w:tcBorders>
            <w:vAlign w:val="center"/>
          </w:tcPr>
          <w:p w:rsidR="00F67685" w:rsidRPr="008B1862" w:rsidRDefault="00F67685" w:rsidP="001E7095">
            <w:pPr>
              <w:spacing w:after="0" w:line="240" w:lineRule="auto"/>
              <w:jc w:val="center"/>
              <w:rPr>
                <w:rFonts w:ascii="Arial Narrow" w:eastAsia="Times New Roman" w:hAnsi="Arial Narrow" w:cs="Arial"/>
                <w:iCs/>
                <w:sz w:val="24"/>
                <w:szCs w:val="24"/>
                <w:lang w:eastAsia="fr-FR"/>
              </w:rPr>
            </w:pPr>
            <w:proofErr w:type="spellStart"/>
            <w:r w:rsidRPr="008B1862">
              <w:rPr>
                <w:rFonts w:ascii="Arial Narrow" w:eastAsia="Times New Roman" w:hAnsi="Arial Narrow" w:cs="Arial"/>
                <w:iCs/>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F67685" w:rsidRPr="008B1862" w:rsidRDefault="00F67685"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F67685" w:rsidRPr="006F1ED2" w:rsidRDefault="00F67685"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8B1862" w:rsidRDefault="006361FA" w:rsidP="001E7095">
            <w:pPr>
              <w:spacing w:after="0" w:line="240" w:lineRule="auto"/>
              <w:jc w:val="center"/>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211</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8B1862" w:rsidRDefault="00F67685" w:rsidP="001E7095">
            <w:pPr>
              <w:spacing w:before="40" w:after="40" w:line="240" w:lineRule="auto"/>
              <w:jc w:val="both"/>
              <w:rPr>
                <w:rFonts w:ascii="Arial Narrow" w:eastAsia="Times New Roman" w:hAnsi="Arial Narrow" w:cs="Arial"/>
                <w:b/>
                <w:bCs/>
                <w:iCs/>
                <w:sz w:val="24"/>
                <w:szCs w:val="24"/>
                <w:lang w:eastAsia="fr-FR"/>
              </w:rPr>
            </w:pPr>
            <w:r w:rsidRPr="008B1862">
              <w:rPr>
                <w:rFonts w:ascii="Arial Narrow" w:eastAsia="Times New Roman" w:hAnsi="Arial Narrow" w:cs="Arial"/>
                <w:b/>
                <w:bCs/>
                <w:iCs/>
                <w:sz w:val="24"/>
                <w:szCs w:val="24"/>
                <w:lang w:eastAsia="fr-FR"/>
              </w:rPr>
              <w:t xml:space="preserve">Nettoyage et </w:t>
            </w:r>
            <w:r w:rsidR="00151C8D" w:rsidRPr="008B1862">
              <w:rPr>
                <w:rFonts w:ascii="Arial Narrow" w:eastAsia="Times New Roman" w:hAnsi="Arial Narrow" w:cs="Arial"/>
                <w:b/>
                <w:bCs/>
                <w:iCs/>
                <w:sz w:val="24"/>
                <w:szCs w:val="24"/>
                <w:lang w:eastAsia="fr-FR"/>
              </w:rPr>
              <w:t>Développement du forage à l’air lift</w:t>
            </w:r>
          </w:p>
          <w:p w:rsidR="00151C8D" w:rsidRPr="008B1862" w:rsidRDefault="00151C8D" w:rsidP="001E7095">
            <w:pPr>
              <w:spacing w:after="40" w:line="240" w:lineRule="auto"/>
              <w:jc w:val="both"/>
              <w:rPr>
                <w:rFonts w:ascii="Arial Narrow" w:eastAsia="Times New Roman" w:hAnsi="Arial Narrow" w:cs="Arial"/>
                <w:i/>
                <w:iCs/>
                <w:sz w:val="24"/>
                <w:szCs w:val="24"/>
                <w:lang w:eastAsia="fr-FR"/>
              </w:rPr>
            </w:pPr>
            <w:r w:rsidRPr="008B1862">
              <w:rPr>
                <w:rFonts w:ascii="Arial Narrow" w:eastAsia="Times New Roman" w:hAnsi="Arial Narrow" w:cs="Arial"/>
                <w:i/>
                <w:iCs/>
                <w:sz w:val="24"/>
                <w:szCs w:val="24"/>
                <w:lang w:eastAsia="fr-FR"/>
              </w:rPr>
              <w:t xml:space="preserve">Ce prix rémunère </w:t>
            </w:r>
            <w:r w:rsidRPr="008B1862">
              <w:rPr>
                <w:rFonts w:ascii="Arial Narrow" w:eastAsia="Times New Roman" w:hAnsi="Arial Narrow" w:cs="Arial"/>
                <w:bCs/>
                <w:i/>
                <w:iCs/>
                <w:sz w:val="24"/>
                <w:szCs w:val="24"/>
                <w:lang w:eastAsia="fr-FR"/>
              </w:rPr>
              <w:t>dans les conditions prévues au contrat</w:t>
            </w:r>
            <w:r w:rsidRPr="008B1862">
              <w:rPr>
                <w:rFonts w:ascii="Arial Narrow" w:eastAsia="Times New Roman" w:hAnsi="Arial Narrow" w:cs="Arial"/>
                <w:i/>
                <w:iCs/>
                <w:sz w:val="24"/>
                <w:szCs w:val="24"/>
                <w:lang w:eastAsia="fr-FR"/>
              </w:rPr>
              <w:t xml:space="preserve"> le développement à l’air lift du forage y compris toutes sujétions.</w:t>
            </w:r>
          </w:p>
          <w:p w:rsidR="00151C8D" w:rsidRPr="008B1862" w:rsidRDefault="008B1862" w:rsidP="001E7095">
            <w:pPr>
              <w:spacing w:after="0" w:line="240" w:lineRule="auto"/>
              <w:jc w:val="both"/>
              <w:rPr>
                <w:rFonts w:ascii="Arial Narrow" w:eastAsia="Times New Roman" w:hAnsi="Arial Narrow" w:cs="Arial"/>
                <w:b/>
                <w:bCs/>
                <w:iCs/>
                <w:sz w:val="24"/>
                <w:szCs w:val="24"/>
                <w:lang w:eastAsia="fr-FR"/>
              </w:rPr>
            </w:pPr>
            <w:r w:rsidRPr="008B1862">
              <w:rPr>
                <w:rFonts w:ascii="Arial Narrow" w:eastAsia="Times New Roman" w:hAnsi="Arial Narrow" w:cs="Arial"/>
                <w:i/>
                <w:iCs/>
                <w:sz w:val="24"/>
                <w:szCs w:val="24"/>
                <w:lang w:eastAsia="fr-FR"/>
              </w:rPr>
              <w:t>Ce prix</w:t>
            </w:r>
            <w:r w:rsidRPr="008B1862">
              <w:rPr>
                <w:rFonts w:ascii="Arial Narrow" w:eastAsia="Times New Roman" w:hAnsi="Arial Narrow" w:cs="Arial"/>
                <w:bCs/>
                <w:i/>
                <w:iCs/>
                <w:sz w:val="24"/>
                <w:szCs w:val="24"/>
                <w:lang w:eastAsia="fr-FR"/>
              </w:rPr>
              <w:t xml:space="preserve"> est appliqué à l’</w:t>
            </w:r>
            <w:r w:rsidRPr="008B1862">
              <w:rPr>
                <w:rFonts w:ascii="Arial Narrow" w:eastAsia="Times New Roman" w:hAnsi="Arial Narrow" w:cs="Arial"/>
                <w:b/>
                <w:bCs/>
                <w:i/>
                <w:iCs/>
                <w:sz w:val="24"/>
                <w:szCs w:val="24"/>
                <w:lang w:eastAsia="fr-FR"/>
              </w:rPr>
              <w:t>unité</w:t>
            </w:r>
            <w:proofErr w:type="gramStart"/>
            <w:r w:rsidRPr="008B1862">
              <w:rPr>
                <w:rFonts w:ascii="Arial Narrow" w:eastAsia="Times New Roman" w:hAnsi="Arial Narrow" w:cs="Arial"/>
                <w:bCs/>
                <w:i/>
                <w:iCs/>
                <w:sz w:val="24"/>
                <w:szCs w:val="24"/>
                <w:lang w:eastAsia="fr-FR"/>
              </w:rPr>
              <w:t>.</w:t>
            </w:r>
            <w:r w:rsidR="00151C8D" w:rsidRPr="008B1862">
              <w:rPr>
                <w:rFonts w:ascii="Arial Narrow" w:eastAsia="Times New Roman" w:hAnsi="Arial Narrow" w:cs="Arial"/>
                <w:i/>
                <w:iCs/>
                <w:sz w:val="24"/>
                <w:szCs w:val="24"/>
                <w:lang w:eastAsia="fr-FR"/>
              </w:rPr>
              <w:t>.</w:t>
            </w:r>
            <w:proofErr w:type="gramEnd"/>
          </w:p>
        </w:tc>
        <w:tc>
          <w:tcPr>
            <w:tcW w:w="850" w:type="dxa"/>
            <w:tcBorders>
              <w:top w:val="single" w:sz="4" w:space="0" w:color="auto"/>
              <w:left w:val="nil"/>
              <w:bottom w:val="single" w:sz="4" w:space="0" w:color="auto"/>
              <w:right w:val="single" w:sz="4" w:space="0" w:color="auto"/>
            </w:tcBorders>
            <w:vAlign w:val="center"/>
            <w:hideMark/>
          </w:tcPr>
          <w:p w:rsidR="00151C8D" w:rsidRPr="008B1862" w:rsidRDefault="00F67685" w:rsidP="001E7095">
            <w:pPr>
              <w:spacing w:after="0" w:line="240" w:lineRule="auto"/>
              <w:jc w:val="center"/>
              <w:rPr>
                <w:rFonts w:ascii="Arial Narrow" w:eastAsia="Times New Roman" w:hAnsi="Arial Narrow" w:cs="Arial"/>
                <w:sz w:val="24"/>
                <w:szCs w:val="24"/>
                <w:lang w:eastAsia="fr-FR"/>
              </w:rPr>
            </w:pPr>
            <w:r w:rsidRPr="008B1862">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8B1862"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6361FA"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212</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before="40" w:after="40" w:line="240" w:lineRule="auto"/>
              <w:jc w:val="both"/>
              <w:rPr>
                <w:rFonts w:ascii="Arial Narrow" w:eastAsia="Times New Roman" w:hAnsi="Arial Narrow" w:cs="Arial"/>
                <w:b/>
                <w:iCs/>
                <w:sz w:val="24"/>
                <w:szCs w:val="24"/>
                <w:lang w:eastAsia="fr-FR"/>
              </w:rPr>
            </w:pPr>
            <w:r w:rsidRPr="006361FA">
              <w:rPr>
                <w:rFonts w:ascii="Arial Narrow" w:eastAsia="Times New Roman" w:hAnsi="Arial Narrow" w:cs="Arial"/>
                <w:b/>
                <w:iCs/>
                <w:sz w:val="24"/>
                <w:szCs w:val="24"/>
                <w:lang w:eastAsia="fr-FR"/>
              </w:rPr>
              <w:t>Essais de pompage par paliers type CIEH (3 paliers)</w:t>
            </w:r>
          </w:p>
          <w:p w:rsidR="00151C8D" w:rsidRPr="006361FA" w:rsidRDefault="00151C8D" w:rsidP="001E7095">
            <w:pPr>
              <w:spacing w:after="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 xml:space="preserve">Ce prix rémunère dans les conditions prévues au contrat la réalisation des essais de pompage par palier normalisés suivant le protocole </w:t>
            </w:r>
            <w:r w:rsidRPr="006361FA">
              <w:rPr>
                <w:rFonts w:ascii="Arial Narrow" w:eastAsia="Times New Roman" w:hAnsi="Arial Narrow" w:cs="Arial"/>
                <w:b/>
                <w:i/>
                <w:iCs/>
                <w:sz w:val="24"/>
                <w:szCs w:val="24"/>
                <w:lang w:eastAsia="fr-FR"/>
              </w:rPr>
              <w:t>CIEH</w:t>
            </w:r>
            <w:r w:rsidRPr="006361FA">
              <w:rPr>
                <w:rFonts w:ascii="Arial Narrow" w:eastAsia="Times New Roman" w:hAnsi="Arial Narrow" w:cs="Arial"/>
                <w:i/>
                <w:iCs/>
                <w:sz w:val="24"/>
                <w:szCs w:val="24"/>
                <w:lang w:eastAsia="fr-FR"/>
              </w:rPr>
              <w:t>, au moyen d’une pompe électrique appropriée et la production d’un rapport des essais.</w:t>
            </w:r>
          </w:p>
          <w:p w:rsidR="00151C8D" w:rsidRPr="006361FA" w:rsidRDefault="006361FA" w:rsidP="001E7095">
            <w:pPr>
              <w:spacing w:after="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Ce prix</w:t>
            </w:r>
            <w:r w:rsidRPr="006361FA">
              <w:rPr>
                <w:rFonts w:ascii="Arial Narrow" w:eastAsia="Times New Roman" w:hAnsi="Arial Narrow" w:cs="Arial"/>
                <w:bCs/>
                <w:i/>
                <w:iCs/>
                <w:sz w:val="24"/>
                <w:szCs w:val="24"/>
                <w:lang w:eastAsia="fr-FR"/>
              </w:rPr>
              <w:t xml:space="preserve"> est appliqué à l’</w:t>
            </w:r>
            <w:r w:rsidRPr="006361FA">
              <w:rPr>
                <w:rFonts w:ascii="Arial Narrow" w:eastAsia="Times New Roman" w:hAnsi="Arial Narrow" w:cs="Arial"/>
                <w:b/>
                <w:bCs/>
                <w:i/>
                <w:iCs/>
                <w:sz w:val="24"/>
                <w:szCs w:val="24"/>
                <w:lang w:eastAsia="fr-FR"/>
              </w:rPr>
              <w:t>unité</w:t>
            </w:r>
            <w:proofErr w:type="gramStart"/>
            <w:r w:rsidRPr="006361FA">
              <w:rPr>
                <w:rFonts w:ascii="Arial Narrow" w:eastAsia="Times New Roman" w:hAnsi="Arial Narrow" w:cs="Arial"/>
                <w:bCs/>
                <w:i/>
                <w:iCs/>
                <w:sz w:val="24"/>
                <w:szCs w:val="24"/>
                <w:lang w:eastAsia="fr-FR"/>
              </w:rPr>
              <w:t>.</w:t>
            </w:r>
            <w:r w:rsidR="00151C8D" w:rsidRPr="006361FA">
              <w:rPr>
                <w:rFonts w:ascii="Arial Narrow" w:eastAsia="Times New Roman" w:hAnsi="Arial Narrow" w:cs="Arial"/>
                <w:i/>
                <w:iCs/>
                <w:sz w:val="24"/>
                <w:szCs w:val="24"/>
                <w:lang w:eastAsia="fr-FR"/>
              </w:rPr>
              <w:t>.</w:t>
            </w:r>
            <w:proofErr w:type="gramEnd"/>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F67685" w:rsidP="001E7095">
            <w:pPr>
              <w:spacing w:after="0" w:line="240" w:lineRule="auto"/>
              <w:jc w:val="center"/>
              <w:rPr>
                <w:rFonts w:ascii="Arial Narrow" w:eastAsia="Times New Roman" w:hAnsi="Arial Narrow" w:cs="Arial"/>
                <w:iCs/>
                <w:sz w:val="24"/>
                <w:szCs w:val="24"/>
                <w:lang w:eastAsia="fr-FR"/>
              </w:rPr>
            </w:pPr>
            <w:r w:rsidRPr="006361FA">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6361FA"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213</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before="40" w:after="40" w:line="240" w:lineRule="auto"/>
              <w:jc w:val="both"/>
              <w:rPr>
                <w:rFonts w:ascii="Arial Narrow" w:eastAsia="Times New Roman" w:hAnsi="Arial Narrow" w:cs="Arial"/>
                <w:b/>
                <w:iCs/>
                <w:sz w:val="24"/>
                <w:szCs w:val="24"/>
                <w:lang w:eastAsia="fr-FR"/>
              </w:rPr>
            </w:pPr>
            <w:r w:rsidRPr="006361FA">
              <w:rPr>
                <w:rFonts w:ascii="Arial Narrow" w:eastAsia="Times New Roman" w:hAnsi="Arial Narrow" w:cs="Arial"/>
                <w:b/>
                <w:iCs/>
                <w:sz w:val="24"/>
                <w:szCs w:val="24"/>
                <w:lang w:eastAsia="fr-FR"/>
              </w:rPr>
              <w:t>Analyses physicochimiques et bactériologiques</w:t>
            </w:r>
          </w:p>
          <w:p w:rsidR="00151C8D" w:rsidRPr="006361FA" w:rsidRDefault="00151C8D" w:rsidP="001E7095">
            <w:pPr>
              <w:spacing w:after="4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Ce prix rémunère dans les conditions prévues au contrat le prélèvement, l’acheminement et les frais d’analyse de l’eau dans un laboratoire agréé y compris toutes sujétions.</w:t>
            </w:r>
          </w:p>
          <w:p w:rsidR="00151C8D" w:rsidRPr="006361FA" w:rsidRDefault="00151C8D" w:rsidP="001E7095">
            <w:pPr>
              <w:spacing w:after="0" w:line="240" w:lineRule="auto"/>
              <w:jc w:val="both"/>
              <w:rPr>
                <w:rFonts w:ascii="Arial Narrow" w:eastAsia="Times New Roman" w:hAnsi="Arial Narrow" w:cs="Arial"/>
                <w:iCs/>
                <w:sz w:val="24"/>
                <w:szCs w:val="24"/>
                <w:lang w:eastAsia="fr-FR"/>
              </w:rPr>
            </w:pPr>
            <w:r w:rsidRPr="006361FA">
              <w:rPr>
                <w:rFonts w:ascii="Arial Narrow" w:eastAsia="Times New Roman" w:hAnsi="Arial Narrow" w:cs="Arial"/>
                <w:i/>
                <w:iCs/>
                <w:sz w:val="24"/>
                <w:szCs w:val="24"/>
                <w:lang w:eastAsia="fr-FR"/>
              </w:rPr>
              <w:t>Ce prix s’applique à l’</w:t>
            </w:r>
            <w:r w:rsidRPr="006361FA">
              <w:rPr>
                <w:rFonts w:ascii="Arial Narrow" w:eastAsia="Times New Roman" w:hAnsi="Arial Narrow" w:cs="Arial"/>
                <w:b/>
                <w:i/>
                <w:iCs/>
                <w:sz w:val="24"/>
                <w:szCs w:val="24"/>
                <w:lang w:eastAsia="fr-FR"/>
              </w:rPr>
              <w:t>unité</w:t>
            </w:r>
            <w:r w:rsidRPr="006361FA">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6361FA" w:rsidP="001E7095">
            <w:pPr>
              <w:spacing w:after="0" w:line="240" w:lineRule="auto"/>
              <w:jc w:val="center"/>
              <w:rPr>
                <w:rFonts w:ascii="Arial Narrow" w:eastAsia="Times New Roman" w:hAnsi="Arial Narrow" w:cs="Arial"/>
                <w:iCs/>
                <w:sz w:val="24"/>
                <w:szCs w:val="24"/>
                <w:lang w:eastAsia="fr-FR"/>
              </w:rPr>
            </w:pPr>
            <w:r w:rsidRPr="006361FA">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6361FA"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214</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C149B4" w:rsidP="001E7095">
            <w:pPr>
              <w:spacing w:before="40" w:after="40" w:line="240" w:lineRule="auto"/>
              <w:jc w:val="both"/>
              <w:rPr>
                <w:rFonts w:ascii="Arial Narrow" w:eastAsia="Times New Roman" w:hAnsi="Arial Narrow" w:cs="Arial"/>
                <w:b/>
                <w:iCs/>
                <w:sz w:val="24"/>
                <w:szCs w:val="24"/>
                <w:lang w:eastAsia="fr-FR"/>
              </w:rPr>
            </w:pPr>
            <w:r w:rsidRPr="006361FA">
              <w:rPr>
                <w:rFonts w:ascii="Arial Narrow" w:eastAsia="Times New Roman" w:hAnsi="Arial Narrow" w:cs="Arial"/>
                <w:b/>
                <w:iCs/>
                <w:sz w:val="24"/>
                <w:szCs w:val="24"/>
                <w:lang w:eastAsia="fr-FR"/>
              </w:rPr>
              <w:t xml:space="preserve">Traitement et </w:t>
            </w:r>
            <w:r w:rsidR="00151C8D" w:rsidRPr="006361FA">
              <w:rPr>
                <w:rFonts w:ascii="Arial Narrow" w:eastAsia="Times New Roman" w:hAnsi="Arial Narrow" w:cs="Arial"/>
                <w:b/>
                <w:iCs/>
                <w:sz w:val="24"/>
                <w:szCs w:val="24"/>
                <w:lang w:eastAsia="fr-FR"/>
              </w:rPr>
              <w:t>Désinfection du forage y compris toutes sujétions</w:t>
            </w:r>
          </w:p>
          <w:p w:rsidR="00151C8D" w:rsidRPr="006361FA" w:rsidRDefault="00151C8D" w:rsidP="001E7095">
            <w:pPr>
              <w:spacing w:after="4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Ce prix rémunère dans les conditions prévues au contrat la désinfection du forage à l’aide du matériel approprié en accord avec les résultats des analyses physicochimiques et bactériologiques y compris toutes sujétions.</w:t>
            </w:r>
          </w:p>
          <w:p w:rsidR="00151C8D" w:rsidRPr="006361FA" w:rsidRDefault="00151C8D" w:rsidP="001E7095">
            <w:pPr>
              <w:spacing w:after="0" w:line="240" w:lineRule="auto"/>
              <w:jc w:val="both"/>
              <w:rPr>
                <w:rFonts w:ascii="Arial Narrow" w:eastAsia="Times New Roman" w:hAnsi="Arial Narrow" w:cs="Arial"/>
                <w:iCs/>
                <w:sz w:val="24"/>
                <w:szCs w:val="24"/>
                <w:lang w:eastAsia="fr-FR"/>
              </w:rPr>
            </w:pPr>
            <w:r w:rsidRPr="006361FA">
              <w:rPr>
                <w:rFonts w:ascii="Arial Narrow" w:eastAsia="Times New Roman" w:hAnsi="Arial Narrow" w:cs="Arial"/>
                <w:i/>
                <w:iCs/>
                <w:sz w:val="24"/>
                <w:szCs w:val="24"/>
                <w:lang w:eastAsia="fr-FR"/>
              </w:rPr>
              <w:t>Ce prix s’applique à l’</w:t>
            </w:r>
            <w:r w:rsidRPr="006361FA">
              <w:rPr>
                <w:rFonts w:ascii="Arial Narrow" w:eastAsia="Times New Roman" w:hAnsi="Arial Narrow" w:cs="Arial"/>
                <w:b/>
                <w:i/>
                <w:iCs/>
                <w:sz w:val="24"/>
                <w:szCs w:val="24"/>
                <w:lang w:eastAsia="fr-FR"/>
              </w:rPr>
              <w:t>unité</w:t>
            </w:r>
            <w:r w:rsidRPr="006361FA">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6361FA" w:rsidP="001E7095">
            <w:pPr>
              <w:spacing w:after="0" w:line="240" w:lineRule="auto"/>
              <w:jc w:val="center"/>
              <w:rPr>
                <w:rFonts w:ascii="Arial Narrow" w:eastAsia="Times New Roman" w:hAnsi="Arial Narrow" w:cs="Arial"/>
                <w:iCs/>
                <w:sz w:val="24"/>
                <w:szCs w:val="24"/>
                <w:lang w:eastAsia="fr-FR"/>
              </w:rPr>
            </w:pPr>
            <w:r w:rsidRPr="006361FA">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6361FA"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215</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before="40" w:after="40" w:line="240" w:lineRule="auto"/>
              <w:jc w:val="both"/>
              <w:rPr>
                <w:rFonts w:ascii="Arial Narrow" w:eastAsia="Times New Roman" w:hAnsi="Arial Narrow" w:cs="Arial"/>
                <w:b/>
                <w:bCs/>
                <w:iCs/>
                <w:sz w:val="24"/>
                <w:szCs w:val="24"/>
                <w:lang w:eastAsia="fr-FR"/>
              </w:rPr>
            </w:pPr>
            <w:r w:rsidRPr="006361FA">
              <w:rPr>
                <w:rFonts w:ascii="Arial Narrow" w:eastAsia="Times New Roman" w:hAnsi="Arial Narrow" w:cs="Arial"/>
                <w:b/>
                <w:bCs/>
                <w:sz w:val="24"/>
                <w:szCs w:val="24"/>
                <w:lang w:eastAsia="fr-FR"/>
              </w:rPr>
              <w:t>Aménagement et mise en place de la tête de forage en acier consolidé y compris couvercle de tête, manchon, anneau pour corde de sécurité et toutes sujétions</w:t>
            </w:r>
          </w:p>
          <w:p w:rsidR="00151C8D" w:rsidRPr="006361FA" w:rsidRDefault="00151C8D" w:rsidP="001E7095">
            <w:pPr>
              <w:spacing w:after="40" w:line="240" w:lineRule="auto"/>
              <w:jc w:val="both"/>
              <w:rPr>
                <w:rFonts w:ascii="Arial Narrow" w:eastAsia="Times New Roman" w:hAnsi="Arial Narrow" w:cs="Arial"/>
                <w:bCs/>
                <w:i/>
                <w:iCs/>
                <w:sz w:val="24"/>
                <w:szCs w:val="24"/>
                <w:lang w:eastAsia="fr-FR"/>
              </w:rPr>
            </w:pPr>
            <w:r w:rsidRPr="006361FA">
              <w:rPr>
                <w:rFonts w:ascii="Arial Narrow" w:eastAsia="Times New Roman" w:hAnsi="Arial Narrow" w:cs="Arial"/>
                <w:bCs/>
                <w:i/>
                <w:iCs/>
                <w:sz w:val="24"/>
                <w:szCs w:val="24"/>
                <w:lang w:eastAsia="fr-FR"/>
              </w:rPr>
              <w:t>Ce prix rémunère dans les conditions prévues au contrat l’aménagement et la mise en place de la tête de forage en acier consolidé y compris pose du couvercle, manchon et anneau pour corde de sécurité et toutes sujétions</w:t>
            </w:r>
            <w:r w:rsidRPr="006361FA">
              <w:rPr>
                <w:rFonts w:ascii="Arial Narrow" w:eastAsia="Times New Roman" w:hAnsi="Arial Narrow" w:cs="Arial"/>
                <w:i/>
                <w:iCs/>
                <w:sz w:val="24"/>
                <w:szCs w:val="24"/>
                <w:lang w:eastAsia="fr-FR"/>
              </w:rPr>
              <w:t>.</w:t>
            </w:r>
          </w:p>
          <w:p w:rsidR="00151C8D" w:rsidRPr="006361FA" w:rsidRDefault="006361FA" w:rsidP="001E7095">
            <w:pPr>
              <w:spacing w:before="40" w:after="40" w:line="240" w:lineRule="auto"/>
              <w:jc w:val="both"/>
              <w:rPr>
                <w:rFonts w:ascii="Arial Narrow" w:eastAsia="Times New Roman" w:hAnsi="Arial Narrow" w:cs="Arial"/>
                <w:b/>
                <w:iCs/>
                <w:sz w:val="24"/>
                <w:szCs w:val="24"/>
                <w:lang w:eastAsia="fr-FR"/>
              </w:rPr>
            </w:pPr>
            <w:r w:rsidRPr="006361FA">
              <w:rPr>
                <w:rFonts w:ascii="Arial Narrow" w:eastAsia="Times New Roman" w:hAnsi="Arial Narrow" w:cs="Arial"/>
                <w:i/>
                <w:iCs/>
                <w:sz w:val="24"/>
                <w:szCs w:val="24"/>
                <w:lang w:eastAsia="fr-FR"/>
              </w:rPr>
              <w:t>Ce prix</w:t>
            </w:r>
            <w:r w:rsidRPr="006361FA">
              <w:rPr>
                <w:rFonts w:ascii="Arial Narrow" w:eastAsia="Times New Roman" w:hAnsi="Arial Narrow" w:cs="Arial"/>
                <w:bCs/>
                <w:i/>
                <w:iCs/>
                <w:sz w:val="24"/>
                <w:szCs w:val="24"/>
                <w:lang w:eastAsia="fr-FR"/>
              </w:rPr>
              <w:t xml:space="preserve"> est appliqué à l’</w:t>
            </w:r>
            <w:r w:rsidRPr="006361FA">
              <w:rPr>
                <w:rFonts w:ascii="Arial Narrow" w:eastAsia="Times New Roman" w:hAnsi="Arial Narrow" w:cs="Arial"/>
                <w:b/>
                <w:bCs/>
                <w:i/>
                <w:iCs/>
                <w:sz w:val="24"/>
                <w:szCs w:val="24"/>
                <w:lang w:eastAsia="fr-FR"/>
              </w:rPr>
              <w:t>unité</w:t>
            </w:r>
            <w:proofErr w:type="gramStart"/>
            <w:r w:rsidRPr="006361FA">
              <w:rPr>
                <w:rFonts w:ascii="Arial Narrow" w:eastAsia="Times New Roman" w:hAnsi="Arial Narrow" w:cs="Arial"/>
                <w:bCs/>
                <w:i/>
                <w:iCs/>
                <w:sz w:val="24"/>
                <w:szCs w:val="24"/>
                <w:lang w:eastAsia="fr-FR"/>
              </w:rPr>
              <w:t>.</w:t>
            </w:r>
            <w:r w:rsidR="00151C8D" w:rsidRPr="006361FA">
              <w:rPr>
                <w:rFonts w:ascii="Arial Narrow" w:eastAsia="Times New Roman" w:hAnsi="Arial Narrow" w:cs="Arial"/>
                <w:i/>
                <w:iCs/>
                <w:sz w:val="24"/>
                <w:szCs w:val="24"/>
                <w:lang w:eastAsia="fr-FR"/>
              </w:rPr>
              <w:t>.</w:t>
            </w:r>
            <w:proofErr w:type="gramEnd"/>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C149B4" w:rsidP="001E7095">
            <w:pPr>
              <w:spacing w:after="0" w:line="240" w:lineRule="auto"/>
              <w:jc w:val="center"/>
              <w:rPr>
                <w:rFonts w:ascii="Arial Narrow" w:eastAsia="Times New Roman" w:hAnsi="Arial Narrow" w:cs="Arial"/>
                <w:iCs/>
                <w:sz w:val="24"/>
                <w:szCs w:val="24"/>
                <w:lang w:eastAsia="fr-FR"/>
              </w:rPr>
            </w:pPr>
            <w:r w:rsidRPr="006361FA">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6361FA"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216</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420304" w:rsidRPr="006361FA" w:rsidRDefault="00420304" w:rsidP="001E7095">
            <w:pPr>
              <w:spacing w:after="40" w:line="240" w:lineRule="auto"/>
              <w:jc w:val="both"/>
              <w:rPr>
                <w:rFonts w:ascii="Arial Narrow" w:eastAsia="Times New Roman" w:hAnsi="Arial Narrow" w:cs="Arial"/>
                <w:b/>
                <w:bCs/>
                <w:sz w:val="24"/>
                <w:szCs w:val="24"/>
                <w:lang w:eastAsia="fr-FR"/>
              </w:rPr>
            </w:pPr>
            <w:r w:rsidRPr="006361FA">
              <w:rPr>
                <w:rFonts w:ascii="Arial Narrow" w:eastAsia="Times New Roman" w:hAnsi="Arial Narrow" w:cs="Arial"/>
                <w:b/>
                <w:bCs/>
                <w:sz w:val="24"/>
                <w:szCs w:val="24"/>
                <w:lang w:eastAsia="fr-FR"/>
              </w:rPr>
              <w:t xml:space="preserve">Construction d'un regard en tête de forage de 0,5×0,5×0,7m en agglos bourrés y compris crépissage, chape lisse et fourniture d’une </w:t>
            </w:r>
            <w:proofErr w:type="spellStart"/>
            <w:r w:rsidRPr="006361FA">
              <w:rPr>
                <w:rFonts w:ascii="Arial Narrow" w:eastAsia="Times New Roman" w:hAnsi="Arial Narrow" w:cs="Arial"/>
                <w:b/>
                <w:bCs/>
                <w:sz w:val="24"/>
                <w:szCs w:val="24"/>
                <w:lang w:eastAsia="fr-FR"/>
              </w:rPr>
              <w:t>dallette</w:t>
            </w:r>
            <w:proofErr w:type="spellEnd"/>
            <w:r w:rsidRPr="006361FA">
              <w:rPr>
                <w:rFonts w:ascii="Arial Narrow" w:eastAsia="Times New Roman" w:hAnsi="Arial Narrow" w:cs="Arial"/>
                <w:b/>
                <w:bCs/>
                <w:sz w:val="24"/>
                <w:szCs w:val="24"/>
                <w:lang w:eastAsia="fr-FR"/>
              </w:rPr>
              <w:t xml:space="preserve"> emboitable en BA et toutes sujétions </w:t>
            </w:r>
          </w:p>
          <w:p w:rsidR="00151C8D" w:rsidRPr="006361FA" w:rsidRDefault="00151C8D" w:rsidP="001E7095">
            <w:pPr>
              <w:spacing w:after="40" w:line="240" w:lineRule="auto"/>
              <w:jc w:val="both"/>
              <w:rPr>
                <w:rFonts w:ascii="Arial Narrow" w:eastAsia="Calibri" w:hAnsi="Arial Narrow" w:cs="Arial"/>
                <w:i/>
                <w:iCs/>
                <w:sz w:val="24"/>
                <w:szCs w:val="24"/>
              </w:rPr>
            </w:pPr>
            <w:r w:rsidRPr="006361FA">
              <w:rPr>
                <w:rFonts w:ascii="Arial Narrow" w:eastAsia="Times New Roman" w:hAnsi="Arial Narrow" w:cs="Arial"/>
                <w:i/>
                <w:iCs/>
                <w:sz w:val="24"/>
                <w:szCs w:val="24"/>
                <w:lang w:eastAsia="fr-FR"/>
              </w:rPr>
              <w:t>Ce prix rémunère dans les conditions prévues au contrat la construction d’un regard e</w:t>
            </w:r>
            <w:r w:rsidR="00420304" w:rsidRPr="006361FA">
              <w:rPr>
                <w:rFonts w:ascii="Arial Narrow" w:eastAsia="Times New Roman" w:hAnsi="Arial Narrow" w:cs="Arial"/>
                <w:i/>
                <w:iCs/>
                <w:sz w:val="24"/>
                <w:szCs w:val="24"/>
                <w:lang w:eastAsia="fr-FR"/>
              </w:rPr>
              <w:t>n tête de forage de dimensions 0.5m×0.5</w:t>
            </w:r>
            <w:r w:rsidRPr="006361FA">
              <w:rPr>
                <w:rFonts w:ascii="Arial Narrow" w:eastAsia="Times New Roman" w:hAnsi="Arial Narrow" w:cs="Arial"/>
                <w:i/>
                <w:iCs/>
                <w:sz w:val="24"/>
                <w:szCs w:val="24"/>
                <w:lang w:eastAsia="fr-FR"/>
              </w:rPr>
              <w:t xml:space="preserve">m×0,7m en agglos bourrés y compris crépissage et fourniture d’une dalle emboitable en BA dosé à </w:t>
            </w:r>
            <w:r w:rsidRPr="006361FA">
              <w:rPr>
                <w:rFonts w:ascii="Arial Narrow" w:eastAsia="Times New Roman" w:hAnsi="Arial Narrow" w:cs="Arial"/>
                <w:b/>
                <w:bCs/>
                <w:i/>
                <w:iCs/>
                <w:sz w:val="24"/>
                <w:szCs w:val="24"/>
                <w:lang w:eastAsia="fr-FR"/>
              </w:rPr>
              <w:t>350 kg/m³</w:t>
            </w:r>
            <w:r w:rsidRPr="006361FA">
              <w:rPr>
                <w:rFonts w:ascii="Arial Narrow" w:eastAsia="Times New Roman" w:hAnsi="Arial Narrow" w:cs="Arial"/>
                <w:i/>
                <w:iCs/>
                <w:sz w:val="24"/>
                <w:szCs w:val="24"/>
                <w:lang w:eastAsia="fr-FR"/>
              </w:rPr>
              <w:t xml:space="preserve"> pour la sécurisation du forage y compris toutes sujétions</w:t>
            </w:r>
          </w:p>
          <w:p w:rsidR="00151C8D" w:rsidRPr="006361FA" w:rsidRDefault="00151C8D" w:rsidP="001E7095">
            <w:pPr>
              <w:spacing w:before="40" w:after="40" w:line="240" w:lineRule="auto"/>
              <w:jc w:val="both"/>
              <w:rPr>
                <w:rFonts w:ascii="Arial Narrow" w:eastAsia="Times New Roman" w:hAnsi="Arial Narrow" w:cs="Arial"/>
                <w:b/>
                <w:iCs/>
                <w:sz w:val="24"/>
                <w:szCs w:val="24"/>
                <w:lang w:eastAsia="fr-FR"/>
              </w:rPr>
            </w:pPr>
            <w:r w:rsidRPr="006361FA">
              <w:rPr>
                <w:rFonts w:ascii="Arial Narrow" w:eastAsia="Times New Roman" w:hAnsi="Arial Narrow" w:cs="Arial"/>
                <w:i/>
                <w:iCs/>
                <w:sz w:val="24"/>
                <w:szCs w:val="24"/>
                <w:lang w:eastAsia="fr-FR"/>
              </w:rPr>
              <w:t>Ce prix s’applique à l’</w:t>
            </w:r>
            <w:r w:rsidRPr="006361FA">
              <w:rPr>
                <w:rFonts w:ascii="Arial Narrow" w:eastAsia="Times New Roman" w:hAnsi="Arial Narrow" w:cs="Arial"/>
                <w:b/>
                <w:i/>
                <w:iCs/>
                <w:sz w:val="24"/>
                <w:szCs w:val="24"/>
                <w:lang w:eastAsia="fr-FR"/>
              </w:rPr>
              <w:t>unité</w:t>
            </w:r>
            <w:r w:rsidRPr="006361FA">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C149B4" w:rsidP="001E7095">
            <w:pPr>
              <w:spacing w:after="0" w:line="240" w:lineRule="auto"/>
              <w:jc w:val="center"/>
              <w:rPr>
                <w:rFonts w:ascii="Arial Narrow" w:eastAsia="Times New Roman" w:hAnsi="Arial Narrow" w:cs="Arial"/>
                <w:iCs/>
                <w:sz w:val="24"/>
                <w:szCs w:val="24"/>
                <w:lang w:eastAsia="fr-FR"/>
              </w:rPr>
            </w:pPr>
            <w:r w:rsidRPr="006361FA">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Times New Roman" w:hAnsi="Arial Narrow" w:cs="Arial"/>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933017">
        <w:trPr>
          <w:trHeight w:val="397"/>
        </w:trPr>
        <w:tc>
          <w:tcPr>
            <w:tcW w:w="10652"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0" w:type="dxa"/>
              <w:right w:w="20" w:type="dxa"/>
            </w:tcMar>
            <w:vAlign w:val="center"/>
            <w:hideMark/>
          </w:tcPr>
          <w:p w:rsidR="00151C8D" w:rsidRPr="006F1ED2" w:rsidRDefault="00151C8D" w:rsidP="001E7095">
            <w:pPr>
              <w:spacing w:after="0" w:line="240" w:lineRule="auto"/>
              <w:jc w:val="center"/>
              <w:rPr>
                <w:rFonts w:ascii="Arial Narrow" w:eastAsia="Times New Roman" w:hAnsi="Arial Narrow" w:cs="Times New Roman"/>
                <w:color w:val="FF0000"/>
                <w:sz w:val="24"/>
                <w:szCs w:val="24"/>
                <w:lang w:eastAsia="fr-FR"/>
              </w:rPr>
            </w:pPr>
            <w:r w:rsidRPr="006361FA">
              <w:rPr>
                <w:rFonts w:ascii="Arial Narrow" w:eastAsia="Times New Roman" w:hAnsi="Arial Narrow" w:cs="Calibri"/>
                <w:b/>
                <w:bCs/>
                <w:szCs w:val="24"/>
                <w:lang w:eastAsia="fr-FR"/>
              </w:rPr>
              <w:t xml:space="preserve">300- </w:t>
            </w:r>
            <w:r w:rsidR="00C149B4" w:rsidRPr="006361FA">
              <w:rPr>
                <w:rFonts w:ascii="Arial Narrow" w:hAnsi="Arial Narrow"/>
                <w:szCs w:val="24"/>
              </w:rPr>
              <w:t xml:space="preserve"> </w:t>
            </w:r>
            <w:r w:rsidR="00C149B4" w:rsidRPr="006361FA">
              <w:rPr>
                <w:rFonts w:ascii="Arial Narrow" w:eastAsia="Times New Roman" w:hAnsi="Arial Narrow" w:cs="Calibri"/>
                <w:b/>
                <w:bCs/>
                <w:szCs w:val="24"/>
                <w:lang w:eastAsia="fr-FR"/>
              </w:rPr>
              <w:t>CONSTRUCTION DE LA PLATEFORME SUPPORT EN BETON ARME POUR LE RESERVOIR DE STOCKAGE ET DU LOCAL TECHNIQUE</w:t>
            </w: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301</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before="40" w:after="4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 xml:space="preserve">Débroussaillage, dessouchage et décapage de la terre </w:t>
            </w:r>
            <w:r w:rsidRPr="006361FA">
              <w:rPr>
                <w:rFonts w:ascii="Arial Narrow" w:eastAsia="Times New Roman" w:hAnsi="Arial Narrow" w:cs="Arial"/>
                <w:b/>
                <w:sz w:val="24"/>
                <w:szCs w:val="24"/>
                <w:lang w:eastAsia="fr-FR"/>
              </w:rPr>
              <w:lastRenderedPageBreak/>
              <w:t>végétale</w:t>
            </w:r>
          </w:p>
          <w:p w:rsidR="00151C8D" w:rsidRPr="006361FA" w:rsidRDefault="00151C8D" w:rsidP="001E7095">
            <w:pPr>
              <w:spacing w:after="0" w:line="240" w:lineRule="auto"/>
              <w:jc w:val="both"/>
              <w:rPr>
                <w:rFonts w:ascii="Arial Narrow" w:eastAsia="Calibri" w:hAnsi="Arial Narrow" w:cs="Arial"/>
                <w:i/>
                <w:sz w:val="24"/>
                <w:szCs w:val="24"/>
              </w:rPr>
            </w:pPr>
            <w:r w:rsidRPr="006361FA">
              <w:rPr>
                <w:rFonts w:ascii="Arial Narrow" w:eastAsia="Times New Roman" w:hAnsi="Arial Narrow" w:cs="Arial"/>
                <w:bCs/>
                <w:i/>
                <w:iCs/>
                <w:sz w:val="24"/>
                <w:szCs w:val="24"/>
                <w:lang w:eastAsia="fr-FR"/>
              </w:rPr>
              <w:t xml:space="preserve">Ce prix rémunère </w:t>
            </w:r>
            <w:r w:rsidRPr="006361FA">
              <w:rPr>
                <w:rFonts w:ascii="Arial Narrow" w:eastAsia="Times New Roman" w:hAnsi="Arial Narrow" w:cs="Arial"/>
                <w:i/>
                <w:sz w:val="24"/>
                <w:szCs w:val="24"/>
                <w:lang w:eastAsia="fr-FR"/>
              </w:rPr>
              <w:t>dans les conditions prévues au contrat :</w:t>
            </w:r>
          </w:p>
          <w:p w:rsidR="00151C8D" w:rsidRPr="006361FA" w:rsidRDefault="00151C8D" w:rsidP="001E7095">
            <w:pPr>
              <w:spacing w:after="0" w:line="240" w:lineRule="auto"/>
              <w:jc w:val="both"/>
              <w:rPr>
                <w:rFonts w:ascii="Arial Narrow" w:eastAsia="Times New Roman" w:hAnsi="Arial Narrow" w:cs="Arial"/>
                <w:i/>
                <w:sz w:val="24"/>
                <w:szCs w:val="24"/>
                <w:lang w:eastAsia="fr-FR"/>
              </w:rPr>
            </w:pPr>
            <w:r w:rsidRPr="006361FA">
              <w:rPr>
                <w:rFonts w:ascii="Arial Narrow" w:eastAsia="Times New Roman" w:hAnsi="Arial Narrow" w:cs="Arial"/>
                <w:i/>
                <w:sz w:val="24"/>
                <w:szCs w:val="24"/>
                <w:lang w:eastAsia="fr-FR"/>
              </w:rPr>
              <w:t>- Le débroussaillage de l’aire d’implantation de la plateforme ;</w:t>
            </w:r>
          </w:p>
          <w:p w:rsidR="00151C8D" w:rsidRPr="006361FA" w:rsidRDefault="00151C8D" w:rsidP="001E7095">
            <w:pPr>
              <w:spacing w:after="0" w:line="240" w:lineRule="auto"/>
              <w:jc w:val="both"/>
              <w:rPr>
                <w:rFonts w:ascii="Arial Narrow" w:eastAsia="Times New Roman" w:hAnsi="Arial Narrow" w:cs="Arial"/>
                <w:i/>
                <w:sz w:val="24"/>
                <w:szCs w:val="24"/>
                <w:lang w:eastAsia="fr-FR"/>
              </w:rPr>
            </w:pPr>
            <w:r w:rsidRPr="006361FA">
              <w:rPr>
                <w:rFonts w:ascii="Arial Narrow" w:eastAsia="Times New Roman" w:hAnsi="Arial Narrow" w:cs="Arial"/>
                <w:i/>
                <w:sz w:val="24"/>
                <w:szCs w:val="24"/>
                <w:lang w:eastAsia="fr-FR"/>
              </w:rPr>
              <w:t>- Le dessouchage des arbres et racines et le décapage de la terre végétale ;</w:t>
            </w:r>
          </w:p>
          <w:p w:rsidR="00151C8D" w:rsidRPr="006361FA" w:rsidRDefault="006361FA" w:rsidP="001E7095">
            <w:pPr>
              <w:spacing w:after="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i/>
                <w:iCs/>
                <w:sz w:val="24"/>
                <w:szCs w:val="24"/>
                <w:lang w:eastAsia="fr-FR"/>
              </w:rPr>
              <w:t xml:space="preserve">Ce prix s’applique </w:t>
            </w:r>
            <w:r w:rsidRPr="006361FA">
              <w:rPr>
                <w:rFonts w:ascii="Arial Narrow" w:eastAsia="Times New Roman" w:hAnsi="Arial Narrow" w:cs="Arial"/>
                <w:i/>
                <w:sz w:val="24"/>
                <w:szCs w:val="24"/>
                <w:lang w:eastAsia="fr-FR"/>
              </w:rPr>
              <w:t xml:space="preserve">au </w:t>
            </w:r>
            <w:r w:rsidRPr="006361FA">
              <w:rPr>
                <w:rFonts w:ascii="Arial Narrow" w:eastAsia="Times New Roman" w:hAnsi="Arial Narrow" w:cs="Arial"/>
                <w:b/>
                <w:i/>
                <w:sz w:val="24"/>
                <w:szCs w:val="24"/>
                <w:lang w:eastAsia="fr-FR"/>
              </w:rPr>
              <w:t>forfait</w:t>
            </w:r>
            <w:r w:rsidRPr="006361FA">
              <w:rPr>
                <w:rFonts w:ascii="Arial Narrow" w:eastAsia="Times New Roman" w:hAnsi="Arial Narrow" w:cs="Arial"/>
                <w:i/>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C149B4" w:rsidP="001E7095">
            <w:pPr>
              <w:spacing w:after="0" w:line="240" w:lineRule="auto"/>
              <w:jc w:val="center"/>
              <w:rPr>
                <w:rFonts w:ascii="Arial Narrow" w:eastAsia="Times New Roman" w:hAnsi="Arial Narrow" w:cs="Arial"/>
                <w:sz w:val="24"/>
                <w:szCs w:val="24"/>
                <w:lang w:eastAsia="fr-FR"/>
              </w:rPr>
            </w:pPr>
            <w:proofErr w:type="spellStart"/>
            <w:r w:rsidRPr="006361FA">
              <w:rPr>
                <w:rFonts w:ascii="Arial Narrow" w:eastAsia="Times New Roman" w:hAnsi="Arial Narrow" w:cs="Arial"/>
                <w:sz w:val="24"/>
                <w:szCs w:val="24"/>
                <w:lang w:eastAsia="fr-FR"/>
              </w:rPr>
              <w:lastRenderedPageBreak/>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lastRenderedPageBreak/>
              <w:t>302</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before="40" w:after="4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 xml:space="preserve">Fouilles </w:t>
            </w:r>
            <w:r w:rsidR="00C149B4" w:rsidRPr="006361FA">
              <w:rPr>
                <w:rFonts w:ascii="Arial Narrow" w:eastAsia="Times New Roman" w:hAnsi="Arial Narrow" w:cs="Arial"/>
                <w:b/>
                <w:sz w:val="24"/>
                <w:szCs w:val="24"/>
                <w:lang w:eastAsia="fr-FR"/>
              </w:rPr>
              <w:t xml:space="preserve">manuelles </w:t>
            </w:r>
            <w:r w:rsidRPr="006361FA">
              <w:rPr>
                <w:rFonts w:ascii="Arial Narrow" w:eastAsia="Times New Roman" w:hAnsi="Arial Narrow" w:cs="Arial"/>
                <w:b/>
                <w:sz w:val="24"/>
                <w:szCs w:val="24"/>
                <w:lang w:eastAsia="fr-FR"/>
              </w:rPr>
              <w:t xml:space="preserve">en pleine </w:t>
            </w:r>
            <w:r w:rsidR="00C149B4" w:rsidRPr="006361FA">
              <w:rPr>
                <w:rFonts w:ascii="Arial Narrow" w:eastAsia="Times New Roman" w:hAnsi="Arial Narrow" w:cs="Arial"/>
                <w:b/>
                <w:sz w:val="24"/>
                <w:szCs w:val="24"/>
                <w:lang w:eastAsia="fr-FR"/>
              </w:rPr>
              <w:t>masse pour fondation</w:t>
            </w:r>
          </w:p>
          <w:p w:rsidR="00151C8D" w:rsidRPr="006361FA" w:rsidRDefault="00151C8D" w:rsidP="001E7095">
            <w:pPr>
              <w:spacing w:after="40" w:line="240" w:lineRule="auto"/>
              <w:jc w:val="both"/>
              <w:rPr>
                <w:rFonts w:ascii="Arial Narrow" w:eastAsia="Calibri" w:hAnsi="Arial Narrow" w:cs="Arial"/>
                <w:i/>
                <w:iCs/>
                <w:sz w:val="24"/>
                <w:szCs w:val="24"/>
              </w:rPr>
            </w:pPr>
            <w:r w:rsidRPr="006361FA">
              <w:rPr>
                <w:rFonts w:ascii="Arial Narrow" w:eastAsia="Times New Roman" w:hAnsi="Arial Narrow" w:cs="Arial"/>
                <w:i/>
                <w:iCs/>
                <w:sz w:val="24"/>
                <w:szCs w:val="24"/>
                <w:lang w:eastAsia="fr-FR"/>
              </w:rPr>
              <w:t>Ce prix rémunère dans les conditions prévues au contrat la réalisation des fouilles en pleine masse pour l’exécution des semelles et des longrines.</w:t>
            </w:r>
          </w:p>
          <w:p w:rsidR="00151C8D" w:rsidRPr="006361FA" w:rsidRDefault="00151C8D" w:rsidP="001E7095">
            <w:pPr>
              <w:spacing w:after="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i/>
                <w:iCs/>
                <w:sz w:val="24"/>
                <w:szCs w:val="24"/>
                <w:lang w:eastAsia="fr-FR"/>
              </w:rPr>
              <w:t xml:space="preserve">Ce prix s’applique </w:t>
            </w:r>
            <w:r w:rsidRPr="006361FA">
              <w:rPr>
                <w:rFonts w:ascii="Arial Narrow" w:eastAsia="Times New Roman" w:hAnsi="Arial Narrow" w:cs="Arial"/>
                <w:i/>
                <w:sz w:val="24"/>
                <w:szCs w:val="24"/>
                <w:lang w:eastAsia="fr-FR"/>
              </w:rPr>
              <w:t xml:space="preserve">au </w:t>
            </w:r>
            <w:r w:rsidRPr="006361FA">
              <w:rPr>
                <w:rFonts w:ascii="Arial Narrow" w:eastAsia="Times New Roman" w:hAnsi="Arial Narrow" w:cs="Arial"/>
                <w:b/>
                <w:i/>
                <w:sz w:val="24"/>
                <w:szCs w:val="24"/>
                <w:lang w:eastAsia="fr-FR"/>
              </w:rPr>
              <w:t>mètre cube</w:t>
            </w:r>
            <w:r w:rsidRPr="006361FA">
              <w:rPr>
                <w:rFonts w:ascii="Arial Narrow" w:eastAsia="Times New Roman" w:hAnsi="Arial Narrow" w:cs="Arial"/>
                <w:i/>
                <w:sz w:val="24"/>
                <w:szCs w:val="24"/>
                <w:lang w:eastAsia="fr-FR"/>
              </w:rPr>
              <w:t xml:space="preserve"> de terre excavée</w:t>
            </w:r>
            <w:r w:rsidRPr="006361FA">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151C8D" w:rsidP="001E7095">
            <w:pPr>
              <w:spacing w:after="0" w:line="240" w:lineRule="auto"/>
              <w:jc w:val="center"/>
              <w:rPr>
                <w:rFonts w:ascii="Arial Narrow" w:eastAsia="Times New Roman" w:hAnsi="Arial Narrow" w:cs="Arial"/>
                <w:sz w:val="24"/>
                <w:szCs w:val="24"/>
                <w:lang w:eastAsia="fr-FR"/>
              </w:rPr>
            </w:pPr>
            <w:r w:rsidRPr="006361FA">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303</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before="40" w:after="4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Déblai et remblai autour des ouvrages en fondation et parois enterrées</w:t>
            </w:r>
          </w:p>
          <w:p w:rsidR="0000437B" w:rsidRPr="006361FA" w:rsidRDefault="00151C8D"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 xml:space="preserve">Ce prix rémunère dans les conditions prévues au contrat les opérations </w:t>
            </w:r>
            <w:r w:rsidR="0000437B" w:rsidRPr="006361FA">
              <w:rPr>
                <w:rFonts w:ascii="Arial Narrow" w:eastAsia="Times New Roman" w:hAnsi="Arial Narrow" w:cs="Arial"/>
                <w:i/>
                <w:iCs/>
                <w:sz w:val="24"/>
                <w:szCs w:val="24"/>
                <w:lang w:eastAsia="fr-FR"/>
              </w:rPr>
              <w:t>-</w:t>
            </w:r>
            <w:r w:rsidRPr="006361FA">
              <w:rPr>
                <w:rFonts w:ascii="Arial Narrow" w:eastAsia="Times New Roman" w:hAnsi="Arial Narrow" w:cs="Arial"/>
                <w:i/>
                <w:iCs/>
                <w:sz w:val="24"/>
                <w:szCs w:val="24"/>
                <w:lang w:eastAsia="fr-FR"/>
              </w:rPr>
              <w:t xml:space="preserve">de déblayage et de remblayage en tout venant de terre, </w:t>
            </w:r>
          </w:p>
          <w:p w:rsidR="00151C8D" w:rsidRPr="006361FA" w:rsidRDefault="0000437B" w:rsidP="001E7095">
            <w:pPr>
              <w:spacing w:after="60" w:line="240" w:lineRule="auto"/>
              <w:jc w:val="both"/>
              <w:rPr>
                <w:rFonts w:ascii="Arial Narrow" w:eastAsia="Calibri" w:hAnsi="Arial Narrow" w:cs="Arial"/>
                <w:i/>
                <w:iCs/>
                <w:sz w:val="24"/>
                <w:szCs w:val="24"/>
              </w:rPr>
            </w:pPr>
            <w:r w:rsidRPr="006361FA">
              <w:rPr>
                <w:rFonts w:ascii="Arial Narrow" w:eastAsia="Times New Roman" w:hAnsi="Arial Narrow" w:cs="Arial"/>
                <w:i/>
                <w:iCs/>
                <w:sz w:val="24"/>
                <w:szCs w:val="24"/>
                <w:lang w:eastAsia="fr-FR"/>
              </w:rPr>
              <w:t>-</w:t>
            </w:r>
            <w:r w:rsidR="00151C8D" w:rsidRPr="006361FA">
              <w:rPr>
                <w:rFonts w:ascii="Arial Narrow" w:eastAsia="Times New Roman" w:hAnsi="Arial Narrow" w:cs="Arial"/>
                <w:i/>
                <w:iCs/>
                <w:sz w:val="24"/>
                <w:szCs w:val="24"/>
                <w:lang w:eastAsia="fr-FR"/>
              </w:rPr>
              <w:t>le comblement des espaces annulaires y compris compactage des terres.</w:t>
            </w:r>
          </w:p>
          <w:p w:rsidR="00151C8D" w:rsidRPr="006361FA" w:rsidRDefault="00151C8D" w:rsidP="001E7095">
            <w:pPr>
              <w:spacing w:after="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i/>
                <w:iCs/>
                <w:sz w:val="24"/>
                <w:szCs w:val="24"/>
                <w:lang w:eastAsia="fr-FR"/>
              </w:rPr>
              <w:t xml:space="preserve">Ce prix s’applique </w:t>
            </w:r>
            <w:r w:rsidRPr="006361FA">
              <w:rPr>
                <w:rFonts w:ascii="Arial Narrow" w:eastAsia="Times New Roman" w:hAnsi="Arial Narrow" w:cs="Arial"/>
                <w:i/>
                <w:sz w:val="24"/>
                <w:szCs w:val="24"/>
                <w:lang w:eastAsia="fr-FR"/>
              </w:rPr>
              <w:t xml:space="preserve">au </w:t>
            </w:r>
            <w:r w:rsidR="0000437B" w:rsidRPr="006361FA">
              <w:rPr>
                <w:rFonts w:ascii="Arial Narrow" w:eastAsia="Times New Roman" w:hAnsi="Arial Narrow" w:cs="Arial"/>
                <w:b/>
                <w:i/>
                <w:sz w:val="24"/>
                <w:szCs w:val="24"/>
                <w:lang w:eastAsia="fr-FR"/>
              </w:rPr>
              <w:t>forfait</w:t>
            </w:r>
            <w:r w:rsidRPr="006361FA">
              <w:rPr>
                <w:rFonts w:ascii="Arial Narrow" w:eastAsia="Times New Roman" w:hAnsi="Arial Narrow" w:cs="Arial"/>
                <w:i/>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C149B4" w:rsidP="001E7095">
            <w:pPr>
              <w:spacing w:after="0" w:line="240" w:lineRule="auto"/>
              <w:jc w:val="center"/>
              <w:rPr>
                <w:rFonts w:ascii="Arial Narrow" w:eastAsia="Times New Roman" w:hAnsi="Arial Narrow" w:cs="Arial"/>
                <w:sz w:val="24"/>
                <w:szCs w:val="24"/>
                <w:lang w:eastAsia="fr-FR"/>
              </w:rPr>
            </w:pPr>
            <w:proofErr w:type="spellStart"/>
            <w:r w:rsidRPr="006361FA">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304</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before="40" w:after="4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Construction</w:t>
            </w:r>
            <w:r w:rsidR="00D34F31" w:rsidRPr="006361FA">
              <w:rPr>
                <w:rFonts w:ascii="Arial Narrow" w:eastAsia="Times New Roman" w:hAnsi="Arial Narrow" w:cs="Arial"/>
                <w:b/>
                <w:sz w:val="24"/>
                <w:szCs w:val="24"/>
                <w:lang w:eastAsia="fr-FR"/>
              </w:rPr>
              <w:t xml:space="preserve"> et mise en place</w:t>
            </w:r>
            <w:r w:rsidRPr="006361FA">
              <w:rPr>
                <w:rFonts w:ascii="Arial Narrow" w:eastAsia="Times New Roman" w:hAnsi="Arial Narrow" w:cs="Arial"/>
                <w:b/>
                <w:sz w:val="24"/>
                <w:szCs w:val="24"/>
                <w:lang w:eastAsia="fr-FR"/>
              </w:rPr>
              <w:t xml:space="preserve"> de l’échafaudage</w:t>
            </w:r>
          </w:p>
          <w:p w:rsidR="0000437B" w:rsidRPr="006361FA" w:rsidRDefault="00151C8D"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 xml:space="preserve">Ce prix rémunère dans les conditions prévues au contrat la construction d’un échafaudage </w:t>
            </w:r>
            <w:r w:rsidR="0000437B" w:rsidRPr="006361FA">
              <w:rPr>
                <w:rFonts w:ascii="Arial Narrow" w:eastAsia="Times New Roman" w:hAnsi="Arial Narrow" w:cs="Arial"/>
                <w:i/>
                <w:iCs/>
                <w:sz w:val="24"/>
                <w:szCs w:val="24"/>
                <w:lang w:eastAsia="fr-FR"/>
              </w:rPr>
              <w:t>métallique ou en bois et comprend :</w:t>
            </w:r>
          </w:p>
          <w:p w:rsidR="0000437B" w:rsidRPr="006361FA" w:rsidRDefault="0000437B"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-la fourniture des matériaux</w:t>
            </w:r>
          </w:p>
          <w:p w:rsidR="0000437B" w:rsidRPr="006361FA" w:rsidRDefault="0000437B"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-le montage</w:t>
            </w:r>
          </w:p>
          <w:p w:rsidR="0000437B" w:rsidRPr="006361FA" w:rsidRDefault="0000437B"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-le démontage</w:t>
            </w:r>
          </w:p>
          <w:p w:rsidR="00151C8D" w:rsidRPr="006361FA" w:rsidRDefault="0000437B" w:rsidP="001E7095">
            <w:pPr>
              <w:spacing w:after="60" w:line="240" w:lineRule="auto"/>
              <w:jc w:val="both"/>
              <w:rPr>
                <w:rFonts w:ascii="Arial Narrow" w:eastAsia="Calibri" w:hAnsi="Arial Narrow" w:cs="Arial"/>
                <w:i/>
                <w:iCs/>
                <w:sz w:val="24"/>
                <w:szCs w:val="24"/>
              </w:rPr>
            </w:pPr>
            <w:r w:rsidRPr="006361FA">
              <w:rPr>
                <w:rFonts w:ascii="Arial Narrow" w:eastAsia="Times New Roman" w:hAnsi="Arial Narrow" w:cs="Arial"/>
                <w:i/>
                <w:iCs/>
                <w:sz w:val="24"/>
                <w:szCs w:val="24"/>
                <w:lang w:eastAsia="fr-FR"/>
              </w:rPr>
              <w:t>-</w:t>
            </w:r>
            <w:r w:rsidR="00151C8D" w:rsidRPr="006361FA">
              <w:rPr>
                <w:rFonts w:ascii="Arial Narrow" w:eastAsia="Times New Roman" w:hAnsi="Arial Narrow" w:cs="Arial"/>
                <w:i/>
                <w:iCs/>
                <w:sz w:val="24"/>
                <w:szCs w:val="24"/>
                <w:lang w:eastAsia="fr-FR"/>
              </w:rPr>
              <w:t>et toutes sujétions de mise en œuvre.</w:t>
            </w:r>
          </w:p>
          <w:p w:rsidR="00151C8D" w:rsidRPr="006361FA" w:rsidRDefault="00151C8D" w:rsidP="001E7095">
            <w:pPr>
              <w:spacing w:after="6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i/>
                <w:iCs/>
                <w:sz w:val="24"/>
                <w:szCs w:val="24"/>
                <w:lang w:eastAsia="fr-FR"/>
              </w:rPr>
              <w:t xml:space="preserve">Ce prix s’applique </w:t>
            </w:r>
            <w:r w:rsidRPr="006361FA">
              <w:rPr>
                <w:rFonts w:ascii="Arial Narrow" w:eastAsia="Times New Roman" w:hAnsi="Arial Narrow" w:cs="Arial"/>
                <w:i/>
                <w:sz w:val="24"/>
                <w:szCs w:val="24"/>
                <w:lang w:eastAsia="fr-FR"/>
              </w:rPr>
              <w:t xml:space="preserve">au </w:t>
            </w:r>
            <w:r w:rsidRPr="006361FA">
              <w:rPr>
                <w:rFonts w:ascii="Arial Narrow" w:eastAsia="Times New Roman" w:hAnsi="Arial Narrow" w:cs="Arial"/>
                <w:b/>
                <w:i/>
                <w:sz w:val="24"/>
                <w:szCs w:val="24"/>
                <w:lang w:eastAsia="fr-FR"/>
              </w:rPr>
              <w:t>forfait</w:t>
            </w:r>
            <w:r w:rsidRPr="006361FA">
              <w:rPr>
                <w:rFonts w:ascii="Arial Narrow" w:eastAsia="Times New Roman" w:hAnsi="Arial Narrow" w:cs="Arial"/>
                <w:i/>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933017" w:rsidRDefault="00C149B4" w:rsidP="001E7095">
            <w:pPr>
              <w:spacing w:after="0" w:line="240" w:lineRule="auto"/>
              <w:jc w:val="center"/>
              <w:rPr>
                <w:rFonts w:ascii="Arial Narrow" w:eastAsia="Times New Roman" w:hAnsi="Arial Narrow" w:cs="Arial"/>
                <w:sz w:val="24"/>
                <w:szCs w:val="24"/>
                <w:lang w:eastAsia="fr-FR"/>
              </w:rPr>
            </w:pPr>
            <w:proofErr w:type="spellStart"/>
            <w:r w:rsidRPr="00933017">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305</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after="6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 xml:space="preserve">Béton de propreté dosé à </w:t>
            </w:r>
            <w:r w:rsidRPr="006361FA">
              <w:rPr>
                <w:rFonts w:ascii="Arial Narrow" w:eastAsia="Times New Roman" w:hAnsi="Arial Narrow" w:cs="Arial"/>
                <w:b/>
                <w:bCs/>
                <w:sz w:val="24"/>
                <w:szCs w:val="24"/>
                <w:lang w:eastAsia="fr-FR"/>
              </w:rPr>
              <w:t>200</w:t>
            </w:r>
            <w:r w:rsidRPr="006361FA">
              <w:rPr>
                <w:rFonts w:ascii="Arial Narrow" w:eastAsia="Times New Roman" w:hAnsi="Arial Narrow" w:cs="Arial"/>
                <w:b/>
                <w:sz w:val="24"/>
                <w:szCs w:val="24"/>
                <w:lang w:eastAsia="fr-FR"/>
              </w:rPr>
              <w:t xml:space="preserve"> kg/m³ pour fond des fouilles</w:t>
            </w:r>
          </w:p>
          <w:p w:rsidR="00151C8D" w:rsidRPr="006361FA" w:rsidRDefault="00151C8D" w:rsidP="001E7095">
            <w:pPr>
              <w:spacing w:after="40" w:line="240" w:lineRule="auto"/>
              <w:jc w:val="both"/>
              <w:rPr>
                <w:rFonts w:ascii="Arial Narrow" w:eastAsia="Calibri" w:hAnsi="Arial Narrow" w:cs="Arial"/>
                <w:i/>
                <w:iCs/>
                <w:sz w:val="24"/>
                <w:szCs w:val="24"/>
              </w:rPr>
            </w:pPr>
            <w:r w:rsidRPr="006361FA">
              <w:rPr>
                <w:rFonts w:ascii="Arial Narrow" w:eastAsia="Times New Roman" w:hAnsi="Arial Narrow" w:cs="Arial"/>
                <w:i/>
                <w:iCs/>
                <w:sz w:val="24"/>
                <w:szCs w:val="24"/>
                <w:lang w:eastAsia="fr-FR"/>
              </w:rPr>
              <w:t xml:space="preserve">Ce prix rémunère dans les conditions prévues au contrat la fourniture et la mise en œuvre au fonds des fouilles du béton de propreté dosé à </w:t>
            </w:r>
            <w:r w:rsidRPr="006361FA">
              <w:rPr>
                <w:rFonts w:ascii="Arial Narrow" w:eastAsia="Times New Roman" w:hAnsi="Arial Narrow" w:cs="Arial"/>
                <w:b/>
                <w:i/>
                <w:iCs/>
                <w:sz w:val="24"/>
                <w:szCs w:val="24"/>
                <w:lang w:eastAsia="fr-FR"/>
              </w:rPr>
              <w:t>200 kg/m</w:t>
            </w:r>
            <w:r w:rsidRPr="006361FA">
              <w:rPr>
                <w:rFonts w:ascii="Arial Narrow" w:eastAsia="Times New Roman" w:hAnsi="Arial Narrow" w:cs="Arial"/>
                <w:b/>
                <w:i/>
                <w:iCs/>
                <w:sz w:val="24"/>
                <w:szCs w:val="24"/>
                <w:vertAlign w:val="superscript"/>
                <w:lang w:eastAsia="fr-FR"/>
              </w:rPr>
              <w:t>3</w:t>
            </w:r>
            <w:r w:rsidRPr="006361FA">
              <w:rPr>
                <w:rFonts w:ascii="Arial Narrow" w:eastAsia="Times New Roman" w:hAnsi="Arial Narrow" w:cs="Arial"/>
                <w:i/>
                <w:iCs/>
                <w:sz w:val="24"/>
                <w:szCs w:val="24"/>
                <w:vertAlign w:val="superscript"/>
                <w:lang w:eastAsia="fr-FR"/>
              </w:rPr>
              <w:t xml:space="preserve"> </w:t>
            </w:r>
            <w:r w:rsidRPr="006361FA">
              <w:rPr>
                <w:rFonts w:ascii="Arial Narrow" w:eastAsia="Times New Roman" w:hAnsi="Arial Narrow" w:cs="Arial"/>
                <w:i/>
                <w:iCs/>
                <w:sz w:val="24"/>
                <w:szCs w:val="24"/>
                <w:lang w:eastAsia="fr-FR"/>
              </w:rPr>
              <w:t>y compris toutes sujétions.</w:t>
            </w:r>
          </w:p>
          <w:p w:rsidR="00151C8D" w:rsidRPr="006361FA" w:rsidRDefault="00151C8D" w:rsidP="001E7095">
            <w:pPr>
              <w:spacing w:after="12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i/>
                <w:iCs/>
                <w:sz w:val="24"/>
                <w:szCs w:val="24"/>
                <w:lang w:eastAsia="fr-FR"/>
              </w:rPr>
              <w:t xml:space="preserve">Ce prix s’applique </w:t>
            </w:r>
            <w:r w:rsidRPr="006361FA">
              <w:rPr>
                <w:rFonts w:ascii="Arial Narrow" w:eastAsia="Times New Roman" w:hAnsi="Arial Narrow" w:cs="Arial"/>
                <w:i/>
                <w:sz w:val="24"/>
                <w:szCs w:val="24"/>
                <w:lang w:eastAsia="fr-FR"/>
              </w:rPr>
              <w:t xml:space="preserve">au </w:t>
            </w:r>
            <w:r w:rsidRPr="006361FA">
              <w:rPr>
                <w:rFonts w:ascii="Arial Narrow" w:eastAsia="Times New Roman" w:hAnsi="Arial Narrow" w:cs="Arial"/>
                <w:b/>
                <w:i/>
                <w:sz w:val="24"/>
                <w:szCs w:val="24"/>
                <w:lang w:eastAsia="fr-FR"/>
              </w:rPr>
              <w:t>mètre cube</w:t>
            </w:r>
            <w:r w:rsidRPr="006361FA">
              <w:rPr>
                <w:rFonts w:ascii="Arial Narrow" w:eastAsia="Times New Roman" w:hAnsi="Arial Narrow" w:cs="Arial"/>
                <w:i/>
                <w:iCs/>
                <w:sz w:val="24"/>
                <w:szCs w:val="24"/>
                <w:lang w:eastAsia="fr-FR"/>
              </w:rPr>
              <w:t xml:space="preserve"> de béton mis en œuvre.</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151C8D" w:rsidP="001E7095">
            <w:pPr>
              <w:spacing w:after="0" w:line="240" w:lineRule="auto"/>
              <w:jc w:val="center"/>
              <w:rPr>
                <w:rFonts w:ascii="Arial Narrow" w:eastAsia="Times New Roman" w:hAnsi="Arial Narrow" w:cs="Arial"/>
                <w:sz w:val="24"/>
                <w:szCs w:val="24"/>
                <w:lang w:eastAsia="fr-FR"/>
              </w:rPr>
            </w:pPr>
            <w:r w:rsidRPr="006361FA">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361FA" w:rsidRDefault="00151C8D" w:rsidP="001E7095">
            <w:pPr>
              <w:spacing w:after="0" w:line="240" w:lineRule="auto"/>
              <w:jc w:val="center"/>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306</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6361FA" w:rsidRDefault="00151C8D" w:rsidP="001E7095">
            <w:pPr>
              <w:spacing w:after="4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b/>
                <w:sz w:val="24"/>
                <w:szCs w:val="24"/>
                <w:lang w:eastAsia="fr-FR"/>
              </w:rPr>
              <w:t xml:space="preserve">Béton armé dosé à </w:t>
            </w:r>
            <w:r w:rsidRPr="006361FA">
              <w:rPr>
                <w:rFonts w:ascii="Arial Narrow" w:eastAsia="Times New Roman" w:hAnsi="Arial Narrow" w:cs="Arial"/>
                <w:b/>
                <w:bCs/>
                <w:sz w:val="24"/>
                <w:szCs w:val="24"/>
                <w:lang w:eastAsia="fr-FR"/>
              </w:rPr>
              <w:t>350</w:t>
            </w:r>
            <w:r w:rsidRPr="006361FA">
              <w:rPr>
                <w:rFonts w:ascii="Arial Narrow" w:eastAsia="Times New Roman" w:hAnsi="Arial Narrow" w:cs="Arial"/>
                <w:b/>
                <w:sz w:val="24"/>
                <w:szCs w:val="24"/>
                <w:lang w:eastAsia="fr-FR"/>
              </w:rPr>
              <w:t xml:space="preserve"> kg/m³ pour semelles, </w:t>
            </w:r>
            <w:r w:rsidR="0000437B" w:rsidRPr="006361FA">
              <w:rPr>
                <w:rFonts w:ascii="Arial Narrow" w:eastAsia="Times New Roman" w:hAnsi="Arial Narrow" w:cs="Arial"/>
                <w:b/>
                <w:sz w:val="24"/>
                <w:szCs w:val="24"/>
                <w:lang w:eastAsia="fr-FR"/>
              </w:rPr>
              <w:t>longrines,</w:t>
            </w:r>
            <w:r w:rsidR="00B340EF" w:rsidRPr="006361FA">
              <w:rPr>
                <w:rFonts w:ascii="Arial Narrow" w:eastAsia="Times New Roman" w:hAnsi="Arial Narrow" w:cs="Arial"/>
                <w:b/>
                <w:sz w:val="24"/>
                <w:szCs w:val="24"/>
                <w:lang w:eastAsia="fr-FR"/>
              </w:rPr>
              <w:t xml:space="preserve"> poteaux et  </w:t>
            </w:r>
            <w:r w:rsidRPr="006361FA">
              <w:rPr>
                <w:rFonts w:ascii="Arial Narrow" w:eastAsia="Times New Roman" w:hAnsi="Arial Narrow" w:cs="Arial"/>
                <w:b/>
                <w:sz w:val="24"/>
                <w:szCs w:val="24"/>
                <w:lang w:eastAsia="fr-FR"/>
              </w:rPr>
              <w:t>fondations</w:t>
            </w:r>
            <w:r w:rsidR="00B340EF" w:rsidRPr="006361FA">
              <w:rPr>
                <w:rFonts w:ascii="Arial Narrow" w:eastAsia="Times New Roman" w:hAnsi="Arial Narrow" w:cs="Arial"/>
                <w:b/>
                <w:sz w:val="24"/>
                <w:szCs w:val="24"/>
                <w:lang w:eastAsia="fr-FR"/>
              </w:rPr>
              <w:t xml:space="preserve"> en radier</w:t>
            </w:r>
          </w:p>
          <w:p w:rsidR="00151C8D" w:rsidRPr="006361FA" w:rsidRDefault="00151C8D"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 xml:space="preserve">Ce prix rémunère dans les conditions prévues au contrat la fourniture et la mise en œuvre du béton armé dosé à </w:t>
            </w:r>
            <w:r w:rsidRPr="006361FA">
              <w:rPr>
                <w:rFonts w:ascii="Arial Narrow" w:eastAsia="Times New Roman" w:hAnsi="Arial Narrow" w:cs="Arial"/>
                <w:b/>
                <w:i/>
                <w:iCs/>
                <w:sz w:val="24"/>
                <w:szCs w:val="24"/>
                <w:lang w:eastAsia="fr-FR"/>
              </w:rPr>
              <w:t>350 kg/m</w:t>
            </w:r>
            <w:r w:rsidRPr="006361FA">
              <w:rPr>
                <w:rFonts w:ascii="Arial Narrow" w:eastAsia="Times New Roman" w:hAnsi="Arial Narrow" w:cs="Arial"/>
                <w:b/>
                <w:i/>
                <w:iCs/>
                <w:sz w:val="24"/>
                <w:szCs w:val="24"/>
                <w:vertAlign w:val="superscript"/>
                <w:lang w:eastAsia="fr-FR"/>
              </w:rPr>
              <w:t>3</w:t>
            </w:r>
            <w:r w:rsidRPr="006361FA">
              <w:rPr>
                <w:rFonts w:ascii="Arial Narrow" w:eastAsia="Times New Roman" w:hAnsi="Arial Narrow" w:cs="Arial"/>
                <w:i/>
                <w:iCs/>
                <w:sz w:val="24"/>
                <w:szCs w:val="24"/>
                <w:vertAlign w:val="superscript"/>
                <w:lang w:eastAsia="fr-FR"/>
              </w:rPr>
              <w:t xml:space="preserve"> </w:t>
            </w:r>
            <w:r w:rsidRPr="006361FA">
              <w:rPr>
                <w:rFonts w:ascii="Arial Narrow" w:eastAsia="Times New Roman" w:hAnsi="Arial Narrow" w:cs="Arial"/>
                <w:i/>
                <w:iCs/>
                <w:sz w:val="24"/>
                <w:szCs w:val="24"/>
                <w:lang w:eastAsia="fr-FR"/>
              </w:rPr>
              <w:t>pour les semelles, longrines et chaînage en fondations y compris toutes sujétions.</w:t>
            </w:r>
            <w:r w:rsidR="00DF2BBF" w:rsidRPr="006361FA">
              <w:rPr>
                <w:rFonts w:ascii="Arial Narrow" w:eastAsia="Times New Roman" w:hAnsi="Arial Narrow" w:cs="Arial"/>
                <w:i/>
                <w:iCs/>
                <w:sz w:val="24"/>
                <w:szCs w:val="24"/>
                <w:lang w:eastAsia="fr-FR"/>
              </w:rPr>
              <w:t xml:space="preserve"> </w:t>
            </w:r>
            <w:r w:rsidR="0000437B" w:rsidRPr="006361FA">
              <w:rPr>
                <w:rFonts w:ascii="Arial Narrow" w:eastAsia="Times New Roman" w:hAnsi="Arial Narrow" w:cs="Arial"/>
                <w:i/>
                <w:iCs/>
                <w:sz w:val="24"/>
                <w:szCs w:val="24"/>
                <w:lang w:eastAsia="fr-FR"/>
              </w:rPr>
              <w:t>il comprend :</w:t>
            </w:r>
          </w:p>
          <w:p w:rsidR="0000437B" w:rsidRPr="006361FA" w:rsidRDefault="0000437B"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 xml:space="preserve">-la </w:t>
            </w:r>
            <w:r w:rsidR="00DF2BBF" w:rsidRPr="006361FA">
              <w:rPr>
                <w:rFonts w:ascii="Arial Narrow" w:eastAsia="Times New Roman" w:hAnsi="Arial Narrow" w:cs="Arial"/>
                <w:i/>
                <w:iCs/>
                <w:sz w:val="24"/>
                <w:szCs w:val="24"/>
                <w:lang w:eastAsia="fr-FR"/>
              </w:rPr>
              <w:t>préparation</w:t>
            </w:r>
            <w:r w:rsidRPr="006361FA">
              <w:rPr>
                <w:rFonts w:ascii="Arial Narrow" w:eastAsia="Times New Roman" w:hAnsi="Arial Narrow" w:cs="Arial"/>
                <w:i/>
                <w:iCs/>
                <w:sz w:val="24"/>
                <w:szCs w:val="24"/>
                <w:lang w:eastAsia="fr-FR"/>
              </w:rPr>
              <w:t xml:space="preserve"> du béton ;</w:t>
            </w:r>
          </w:p>
          <w:p w:rsidR="0000437B" w:rsidRPr="006361FA" w:rsidRDefault="0000437B"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-la préparation et la mise en œuvre des coffrages</w:t>
            </w:r>
          </w:p>
          <w:p w:rsidR="0000437B" w:rsidRPr="006361FA" w:rsidRDefault="0000437B"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-les travaux de ferraillage</w:t>
            </w:r>
          </w:p>
          <w:p w:rsidR="00DF2BBF" w:rsidRPr="006361FA" w:rsidRDefault="00DF2BBF" w:rsidP="001E7095">
            <w:pPr>
              <w:spacing w:after="60" w:line="240" w:lineRule="auto"/>
              <w:jc w:val="both"/>
              <w:rPr>
                <w:rFonts w:ascii="Arial Narrow" w:eastAsia="Times New Roman" w:hAnsi="Arial Narrow" w:cs="Arial"/>
                <w:i/>
                <w:iCs/>
                <w:sz w:val="24"/>
                <w:szCs w:val="24"/>
                <w:lang w:eastAsia="fr-FR"/>
              </w:rPr>
            </w:pPr>
            <w:r w:rsidRPr="006361FA">
              <w:rPr>
                <w:rFonts w:ascii="Arial Narrow" w:eastAsia="Times New Roman" w:hAnsi="Arial Narrow" w:cs="Arial"/>
                <w:i/>
                <w:iCs/>
                <w:sz w:val="24"/>
                <w:szCs w:val="24"/>
                <w:lang w:eastAsia="fr-FR"/>
              </w:rPr>
              <w:t>-le coulage</w:t>
            </w:r>
          </w:p>
          <w:p w:rsidR="0000437B" w:rsidRPr="006361FA" w:rsidRDefault="0000437B" w:rsidP="001E7095">
            <w:pPr>
              <w:spacing w:after="60" w:line="240" w:lineRule="auto"/>
              <w:jc w:val="both"/>
              <w:rPr>
                <w:rFonts w:ascii="Arial Narrow" w:eastAsia="Calibri" w:hAnsi="Arial Narrow" w:cs="Arial"/>
                <w:i/>
                <w:iCs/>
                <w:sz w:val="24"/>
                <w:szCs w:val="24"/>
              </w:rPr>
            </w:pPr>
            <w:r w:rsidRPr="006361FA">
              <w:rPr>
                <w:rFonts w:ascii="Arial Narrow" w:eastAsia="Times New Roman" w:hAnsi="Arial Narrow" w:cs="Arial"/>
                <w:i/>
                <w:iCs/>
                <w:sz w:val="24"/>
                <w:szCs w:val="24"/>
                <w:lang w:eastAsia="fr-FR"/>
              </w:rPr>
              <w:t xml:space="preserve">-toutes </w:t>
            </w:r>
            <w:r w:rsidR="00DF2BBF" w:rsidRPr="006361FA">
              <w:rPr>
                <w:rFonts w:ascii="Arial Narrow" w:eastAsia="Times New Roman" w:hAnsi="Arial Narrow" w:cs="Arial"/>
                <w:i/>
                <w:iCs/>
                <w:sz w:val="24"/>
                <w:szCs w:val="24"/>
                <w:lang w:eastAsia="fr-FR"/>
              </w:rPr>
              <w:t>sujétions</w:t>
            </w:r>
            <w:r w:rsidRPr="006361FA">
              <w:rPr>
                <w:rFonts w:ascii="Arial Narrow" w:eastAsia="Times New Roman" w:hAnsi="Arial Narrow" w:cs="Arial"/>
                <w:i/>
                <w:iCs/>
                <w:sz w:val="24"/>
                <w:szCs w:val="24"/>
                <w:lang w:eastAsia="fr-FR"/>
              </w:rPr>
              <w:t xml:space="preserve"> de mise en </w:t>
            </w:r>
            <w:r w:rsidR="00DF2BBF" w:rsidRPr="006361FA">
              <w:rPr>
                <w:rFonts w:ascii="Arial Narrow" w:eastAsia="Times New Roman" w:hAnsi="Arial Narrow" w:cs="Arial"/>
                <w:i/>
                <w:iCs/>
                <w:sz w:val="24"/>
                <w:szCs w:val="24"/>
                <w:lang w:eastAsia="fr-FR"/>
              </w:rPr>
              <w:t>œuvre</w:t>
            </w:r>
            <w:r w:rsidRPr="006361FA">
              <w:rPr>
                <w:rFonts w:ascii="Arial Narrow" w:eastAsia="Times New Roman" w:hAnsi="Arial Narrow" w:cs="Arial"/>
                <w:i/>
                <w:iCs/>
                <w:sz w:val="24"/>
                <w:szCs w:val="24"/>
                <w:lang w:eastAsia="fr-FR"/>
              </w:rPr>
              <w:t xml:space="preserve"> </w:t>
            </w:r>
          </w:p>
          <w:p w:rsidR="00151C8D" w:rsidRPr="006361FA" w:rsidRDefault="00151C8D" w:rsidP="001E7095">
            <w:pPr>
              <w:spacing w:after="0" w:line="240" w:lineRule="auto"/>
              <w:jc w:val="both"/>
              <w:rPr>
                <w:rFonts w:ascii="Arial Narrow" w:eastAsia="Times New Roman" w:hAnsi="Arial Narrow" w:cs="Arial"/>
                <w:b/>
                <w:sz w:val="24"/>
                <w:szCs w:val="24"/>
                <w:lang w:eastAsia="fr-FR"/>
              </w:rPr>
            </w:pPr>
            <w:r w:rsidRPr="006361FA">
              <w:rPr>
                <w:rFonts w:ascii="Arial Narrow" w:eastAsia="Times New Roman" w:hAnsi="Arial Narrow" w:cs="Arial"/>
                <w:i/>
                <w:iCs/>
                <w:sz w:val="24"/>
                <w:szCs w:val="24"/>
                <w:lang w:eastAsia="fr-FR"/>
              </w:rPr>
              <w:t xml:space="preserve">Ce prix s’applique </w:t>
            </w:r>
            <w:r w:rsidRPr="006361FA">
              <w:rPr>
                <w:rFonts w:ascii="Arial Narrow" w:eastAsia="Times New Roman" w:hAnsi="Arial Narrow" w:cs="Arial"/>
                <w:i/>
                <w:sz w:val="24"/>
                <w:szCs w:val="24"/>
                <w:lang w:eastAsia="fr-FR"/>
              </w:rPr>
              <w:t xml:space="preserve">au </w:t>
            </w:r>
            <w:r w:rsidRPr="006361FA">
              <w:rPr>
                <w:rFonts w:ascii="Arial Narrow" w:eastAsia="Times New Roman" w:hAnsi="Arial Narrow" w:cs="Arial"/>
                <w:b/>
                <w:i/>
                <w:sz w:val="24"/>
                <w:szCs w:val="24"/>
                <w:lang w:eastAsia="fr-FR"/>
              </w:rPr>
              <w:t>mètre cube</w:t>
            </w:r>
            <w:r w:rsidRPr="006361FA">
              <w:rPr>
                <w:rFonts w:ascii="Arial Narrow" w:eastAsia="Times New Roman" w:hAnsi="Arial Narrow" w:cs="Arial"/>
                <w:i/>
                <w:iCs/>
                <w:sz w:val="24"/>
                <w:szCs w:val="24"/>
                <w:lang w:eastAsia="fr-FR"/>
              </w:rPr>
              <w:t xml:space="preserve"> de béton mis en œuvre.</w:t>
            </w:r>
          </w:p>
        </w:tc>
        <w:tc>
          <w:tcPr>
            <w:tcW w:w="850" w:type="dxa"/>
            <w:tcBorders>
              <w:top w:val="single" w:sz="4" w:space="0" w:color="auto"/>
              <w:left w:val="nil"/>
              <w:bottom w:val="single" w:sz="4" w:space="0" w:color="auto"/>
              <w:right w:val="single" w:sz="4" w:space="0" w:color="auto"/>
            </w:tcBorders>
            <w:vAlign w:val="center"/>
            <w:hideMark/>
          </w:tcPr>
          <w:p w:rsidR="00151C8D" w:rsidRPr="006361FA" w:rsidRDefault="00151C8D" w:rsidP="001E7095">
            <w:pPr>
              <w:spacing w:after="0" w:line="240" w:lineRule="auto"/>
              <w:jc w:val="center"/>
              <w:rPr>
                <w:rFonts w:ascii="Arial Narrow" w:eastAsia="Times New Roman" w:hAnsi="Arial Narrow" w:cs="Arial"/>
                <w:sz w:val="24"/>
                <w:szCs w:val="24"/>
                <w:lang w:eastAsia="fr-FR"/>
              </w:rPr>
            </w:pPr>
            <w:r w:rsidRPr="006361FA">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361FA"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176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D64191" w:rsidRDefault="00DF2BBF"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lastRenderedPageBreak/>
              <w:t>307</w:t>
            </w:r>
          </w:p>
        </w:tc>
        <w:tc>
          <w:tcPr>
            <w:tcW w:w="5815" w:type="dxa"/>
            <w:tcBorders>
              <w:top w:val="nil"/>
              <w:left w:val="nil"/>
              <w:bottom w:val="single" w:sz="4" w:space="0" w:color="auto"/>
              <w:right w:val="single" w:sz="4" w:space="0" w:color="auto"/>
            </w:tcBorders>
            <w:tcMar>
              <w:top w:w="20" w:type="dxa"/>
              <w:left w:w="20" w:type="dxa"/>
              <w:bottom w:w="0" w:type="dxa"/>
              <w:right w:w="20" w:type="dxa"/>
            </w:tcMar>
            <w:hideMark/>
          </w:tcPr>
          <w:p w:rsidR="00DF2BBF" w:rsidRPr="00D64191" w:rsidRDefault="00DF2BBF" w:rsidP="001E7095">
            <w:pPr>
              <w:spacing w:after="40" w:line="240" w:lineRule="auto"/>
              <w:jc w:val="both"/>
              <w:rPr>
                <w:rFonts w:ascii="Arial Narrow" w:eastAsia="Times New Roman" w:hAnsi="Arial Narrow" w:cs="Arial"/>
                <w:b/>
                <w:i/>
                <w:iCs/>
                <w:sz w:val="24"/>
                <w:szCs w:val="24"/>
                <w:lang w:eastAsia="fr-FR"/>
              </w:rPr>
            </w:pPr>
            <w:r w:rsidRPr="00D64191">
              <w:rPr>
                <w:rFonts w:ascii="Arial Narrow" w:eastAsia="Times New Roman" w:hAnsi="Arial Narrow" w:cs="Arial"/>
                <w:b/>
                <w:sz w:val="24"/>
                <w:szCs w:val="24"/>
                <w:lang w:eastAsia="fr-FR"/>
              </w:rPr>
              <w:t>Construction du local technique en agglomérés y compris pose des claustras pour aération</w:t>
            </w:r>
            <w:r w:rsidRPr="00D64191">
              <w:rPr>
                <w:rFonts w:ascii="Arial Narrow" w:eastAsia="Times New Roman" w:hAnsi="Arial Narrow" w:cs="Arial"/>
                <w:b/>
                <w:i/>
                <w:iCs/>
                <w:sz w:val="24"/>
                <w:szCs w:val="24"/>
                <w:lang w:eastAsia="fr-FR"/>
              </w:rPr>
              <w:t xml:space="preserve"> </w:t>
            </w:r>
          </w:p>
          <w:p w:rsidR="000459E2" w:rsidRPr="00D64191" w:rsidRDefault="000459E2"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Ce prix rémunère dans les conditions prévues au contrat la construction d’un local technique en agglomérés creux y compris pose de claustras. Il comprend :</w:t>
            </w:r>
          </w:p>
          <w:p w:rsidR="000459E2" w:rsidRPr="00D64191" w:rsidRDefault="000459E2"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fourniture et la pose des agglos,</w:t>
            </w:r>
          </w:p>
          <w:p w:rsidR="000459E2" w:rsidRPr="00D64191" w:rsidRDefault="000459E2"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fourniture et la pose de claustras ;</w:t>
            </w:r>
          </w:p>
          <w:p w:rsidR="000459E2" w:rsidRPr="00D64191" w:rsidRDefault="000459E2"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-toutes sujétions de mise en œuvre.</w:t>
            </w:r>
          </w:p>
          <w:p w:rsidR="00DF2BBF" w:rsidRPr="00D64191" w:rsidRDefault="00DF2BBF"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xml:space="preserve">Ce prix s’applique </w:t>
            </w:r>
            <w:r w:rsidRPr="00D64191">
              <w:rPr>
                <w:rFonts w:ascii="Arial Narrow" w:eastAsia="Times New Roman" w:hAnsi="Arial Narrow" w:cs="Arial"/>
                <w:i/>
                <w:sz w:val="24"/>
                <w:szCs w:val="24"/>
                <w:lang w:eastAsia="fr-FR"/>
              </w:rPr>
              <w:t>à l’</w:t>
            </w:r>
            <w:r w:rsidRPr="00D64191">
              <w:rPr>
                <w:rFonts w:ascii="Arial Narrow" w:eastAsia="Times New Roman" w:hAnsi="Arial Narrow" w:cs="Arial"/>
                <w:b/>
                <w:i/>
                <w:sz w:val="24"/>
                <w:szCs w:val="24"/>
                <w:lang w:eastAsia="fr-FR"/>
              </w:rPr>
              <w:t>ensemble</w:t>
            </w:r>
            <w:r w:rsidRPr="00D64191">
              <w:rPr>
                <w:rFonts w:ascii="Arial Narrow" w:eastAsia="Times New Roman" w:hAnsi="Arial Narrow" w:cs="Arial"/>
                <w:i/>
                <w:iCs/>
                <w:sz w:val="24"/>
                <w:szCs w:val="24"/>
                <w:lang w:eastAsia="fr-FR"/>
              </w:rPr>
              <w:t xml:space="preserve">. </w:t>
            </w:r>
          </w:p>
        </w:tc>
        <w:tc>
          <w:tcPr>
            <w:tcW w:w="850" w:type="dxa"/>
            <w:tcBorders>
              <w:top w:val="single" w:sz="4" w:space="0" w:color="auto"/>
              <w:left w:val="nil"/>
              <w:bottom w:val="single" w:sz="4" w:space="0" w:color="auto"/>
              <w:right w:val="single" w:sz="4" w:space="0" w:color="auto"/>
            </w:tcBorders>
            <w:vAlign w:val="center"/>
            <w:hideMark/>
          </w:tcPr>
          <w:p w:rsidR="00151C8D" w:rsidRPr="00D64191" w:rsidRDefault="00DF2BBF" w:rsidP="001E7095">
            <w:pPr>
              <w:spacing w:after="0" w:line="240" w:lineRule="auto"/>
              <w:jc w:val="center"/>
              <w:rPr>
                <w:rFonts w:ascii="Arial Narrow" w:eastAsia="Times New Roman" w:hAnsi="Arial Narrow" w:cs="Arial"/>
                <w:sz w:val="24"/>
                <w:szCs w:val="24"/>
                <w:lang w:eastAsia="fr-FR"/>
              </w:rPr>
            </w:pPr>
            <w:proofErr w:type="spellStart"/>
            <w:r w:rsidRPr="00D64191">
              <w:rPr>
                <w:rFonts w:ascii="Arial Narrow" w:eastAsia="Times New Roman" w:hAnsi="Arial Narrow" w:cs="Arial"/>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D64191"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DF2BBF" w:rsidRPr="006F1ED2" w:rsidTr="008E2F20">
        <w:trPr>
          <w:trHeight w:val="189"/>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F2BBF" w:rsidRPr="00D64191" w:rsidRDefault="00DF2BBF"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308</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DF2BBF" w:rsidRPr="00D64191" w:rsidRDefault="00DF2BBF" w:rsidP="001E7095">
            <w:pPr>
              <w:spacing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Enduit sur murs et poteaux au mortier de ciment dosé à 300 kg/m³</w:t>
            </w:r>
          </w:p>
          <w:p w:rsidR="00DF2BBF" w:rsidRPr="00D64191" w:rsidRDefault="00DF2BBF" w:rsidP="001E7095">
            <w:pPr>
              <w:spacing w:after="40" w:line="240" w:lineRule="auto"/>
              <w:jc w:val="both"/>
              <w:rPr>
                <w:rFonts w:ascii="Arial Narrow" w:eastAsia="Calibri" w:hAnsi="Arial Narrow" w:cs="Arial"/>
                <w:i/>
                <w:iCs/>
                <w:sz w:val="24"/>
                <w:szCs w:val="24"/>
              </w:rPr>
            </w:pPr>
            <w:r w:rsidRPr="00D64191">
              <w:rPr>
                <w:rFonts w:ascii="Arial Narrow" w:eastAsia="Times New Roman" w:hAnsi="Arial Narrow" w:cs="Arial"/>
                <w:i/>
                <w:iCs/>
                <w:sz w:val="24"/>
                <w:szCs w:val="24"/>
                <w:lang w:eastAsia="fr-FR"/>
              </w:rPr>
              <w:t xml:space="preserve">Ce prix rémunère dans les conditions prévues au contrat la confection du mortier de ciment dosé à </w:t>
            </w:r>
            <w:r w:rsidRPr="00D64191">
              <w:rPr>
                <w:rFonts w:ascii="Arial Narrow" w:eastAsia="Times New Roman" w:hAnsi="Arial Narrow" w:cs="Arial"/>
                <w:b/>
                <w:i/>
                <w:iCs/>
                <w:sz w:val="24"/>
                <w:szCs w:val="24"/>
                <w:lang w:eastAsia="fr-FR"/>
              </w:rPr>
              <w:t>300 kg/m</w:t>
            </w:r>
            <w:r w:rsidRPr="00D64191">
              <w:rPr>
                <w:rFonts w:ascii="Arial Narrow" w:eastAsia="Times New Roman" w:hAnsi="Arial Narrow" w:cs="Arial"/>
                <w:b/>
                <w:i/>
                <w:iCs/>
                <w:sz w:val="24"/>
                <w:szCs w:val="24"/>
                <w:vertAlign w:val="superscript"/>
                <w:lang w:eastAsia="fr-FR"/>
              </w:rPr>
              <w:t xml:space="preserve">3 </w:t>
            </w:r>
            <w:r w:rsidRPr="00D64191">
              <w:rPr>
                <w:rFonts w:ascii="Arial Narrow" w:eastAsia="Times New Roman" w:hAnsi="Arial Narrow" w:cs="Arial"/>
                <w:i/>
                <w:iCs/>
                <w:sz w:val="24"/>
                <w:szCs w:val="24"/>
                <w:lang w:eastAsia="fr-FR"/>
              </w:rPr>
              <w:t>et la pose des enduits</w:t>
            </w:r>
            <w:r w:rsidRPr="00D64191">
              <w:rPr>
                <w:rFonts w:ascii="Arial Narrow" w:eastAsia="Times New Roman" w:hAnsi="Arial Narrow" w:cs="Arial"/>
                <w:b/>
                <w:i/>
                <w:iCs/>
                <w:sz w:val="24"/>
                <w:szCs w:val="24"/>
                <w:lang w:eastAsia="fr-FR"/>
              </w:rPr>
              <w:t xml:space="preserve"> </w:t>
            </w:r>
            <w:r w:rsidRPr="00D64191">
              <w:rPr>
                <w:rFonts w:ascii="Arial Narrow" w:eastAsia="Times New Roman" w:hAnsi="Arial Narrow" w:cs="Arial"/>
                <w:i/>
                <w:iCs/>
                <w:sz w:val="24"/>
                <w:szCs w:val="24"/>
                <w:lang w:eastAsia="fr-FR"/>
              </w:rPr>
              <w:t>sur les parois d’épaisseur 1,5 à 2cm y compris toutes sujétions.</w:t>
            </w:r>
          </w:p>
          <w:p w:rsidR="00DF2BBF" w:rsidRPr="00D64191" w:rsidRDefault="00DF2BBF" w:rsidP="001E7095">
            <w:pPr>
              <w:spacing w:after="40" w:line="240" w:lineRule="auto"/>
              <w:jc w:val="both"/>
              <w:rPr>
                <w:rFonts w:ascii="Arial Narrow" w:eastAsia="Times New Roman" w:hAnsi="Arial Narrow" w:cs="Arial"/>
                <w:sz w:val="24"/>
                <w:szCs w:val="24"/>
                <w:lang w:eastAsia="fr-FR"/>
              </w:rPr>
            </w:pPr>
            <w:r w:rsidRPr="00D64191">
              <w:rPr>
                <w:rFonts w:ascii="Arial Narrow" w:eastAsia="Times New Roman" w:hAnsi="Arial Narrow" w:cs="Arial"/>
                <w:i/>
                <w:iCs/>
                <w:sz w:val="24"/>
                <w:szCs w:val="24"/>
                <w:lang w:eastAsia="fr-FR"/>
              </w:rPr>
              <w:t xml:space="preserve">Ce prix s’applique </w:t>
            </w:r>
            <w:r w:rsidRPr="00D64191">
              <w:rPr>
                <w:rFonts w:ascii="Arial Narrow" w:eastAsia="Times New Roman" w:hAnsi="Arial Narrow" w:cs="Arial"/>
                <w:i/>
                <w:sz w:val="24"/>
                <w:szCs w:val="24"/>
                <w:lang w:eastAsia="fr-FR"/>
              </w:rPr>
              <w:t xml:space="preserve">au </w:t>
            </w:r>
            <w:r w:rsidRPr="00D64191">
              <w:rPr>
                <w:rFonts w:ascii="Arial Narrow" w:eastAsia="Times New Roman" w:hAnsi="Arial Narrow" w:cs="Arial"/>
                <w:b/>
                <w:i/>
                <w:sz w:val="24"/>
                <w:szCs w:val="24"/>
                <w:lang w:eastAsia="fr-FR"/>
              </w:rPr>
              <w:t>mètre carré</w:t>
            </w:r>
            <w:r w:rsidRPr="00D64191">
              <w:rPr>
                <w:rFonts w:ascii="Arial Narrow" w:eastAsia="Times New Roman" w:hAnsi="Arial Narrow" w:cs="Arial"/>
                <w:b/>
                <w:i/>
                <w:iCs/>
                <w:sz w:val="24"/>
                <w:szCs w:val="24"/>
                <w:lang w:eastAsia="fr-FR"/>
              </w:rPr>
              <w:t xml:space="preserve"> </w:t>
            </w:r>
            <w:r w:rsidRPr="00D64191">
              <w:rPr>
                <w:rFonts w:ascii="Arial Narrow" w:eastAsia="Times New Roman" w:hAnsi="Arial Narrow" w:cs="Arial"/>
                <w:i/>
                <w:iCs/>
                <w:sz w:val="24"/>
                <w:szCs w:val="24"/>
                <w:lang w:eastAsia="fr-FR"/>
              </w:rPr>
              <w:t>d’enduit mis en œuvre.</w:t>
            </w:r>
          </w:p>
        </w:tc>
        <w:tc>
          <w:tcPr>
            <w:tcW w:w="850" w:type="dxa"/>
            <w:tcBorders>
              <w:top w:val="single" w:sz="4" w:space="0" w:color="auto"/>
              <w:left w:val="nil"/>
              <w:bottom w:val="single" w:sz="4" w:space="0" w:color="auto"/>
              <w:right w:val="single" w:sz="4" w:space="0" w:color="auto"/>
            </w:tcBorders>
            <w:vAlign w:val="center"/>
          </w:tcPr>
          <w:p w:rsidR="00DF2BBF" w:rsidRPr="00D64191" w:rsidRDefault="00DF2BBF" w:rsidP="001E7095">
            <w:pPr>
              <w:spacing w:after="0" w:line="240" w:lineRule="auto"/>
              <w:jc w:val="center"/>
              <w:rPr>
                <w:rFonts w:ascii="Arial Narrow" w:eastAsia="Times New Roman" w:hAnsi="Arial Narrow" w:cs="Arial"/>
                <w:sz w:val="24"/>
                <w:szCs w:val="24"/>
                <w:lang w:eastAsia="fr-FR"/>
              </w:rPr>
            </w:pPr>
            <w:r w:rsidRPr="00D64191">
              <w:rPr>
                <w:rFonts w:ascii="Arial Narrow" w:eastAsia="Times New Roman" w:hAnsi="Arial Narrow" w:cs="Arial"/>
                <w:sz w:val="24"/>
                <w:szCs w:val="24"/>
                <w:lang w:eastAsia="fr-FR"/>
              </w:rPr>
              <w:t>m²</w:t>
            </w:r>
          </w:p>
        </w:tc>
        <w:tc>
          <w:tcPr>
            <w:tcW w:w="1702" w:type="dxa"/>
            <w:tcBorders>
              <w:top w:val="single" w:sz="4" w:space="0" w:color="auto"/>
              <w:left w:val="single" w:sz="4" w:space="0" w:color="auto"/>
              <w:bottom w:val="single" w:sz="4" w:space="0" w:color="auto"/>
              <w:right w:val="single" w:sz="4" w:space="0" w:color="auto"/>
            </w:tcBorders>
            <w:vAlign w:val="center"/>
          </w:tcPr>
          <w:p w:rsidR="00DF2BBF" w:rsidRPr="00D64191" w:rsidRDefault="00DF2BBF"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DF2BBF" w:rsidRPr="006F1ED2" w:rsidRDefault="00DF2BBF" w:rsidP="001E7095">
            <w:pPr>
              <w:spacing w:after="0" w:line="240" w:lineRule="auto"/>
              <w:jc w:val="both"/>
              <w:rPr>
                <w:rFonts w:ascii="Arial Narrow" w:eastAsia="Times New Roman" w:hAnsi="Arial Narrow" w:cs="Arial"/>
                <w:iCs/>
                <w:color w:val="FF0000"/>
                <w:sz w:val="24"/>
                <w:szCs w:val="24"/>
                <w:lang w:eastAsia="fr-FR"/>
              </w:rPr>
            </w:pPr>
          </w:p>
        </w:tc>
      </w:tr>
      <w:tr w:rsidR="00DF2BBF" w:rsidRPr="006F1ED2" w:rsidTr="008E2F20">
        <w:trPr>
          <w:trHeight w:val="24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F2BBF" w:rsidRPr="00D64191" w:rsidRDefault="00DF2BBF"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309</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DF2BBF" w:rsidRPr="00D64191" w:rsidRDefault="00DF2BBF" w:rsidP="001E7095">
            <w:pPr>
              <w:spacing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Dalle couverture du local technique en béton armé dosé à 350 kg/m³ avec pente 3%</w:t>
            </w:r>
          </w:p>
          <w:p w:rsidR="00DF2BBF" w:rsidRPr="00D64191" w:rsidRDefault="00DF2BBF"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xml:space="preserve">Ce prix rémunère dans les conditions prévues au contrat la fourniture et la mise en œuvre du béton armé dosé à </w:t>
            </w:r>
            <w:r w:rsidRPr="00D64191">
              <w:rPr>
                <w:rFonts w:ascii="Arial Narrow" w:eastAsia="Times New Roman" w:hAnsi="Arial Narrow" w:cs="Arial"/>
                <w:b/>
                <w:i/>
                <w:iCs/>
                <w:sz w:val="24"/>
                <w:szCs w:val="24"/>
                <w:lang w:eastAsia="fr-FR"/>
              </w:rPr>
              <w:t>350 kg/m</w:t>
            </w:r>
            <w:r w:rsidRPr="00D64191">
              <w:rPr>
                <w:rFonts w:ascii="Arial Narrow" w:eastAsia="Times New Roman" w:hAnsi="Arial Narrow" w:cs="Arial"/>
                <w:b/>
                <w:i/>
                <w:iCs/>
                <w:sz w:val="24"/>
                <w:szCs w:val="24"/>
                <w:vertAlign w:val="superscript"/>
                <w:lang w:eastAsia="fr-FR"/>
              </w:rPr>
              <w:t>3</w:t>
            </w:r>
            <w:r w:rsidRPr="00D64191">
              <w:rPr>
                <w:rFonts w:ascii="Arial Narrow" w:eastAsia="Times New Roman" w:hAnsi="Arial Narrow" w:cs="Arial"/>
                <w:i/>
                <w:iCs/>
                <w:sz w:val="24"/>
                <w:szCs w:val="24"/>
                <w:vertAlign w:val="superscript"/>
                <w:lang w:eastAsia="fr-FR"/>
              </w:rPr>
              <w:t xml:space="preserve"> </w:t>
            </w:r>
            <w:r w:rsidRPr="00D64191">
              <w:rPr>
                <w:rFonts w:ascii="Arial Narrow" w:eastAsia="Times New Roman" w:hAnsi="Arial Narrow" w:cs="Arial"/>
                <w:i/>
                <w:iCs/>
                <w:sz w:val="24"/>
                <w:szCs w:val="24"/>
                <w:lang w:eastAsia="fr-FR"/>
              </w:rPr>
              <w:t>pour la réalisation de la dalle intermédiaire support du réservoir y compris toutes sujétions</w:t>
            </w:r>
          </w:p>
          <w:p w:rsidR="00DF2BBF" w:rsidRPr="00D64191" w:rsidRDefault="00DF2BBF"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Il  comprend :</w:t>
            </w:r>
          </w:p>
          <w:p w:rsidR="00DF2BBF" w:rsidRPr="00D64191" w:rsidRDefault="00DF2BBF"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préparation du béton ;</w:t>
            </w:r>
          </w:p>
          <w:p w:rsidR="00DF2BBF" w:rsidRPr="00D64191" w:rsidRDefault="00DF2BBF"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préparation et la mise en œuvre des coffrages</w:t>
            </w:r>
          </w:p>
          <w:p w:rsidR="00DF2BBF" w:rsidRPr="00D64191" w:rsidRDefault="00DF2BBF"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-les travaux de ferraillage</w:t>
            </w:r>
          </w:p>
          <w:p w:rsidR="00DF2BBF" w:rsidRPr="00D64191" w:rsidRDefault="00DF2BBF"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-le coulage</w:t>
            </w:r>
          </w:p>
          <w:p w:rsidR="00DF2BBF" w:rsidRPr="00D64191" w:rsidRDefault="00DF2BBF" w:rsidP="001E7095">
            <w:pPr>
              <w:spacing w:after="60" w:line="240" w:lineRule="auto"/>
              <w:jc w:val="both"/>
              <w:rPr>
                <w:rFonts w:ascii="Arial Narrow" w:eastAsia="Calibri" w:hAnsi="Arial Narrow" w:cs="Arial"/>
                <w:i/>
                <w:iCs/>
                <w:sz w:val="24"/>
                <w:szCs w:val="24"/>
              </w:rPr>
            </w:pPr>
            <w:r w:rsidRPr="00D64191">
              <w:rPr>
                <w:rFonts w:ascii="Arial Narrow" w:eastAsia="Times New Roman" w:hAnsi="Arial Narrow" w:cs="Arial"/>
                <w:i/>
                <w:iCs/>
                <w:sz w:val="24"/>
                <w:szCs w:val="24"/>
                <w:lang w:eastAsia="fr-FR"/>
              </w:rPr>
              <w:t xml:space="preserve">-toutes sujétions de mise en œuvre </w:t>
            </w:r>
          </w:p>
          <w:p w:rsidR="00DF2BBF" w:rsidRPr="00D64191" w:rsidRDefault="00DF2BBF" w:rsidP="001E7095">
            <w:pPr>
              <w:spacing w:after="40" w:line="240" w:lineRule="auto"/>
              <w:jc w:val="both"/>
              <w:rPr>
                <w:rFonts w:ascii="Arial Narrow" w:eastAsia="Times New Roman" w:hAnsi="Arial Narrow" w:cs="Arial"/>
                <w:sz w:val="24"/>
                <w:szCs w:val="24"/>
                <w:lang w:eastAsia="fr-FR"/>
              </w:rPr>
            </w:pPr>
            <w:r w:rsidRPr="00D64191">
              <w:rPr>
                <w:rFonts w:ascii="Arial Narrow" w:eastAsia="Times New Roman" w:hAnsi="Arial Narrow" w:cs="Arial"/>
                <w:i/>
                <w:iCs/>
                <w:sz w:val="24"/>
                <w:szCs w:val="24"/>
                <w:lang w:eastAsia="fr-FR"/>
              </w:rPr>
              <w:t xml:space="preserve">Ce prix s’applique </w:t>
            </w:r>
            <w:r w:rsidRPr="00D64191">
              <w:rPr>
                <w:rFonts w:ascii="Arial Narrow" w:eastAsia="Times New Roman" w:hAnsi="Arial Narrow" w:cs="Arial"/>
                <w:i/>
                <w:sz w:val="24"/>
                <w:szCs w:val="24"/>
                <w:lang w:eastAsia="fr-FR"/>
              </w:rPr>
              <w:t xml:space="preserve">au </w:t>
            </w:r>
            <w:r w:rsidRPr="00D64191">
              <w:rPr>
                <w:rFonts w:ascii="Arial Narrow" w:eastAsia="Times New Roman" w:hAnsi="Arial Narrow" w:cs="Arial"/>
                <w:b/>
                <w:i/>
                <w:sz w:val="24"/>
                <w:szCs w:val="24"/>
                <w:lang w:eastAsia="fr-FR"/>
              </w:rPr>
              <w:t>mètre cube</w:t>
            </w:r>
            <w:r w:rsidRPr="00D64191">
              <w:rPr>
                <w:rFonts w:ascii="Arial Narrow" w:eastAsia="Times New Roman" w:hAnsi="Arial Narrow" w:cs="Arial"/>
                <w:i/>
                <w:iCs/>
                <w:sz w:val="24"/>
                <w:szCs w:val="24"/>
                <w:lang w:eastAsia="fr-FR"/>
              </w:rPr>
              <w:t xml:space="preserve"> de béton mis en œuvre.</w:t>
            </w:r>
          </w:p>
        </w:tc>
        <w:tc>
          <w:tcPr>
            <w:tcW w:w="850" w:type="dxa"/>
            <w:tcBorders>
              <w:top w:val="single" w:sz="4" w:space="0" w:color="auto"/>
              <w:left w:val="nil"/>
              <w:bottom w:val="single" w:sz="4" w:space="0" w:color="auto"/>
              <w:right w:val="single" w:sz="4" w:space="0" w:color="auto"/>
            </w:tcBorders>
            <w:vAlign w:val="center"/>
          </w:tcPr>
          <w:p w:rsidR="00DF2BBF" w:rsidRPr="00D64191" w:rsidRDefault="00DF2BBF" w:rsidP="001E7095">
            <w:pPr>
              <w:spacing w:after="0" w:line="240" w:lineRule="auto"/>
              <w:jc w:val="center"/>
              <w:rPr>
                <w:rFonts w:ascii="Arial Narrow" w:eastAsia="Times New Roman" w:hAnsi="Arial Narrow" w:cs="Arial"/>
                <w:color w:val="FF0000"/>
                <w:sz w:val="24"/>
                <w:szCs w:val="24"/>
                <w:lang w:eastAsia="fr-FR"/>
              </w:rPr>
            </w:pPr>
            <w:r w:rsidRPr="00D64191">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DF2BBF" w:rsidRPr="006F1ED2" w:rsidRDefault="00DF2BBF" w:rsidP="001E7095">
            <w:pPr>
              <w:spacing w:after="0" w:line="240" w:lineRule="auto"/>
              <w:jc w:val="both"/>
              <w:rPr>
                <w:rFonts w:ascii="Arial Narrow" w:eastAsia="Calibri" w:hAnsi="Arial Narrow" w:cs="Arial"/>
                <w:iCs/>
                <w:color w:val="FF0000"/>
                <w:sz w:val="24"/>
                <w:szCs w:val="24"/>
              </w:rPr>
            </w:pPr>
            <w:r w:rsidRPr="006F1ED2">
              <w:rPr>
                <w:rFonts w:ascii="Arial Narrow" w:eastAsia="Calibri" w:hAnsi="Arial Narrow" w:cs="Arial"/>
                <w:iCs/>
                <w:color w:val="FF0000"/>
                <w:sz w:val="24"/>
                <w:szCs w:val="24"/>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rsidR="00DF2BBF" w:rsidRPr="006F1ED2" w:rsidRDefault="00DF2BBF"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D64191" w:rsidRDefault="00151C8D"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310</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D64191" w:rsidRDefault="000459E2" w:rsidP="001E7095">
            <w:pPr>
              <w:spacing w:after="6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Béton armé dosé à 350 kg/m³ (</w:t>
            </w:r>
            <w:proofErr w:type="spellStart"/>
            <w:r w:rsidRPr="00D64191">
              <w:rPr>
                <w:rFonts w:ascii="Arial Narrow" w:eastAsia="Times New Roman" w:hAnsi="Arial Narrow" w:cs="Arial"/>
                <w:b/>
                <w:sz w:val="24"/>
                <w:szCs w:val="24"/>
                <w:lang w:eastAsia="fr-FR"/>
              </w:rPr>
              <w:t>ep</w:t>
            </w:r>
            <w:proofErr w:type="spellEnd"/>
            <w:r w:rsidRPr="00D64191">
              <w:rPr>
                <w:rFonts w:ascii="Arial Narrow" w:eastAsia="Times New Roman" w:hAnsi="Arial Narrow" w:cs="Arial"/>
                <w:b/>
                <w:sz w:val="24"/>
                <w:szCs w:val="24"/>
                <w:lang w:eastAsia="fr-FR"/>
              </w:rPr>
              <w:t xml:space="preserve">. 20 cm) pour dalle support des réservoirs de stockage  </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xml:space="preserve">Ce prix rémunère dans les conditions prévues au contrat la fourniture et la mise en œuvre du béton armé dosé à </w:t>
            </w:r>
            <w:r w:rsidRPr="00D64191">
              <w:rPr>
                <w:rFonts w:ascii="Arial Narrow" w:eastAsia="Times New Roman" w:hAnsi="Arial Narrow" w:cs="Arial"/>
                <w:b/>
                <w:i/>
                <w:iCs/>
                <w:sz w:val="24"/>
                <w:szCs w:val="24"/>
                <w:lang w:eastAsia="fr-FR"/>
              </w:rPr>
              <w:t>350 kg/m</w:t>
            </w:r>
            <w:r w:rsidRPr="00D64191">
              <w:rPr>
                <w:rFonts w:ascii="Arial Narrow" w:eastAsia="Times New Roman" w:hAnsi="Arial Narrow" w:cs="Arial"/>
                <w:b/>
                <w:i/>
                <w:iCs/>
                <w:sz w:val="24"/>
                <w:szCs w:val="24"/>
                <w:vertAlign w:val="superscript"/>
                <w:lang w:eastAsia="fr-FR"/>
              </w:rPr>
              <w:t>3</w:t>
            </w:r>
            <w:r w:rsidRPr="00D64191">
              <w:rPr>
                <w:rFonts w:ascii="Arial Narrow" w:eastAsia="Times New Roman" w:hAnsi="Arial Narrow" w:cs="Arial"/>
                <w:i/>
                <w:iCs/>
                <w:sz w:val="24"/>
                <w:szCs w:val="24"/>
                <w:vertAlign w:val="superscript"/>
                <w:lang w:eastAsia="fr-FR"/>
              </w:rPr>
              <w:t xml:space="preserve"> </w:t>
            </w:r>
            <w:r w:rsidRPr="00D64191">
              <w:rPr>
                <w:rFonts w:ascii="Arial Narrow" w:eastAsia="Times New Roman" w:hAnsi="Arial Narrow" w:cs="Arial"/>
                <w:i/>
                <w:iCs/>
                <w:sz w:val="24"/>
                <w:szCs w:val="24"/>
                <w:lang w:eastAsia="fr-FR"/>
              </w:rPr>
              <w:t>pour la réalisation de la dalle intermédiaire support du réservoir y compris toutes sujétions</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Il  comprend :</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préparation du béton ;</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préparation et la mise en œuvre des coffrages</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-les travaux de ferraillage</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-le coulage</w:t>
            </w:r>
          </w:p>
          <w:p w:rsidR="000459E2" w:rsidRPr="00D64191" w:rsidRDefault="000459E2" w:rsidP="001E7095">
            <w:pPr>
              <w:spacing w:after="6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xml:space="preserve">-toutes sujétions de mise en œuvre </w:t>
            </w:r>
          </w:p>
          <w:p w:rsidR="000459E2" w:rsidRPr="00D64191" w:rsidRDefault="000459E2" w:rsidP="001E7095">
            <w:pPr>
              <w:spacing w:after="60" w:line="240" w:lineRule="auto"/>
              <w:jc w:val="both"/>
              <w:rPr>
                <w:rFonts w:ascii="Arial Narrow" w:eastAsia="Times New Roman" w:hAnsi="Arial Narrow" w:cs="Arial"/>
                <w:sz w:val="24"/>
                <w:szCs w:val="24"/>
                <w:lang w:eastAsia="fr-FR"/>
              </w:rPr>
            </w:pPr>
            <w:r w:rsidRPr="00D64191">
              <w:rPr>
                <w:rFonts w:ascii="Arial Narrow" w:eastAsia="Times New Roman" w:hAnsi="Arial Narrow" w:cs="Arial"/>
                <w:i/>
                <w:iCs/>
                <w:sz w:val="24"/>
                <w:szCs w:val="24"/>
                <w:lang w:eastAsia="fr-FR"/>
              </w:rPr>
              <w:t xml:space="preserve">Ce prix s’applique </w:t>
            </w:r>
            <w:r w:rsidRPr="00D64191">
              <w:rPr>
                <w:rFonts w:ascii="Arial Narrow" w:eastAsia="Times New Roman" w:hAnsi="Arial Narrow" w:cs="Arial"/>
                <w:i/>
                <w:sz w:val="24"/>
                <w:szCs w:val="24"/>
                <w:lang w:eastAsia="fr-FR"/>
              </w:rPr>
              <w:t xml:space="preserve">au </w:t>
            </w:r>
            <w:r w:rsidRPr="00D64191">
              <w:rPr>
                <w:rFonts w:ascii="Arial Narrow" w:eastAsia="Times New Roman" w:hAnsi="Arial Narrow" w:cs="Arial"/>
                <w:b/>
                <w:i/>
                <w:sz w:val="24"/>
                <w:szCs w:val="24"/>
                <w:lang w:eastAsia="fr-FR"/>
              </w:rPr>
              <w:t>mètre cube</w:t>
            </w:r>
            <w:r w:rsidRPr="00D64191">
              <w:rPr>
                <w:rFonts w:ascii="Arial Narrow" w:eastAsia="Times New Roman" w:hAnsi="Arial Narrow" w:cs="Arial"/>
                <w:i/>
                <w:iCs/>
                <w:sz w:val="24"/>
                <w:szCs w:val="24"/>
                <w:lang w:eastAsia="fr-FR"/>
              </w:rPr>
              <w:t xml:space="preserve"> de béton mis en œuvre.</w:t>
            </w:r>
          </w:p>
        </w:tc>
        <w:tc>
          <w:tcPr>
            <w:tcW w:w="850" w:type="dxa"/>
            <w:tcBorders>
              <w:top w:val="single" w:sz="4" w:space="0" w:color="auto"/>
              <w:left w:val="nil"/>
              <w:bottom w:val="single" w:sz="4" w:space="0" w:color="auto"/>
              <w:right w:val="single" w:sz="4" w:space="0" w:color="auto"/>
            </w:tcBorders>
            <w:vAlign w:val="center"/>
            <w:hideMark/>
          </w:tcPr>
          <w:p w:rsidR="00151C8D" w:rsidRPr="00D64191" w:rsidRDefault="00D64191"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Arial"/>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72"/>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D64191" w:rsidRDefault="00151C8D"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lastRenderedPageBreak/>
              <w:t>311</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b/>
                <w:sz w:val="24"/>
                <w:szCs w:val="24"/>
                <w:lang w:eastAsia="fr-FR"/>
              </w:rPr>
              <w:t>Béton armé dosé à 350 kg/m³ pour poteaux de la dalle supérieure</w:t>
            </w:r>
            <w:r w:rsidRPr="00D64191">
              <w:rPr>
                <w:rFonts w:ascii="Arial Narrow" w:eastAsia="Times New Roman" w:hAnsi="Arial Narrow" w:cs="Arial"/>
                <w:b/>
                <w:i/>
                <w:iCs/>
                <w:sz w:val="24"/>
                <w:szCs w:val="24"/>
                <w:lang w:eastAsia="fr-FR"/>
              </w:rPr>
              <w:t xml:space="preserve"> </w:t>
            </w:r>
            <w:r w:rsidRPr="00D64191">
              <w:rPr>
                <w:rFonts w:ascii="Arial Narrow" w:eastAsia="Times New Roman" w:hAnsi="Arial Narrow" w:cs="Arial"/>
                <w:i/>
                <w:iCs/>
                <w:sz w:val="24"/>
                <w:szCs w:val="24"/>
                <w:lang w:eastAsia="fr-FR"/>
              </w:rPr>
              <w:t xml:space="preserve"> Ce prix rémunère dans les conditions prévues au contrat la fourniture et la mise en œuvre du béton armé dosé à </w:t>
            </w:r>
            <w:r w:rsidRPr="00D64191">
              <w:rPr>
                <w:rFonts w:ascii="Arial Narrow" w:eastAsia="Times New Roman" w:hAnsi="Arial Narrow" w:cs="Arial"/>
                <w:b/>
                <w:i/>
                <w:iCs/>
                <w:sz w:val="24"/>
                <w:szCs w:val="24"/>
                <w:lang w:eastAsia="fr-FR"/>
              </w:rPr>
              <w:t>350 kg/m</w:t>
            </w:r>
            <w:r w:rsidRPr="00D64191">
              <w:rPr>
                <w:rFonts w:ascii="Arial Narrow" w:eastAsia="Times New Roman" w:hAnsi="Arial Narrow" w:cs="Arial"/>
                <w:b/>
                <w:i/>
                <w:iCs/>
                <w:sz w:val="24"/>
                <w:szCs w:val="24"/>
                <w:vertAlign w:val="superscript"/>
                <w:lang w:eastAsia="fr-FR"/>
              </w:rPr>
              <w:t>3</w:t>
            </w:r>
            <w:r w:rsidRPr="00D64191">
              <w:rPr>
                <w:rFonts w:ascii="Arial Narrow" w:eastAsia="Times New Roman" w:hAnsi="Arial Narrow" w:cs="Arial"/>
                <w:i/>
                <w:iCs/>
                <w:sz w:val="24"/>
                <w:szCs w:val="24"/>
                <w:vertAlign w:val="superscript"/>
                <w:lang w:eastAsia="fr-FR"/>
              </w:rPr>
              <w:t xml:space="preserve"> </w:t>
            </w:r>
            <w:r w:rsidRPr="00D64191">
              <w:rPr>
                <w:rFonts w:ascii="Arial Narrow" w:eastAsia="Times New Roman" w:hAnsi="Arial Narrow" w:cs="Arial"/>
                <w:i/>
                <w:iCs/>
                <w:sz w:val="24"/>
                <w:szCs w:val="24"/>
                <w:lang w:eastAsia="fr-FR"/>
              </w:rPr>
              <w:t>pour la réalisation de la dalle intermédiaire support du réservoir y compris toutes sujétions</w:t>
            </w:r>
          </w:p>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Il  comprend :</w:t>
            </w:r>
          </w:p>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préparation du béton ;</w:t>
            </w:r>
          </w:p>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-la préparation et la mise en œuvre des coffrages</w:t>
            </w:r>
          </w:p>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-les travaux de ferraillage</w:t>
            </w:r>
          </w:p>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-le coulage</w:t>
            </w:r>
          </w:p>
          <w:p w:rsidR="00CE3985" w:rsidRPr="00D64191" w:rsidRDefault="00CE3985" w:rsidP="001E7095">
            <w:pPr>
              <w:spacing w:after="4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xml:space="preserve">-toutes sujétions de mise en œuvre </w:t>
            </w:r>
          </w:p>
          <w:p w:rsidR="00151C8D" w:rsidRPr="00D64191" w:rsidRDefault="00CE3985" w:rsidP="001E7095">
            <w:pPr>
              <w:spacing w:after="6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i/>
                <w:iCs/>
                <w:sz w:val="24"/>
                <w:szCs w:val="24"/>
                <w:lang w:eastAsia="fr-FR"/>
              </w:rPr>
              <w:t xml:space="preserve">Ce prix s’applique au </w:t>
            </w:r>
            <w:r w:rsidRPr="00D64191">
              <w:rPr>
                <w:rFonts w:ascii="Arial Narrow" w:eastAsia="Times New Roman" w:hAnsi="Arial Narrow" w:cs="Arial"/>
                <w:b/>
                <w:i/>
                <w:iCs/>
                <w:sz w:val="24"/>
                <w:szCs w:val="24"/>
                <w:lang w:eastAsia="fr-FR"/>
              </w:rPr>
              <w:t>mètre cube</w:t>
            </w:r>
            <w:r w:rsidRPr="00D64191">
              <w:rPr>
                <w:rFonts w:ascii="Arial Narrow" w:eastAsia="Times New Roman" w:hAnsi="Arial Narrow" w:cs="Arial"/>
                <w:i/>
                <w:iCs/>
                <w:sz w:val="24"/>
                <w:szCs w:val="24"/>
                <w:lang w:eastAsia="fr-FR"/>
              </w:rPr>
              <w:t xml:space="preserve"> de béton mis en œuvre.</w:t>
            </w:r>
          </w:p>
        </w:tc>
        <w:tc>
          <w:tcPr>
            <w:tcW w:w="850" w:type="dxa"/>
            <w:tcBorders>
              <w:top w:val="single" w:sz="4" w:space="0" w:color="auto"/>
              <w:left w:val="nil"/>
              <w:bottom w:val="single" w:sz="4" w:space="0" w:color="auto"/>
              <w:right w:val="single" w:sz="4" w:space="0" w:color="auto"/>
            </w:tcBorders>
            <w:vAlign w:val="center"/>
            <w:hideMark/>
          </w:tcPr>
          <w:p w:rsidR="00151C8D" w:rsidRPr="00D64191" w:rsidRDefault="00D64191" w:rsidP="001E7095">
            <w:pPr>
              <w:spacing w:after="0" w:line="240" w:lineRule="auto"/>
              <w:jc w:val="center"/>
              <w:rPr>
                <w:rFonts w:ascii="Arial Narrow" w:eastAsia="Times New Roman" w:hAnsi="Arial Narrow" w:cs="Arial"/>
                <w:sz w:val="24"/>
                <w:szCs w:val="24"/>
                <w:lang w:eastAsia="fr-FR"/>
              </w:rPr>
            </w:pPr>
            <w:r w:rsidRPr="00D64191">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D64191"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236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D64191" w:rsidRDefault="00151C8D"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312</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CE3985" w:rsidRPr="00D64191" w:rsidRDefault="00CE3985" w:rsidP="001E7095">
            <w:pPr>
              <w:spacing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 xml:space="preserve">F et pose porte métallique </w:t>
            </w:r>
            <w:r w:rsidRPr="00D64191">
              <w:rPr>
                <w:rFonts w:ascii="Arial Narrow" w:eastAsia="Times New Roman" w:hAnsi="Arial Narrow" w:cs="Arial"/>
                <w:b/>
                <w:bCs/>
                <w:sz w:val="24"/>
                <w:szCs w:val="24"/>
                <w:lang w:eastAsia="fr-FR"/>
              </w:rPr>
              <w:t>210×90cm</w:t>
            </w:r>
            <w:r w:rsidRPr="00D64191">
              <w:rPr>
                <w:rFonts w:ascii="Arial Narrow" w:eastAsia="Times New Roman" w:hAnsi="Arial Narrow" w:cs="Arial"/>
                <w:b/>
                <w:sz w:val="24"/>
                <w:szCs w:val="24"/>
                <w:lang w:eastAsia="fr-FR"/>
              </w:rPr>
              <w:t xml:space="preserve"> pour local technique y compris revêtement peinture antirouille, serrure, cadenas et toutes sujétions de mise en œuvre</w:t>
            </w:r>
          </w:p>
          <w:p w:rsidR="00CE3985" w:rsidRPr="00D64191" w:rsidRDefault="00CE3985" w:rsidP="001E7095">
            <w:pPr>
              <w:spacing w:after="0" w:line="240" w:lineRule="auto"/>
              <w:jc w:val="both"/>
              <w:rPr>
                <w:rFonts w:ascii="Arial Narrow" w:eastAsia="Calibri" w:hAnsi="Arial Narrow" w:cs="Arial"/>
                <w:i/>
                <w:iCs/>
                <w:sz w:val="24"/>
                <w:szCs w:val="24"/>
              </w:rPr>
            </w:pPr>
            <w:r w:rsidRPr="00D64191">
              <w:rPr>
                <w:rFonts w:ascii="Arial Narrow" w:eastAsia="Times New Roman" w:hAnsi="Arial Narrow" w:cs="Arial"/>
                <w:i/>
                <w:iCs/>
                <w:sz w:val="24"/>
                <w:szCs w:val="24"/>
                <w:lang w:eastAsia="fr-FR"/>
              </w:rPr>
              <w:t>Ce prix rémunère dans les conditions prévues au contrat :</w:t>
            </w:r>
          </w:p>
          <w:p w:rsidR="00CE3985" w:rsidRPr="00D64191" w:rsidRDefault="00CE3985" w:rsidP="001E7095">
            <w:pPr>
              <w:spacing w:after="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xml:space="preserve">- La fourniture et la pose d’une porte métallique </w:t>
            </w:r>
            <w:r w:rsidRPr="00D64191">
              <w:rPr>
                <w:rFonts w:ascii="Arial Narrow" w:eastAsia="Times New Roman" w:hAnsi="Arial Narrow" w:cs="Arial"/>
                <w:bCs/>
                <w:i/>
                <w:sz w:val="24"/>
                <w:szCs w:val="24"/>
                <w:lang w:eastAsia="fr-FR"/>
              </w:rPr>
              <w:t>210×90cm</w:t>
            </w:r>
            <w:r w:rsidRPr="00D64191">
              <w:rPr>
                <w:rFonts w:ascii="Arial Narrow" w:eastAsia="Times New Roman" w:hAnsi="Arial Narrow" w:cs="Arial"/>
                <w:i/>
                <w:iCs/>
                <w:sz w:val="24"/>
                <w:szCs w:val="24"/>
                <w:lang w:eastAsia="fr-FR"/>
              </w:rPr>
              <w:t> revêtue d’une bicouche de peinture antirouille ;</w:t>
            </w:r>
          </w:p>
          <w:p w:rsidR="00CE3985" w:rsidRPr="00D64191" w:rsidRDefault="00CE3985" w:rsidP="001E7095">
            <w:pPr>
              <w:spacing w:after="0" w:line="240" w:lineRule="auto"/>
              <w:jc w:val="both"/>
              <w:rPr>
                <w:rFonts w:ascii="Arial Narrow" w:eastAsia="Times New Roman" w:hAnsi="Arial Narrow" w:cs="Arial"/>
                <w:i/>
                <w:iCs/>
                <w:sz w:val="24"/>
                <w:szCs w:val="24"/>
                <w:lang w:eastAsia="fr-FR"/>
              </w:rPr>
            </w:pPr>
            <w:r w:rsidRPr="00D64191">
              <w:rPr>
                <w:rFonts w:ascii="Arial Narrow" w:eastAsia="Times New Roman" w:hAnsi="Arial Narrow" w:cs="Arial"/>
                <w:i/>
                <w:iCs/>
                <w:sz w:val="24"/>
                <w:szCs w:val="24"/>
                <w:lang w:eastAsia="fr-FR"/>
              </w:rPr>
              <w:t>- La pose d’une serrure de haute sécurité et d’un cadenas y compris toutes sujétions de mise en œuvre.</w:t>
            </w:r>
          </w:p>
          <w:p w:rsidR="00CE3985" w:rsidRPr="00D64191" w:rsidRDefault="00CE3985" w:rsidP="001E7095">
            <w:pPr>
              <w:spacing w:before="40"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i/>
                <w:iCs/>
                <w:sz w:val="24"/>
                <w:szCs w:val="24"/>
                <w:lang w:eastAsia="fr-FR"/>
              </w:rPr>
              <w:t>Ce prix est appliqué à l’</w:t>
            </w:r>
            <w:r w:rsidRPr="00D64191">
              <w:rPr>
                <w:rFonts w:ascii="Arial Narrow" w:eastAsia="Times New Roman" w:hAnsi="Arial Narrow" w:cs="Arial"/>
                <w:b/>
                <w:i/>
                <w:iCs/>
                <w:sz w:val="24"/>
                <w:szCs w:val="24"/>
                <w:lang w:eastAsia="fr-FR"/>
              </w:rPr>
              <w:t>unité</w:t>
            </w:r>
            <w:r w:rsidRPr="00D64191">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D64191" w:rsidRDefault="00CE3985" w:rsidP="001E7095">
            <w:pPr>
              <w:spacing w:after="0" w:line="240" w:lineRule="auto"/>
              <w:jc w:val="center"/>
              <w:rPr>
                <w:rFonts w:ascii="Arial Narrow" w:eastAsia="Times New Roman" w:hAnsi="Arial Narrow" w:cs="Arial"/>
                <w:sz w:val="24"/>
                <w:szCs w:val="24"/>
                <w:lang w:eastAsia="fr-FR"/>
              </w:rPr>
            </w:pPr>
            <w:r w:rsidRPr="00D64191">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D64191"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CE3985" w:rsidRPr="006F1ED2" w:rsidTr="008E2F20">
        <w:trPr>
          <w:trHeight w:val="11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E3985" w:rsidRPr="00D64191" w:rsidRDefault="00CE3985"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313</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CE3985" w:rsidRPr="00D64191" w:rsidRDefault="00CE3985" w:rsidP="001E7095">
            <w:pPr>
              <w:spacing w:before="40"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F et pose échelle métallique avec crinoline (cerclage de protection) pour accès aux panneaux solaires et au réservoir</w:t>
            </w:r>
          </w:p>
          <w:p w:rsidR="00CE3985" w:rsidRPr="00D64191" w:rsidRDefault="00CE3985" w:rsidP="001E7095">
            <w:pPr>
              <w:spacing w:after="40" w:line="240" w:lineRule="auto"/>
              <w:jc w:val="both"/>
              <w:rPr>
                <w:rFonts w:ascii="Arial Narrow" w:eastAsia="Calibri" w:hAnsi="Arial Narrow" w:cs="Arial"/>
                <w:i/>
                <w:sz w:val="24"/>
                <w:szCs w:val="24"/>
              </w:rPr>
            </w:pPr>
            <w:r w:rsidRPr="00D64191">
              <w:rPr>
                <w:rFonts w:ascii="Arial Narrow" w:eastAsia="Times New Roman" w:hAnsi="Arial Narrow" w:cs="Arial"/>
                <w:i/>
                <w:sz w:val="24"/>
                <w:szCs w:val="24"/>
                <w:lang w:eastAsia="fr-FR"/>
              </w:rPr>
              <w:t xml:space="preserve">Ce prix rémunère dans </w:t>
            </w:r>
            <w:r w:rsidRPr="00D64191">
              <w:rPr>
                <w:rFonts w:ascii="Arial Narrow" w:eastAsia="Times New Roman" w:hAnsi="Arial Narrow" w:cs="Arial"/>
                <w:i/>
                <w:iCs/>
                <w:sz w:val="24"/>
                <w:szCs w:val="24"/>
                <w:lang w:eastAsia="fr-FR"/>
              </w:rPr>
              <w:t>les conditions prévues au contrat</w:t>
            </w:r>
            <w:r w:rsidRPr="00D64191">
              <w:rPr>
                <w:rFonts w:ascii="Arial Narrow" w:eastAsia="Times New Roman" w:hAnsi="Arial Narrow" w:cs="Arial"/>
                <w:i/>
                <w:sz w:val="24"/>
                <w:szCs w:val="24"/>
                <w:lang w:eastAsia="fr-FR"/>
              </w:rPr>
              <w:t xml:space="preserve"> la fourniture et la pose sur la structure de la plateforme d’une échelle métallique avec crinoline, permettant l’accès aux modules solaires PV et au réservoir, y compris toutes sujétions de mise en œuvre</w:t>
            </w:r>
          </w:p>
          <w:p w:rsidR="00CE3985" w:rsidRPr="00D64191" w:rsidRDefault="00CE3985" w:rsidP="001E7095">
            <w:pPr>
              <w:spacing w:before="40"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i/>
                <w:iCs/>
                <w:sz w:val="24"/>
                <w:szCs w:val="24"/>
                <w:lang w:eastAsia="fr-FR"/>
              </w:rPr>
              <w:t>Ce prix est appliqué à l’</w:t>
            </w:r>
            <w:r w:rsidRPr="00D64191">
              <w:rPr>
                <w:rFonts w:ascii="Arial Narrow" w:eastAsia="Times New Roman" w:hAnsi="Arial Narrow" w:cs="Arial"/>
                <w:b/>
                <w:i/>
                <w:iCs/>
                <w:sz w:val="24"/>
                <w:szCs w:val="24"/>
                <w:lang w:eastAsia="fr-FR"/>
              </w:rPr>
              <w:t>unité</w:t>
            </w:r>
            <w:r w:rsidRPr="00D64191">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CE3985" w:rsidRPr="00D64191" w:rsidRDefault="00D64191"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CE3985" w:rsidRPr="00D64191" w:rsidRDefault="00CE3985"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CE3985" w:rsidRPr="006F1ED2" w:rsidRDefault="00CE3985"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D64191" w:rsidRDefault="000F0935" w:rsidP="001E7095">
            <w:pPr>
              <w:spacing w:after="0" w:line="240" w:lineRule="auto"/>
              <w:jc w:val="center"/>
              <w:rPr>
                <w:rFonts w:ascii="Arial Narrow" w:eastAsia="Times New Roman" w:hAnsi="Arial Narrow" w:cs="Arial"/>
                <w:b/>
                <w:sz w:val="24"/>
                <w:szCs w:val="24"/>
                <w:lang w:eastAsia="fr-FR"/>
              </w:rPr>
            </w:pPr>
            <w:r w:rsidRPr="00D64191">
              <w:rPr>
                <w:rFonts w:ascii="Arial Narrow" w:eastAsia="Times New Roman" w:hAnsi="Arial Narrow" w:cs="Arial"/>
                <w:b/>
                <w:sz w:val="24"/>
                <w:szCs w:val="24"/>
                <w:lang w:eastAsia="fr-FR"/>
              </w:rPr>
              <w:t>314</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0F0935" w:rsidRPr="00D64191" w:rsidRDefault="000F0935" w:rsidP="001E7095">
            <w:pPr>
              <w:spacing w:after="40" w:line="240" w:lineRule="auto"/>
              <w:jc w:val="both"/>
              <w:rPr>
                <w:rFonts w:ascii="Arial Narrow" w:eastAsia="Times New Roman" w:hAnsi="Arial Narrow" w:cs="Arial"/>
                <w:b/>
                <w:i/>
                <w:iCs/>
                <w:sz w:val="24"/>
                <w:szCs w:val="24"/>
                <w:lang w:eastAsia="fr-FR"/>
              </w:rPr>
            </w:pPr>
            <w:r w:rsidRPr="00D64191">
              <w:rPr>
                <w:rFonts w:ascii="Arial Narrow" w:eastAsia="Times New Roman" w:hAnsi="Arial Narrow" w:cs="Arial"/>
                <w:b/>
                <w:sz w:val="24"/>
                <w:szCs w:val="24"/>
                <w:lang w:eastAsia="fr-FR"/>
              </w:rPr>
              <w:t>F et pose réservoir de stockage en plastique (capacité= 5 000 litres) y compris accessoires de plomberie divers et toutes sujétions</w:t>
            </w:r>
            <w:r w:rsidRPr="00D64191">
              <w:rPr>
                <w:rFonts w:ascii="Arial Narrow" w:eastAsia="Times New Roman" w:hAnsi="Arial Narrow" w:cs="Arial"/>
                <w:b/>
                <w:i/>
                <w:iCs/>
                <w:sz w:val="24"/>
                <w:szCs w:val="24"/>
                <w:lang w:eastAsia="fr-FR"/>
              </w:rPr>
              <w:t xml:space="preserve"> </w:t>
            </w:r>
          </w:p>
          <w:p w:rsidR="00151C8D" w:rsidRPr="00D64191" w:rsidRDefault="00151C8D" w:rsidP="001E7095">
            <w:pPr>
              <w:spacing w:after="40" w:line="240" w:lineRule="auto"/>
              <w:jc w:val="both"/>
              <w:rPr>
                <w:rFonts w:ascii="Arial Narrow" w:eastAsia="Calibri" w:hAnsi="Arial Narrow" w:cs="Arial"/>
                <w:i/>
                <w:iCs/>
                <w:sz w:val="24"/>
                <w:szCs w:val="24"/>
              </w:rPr>
            </w:pPr>
            <w:r w:rsidRPr="00D64191">
              <w:rPr>
                <w:rFonts w:ascii="Arial Narrow" w:eastAsia="Times New Roman" w:hAnsi="Arial Narrow" w:cs="Arial"/>
                <w:i/>
                <w:iCs/>
                <w:sz w:val="24"/>
                <w:szCs w:val="24"/>
                <w:lang w:eastAsia="fr-FR"/>
              </w:rPr>
              <w:t xml:space="preserve">Ce prix rémunère dans les conditions prévues au contrat la réalisation d’un regard au pied du local technique de dimensions </w:t>
            </w:r>
            <w:r w:rsidRPr="00D64191">
              <w:rPr>
                <w:rFonts w:ascii="Arial Narrow" w:eastAsia="Times New Roman" w:hAnsi="Arial Narrow" w:cs="Arial"/>
                <w:sz w:val="24"/>
                <w:szCs w:val="24"/>
                <w:lang w:eastAsia="fr-FR"/>
              </w:rPr>
              <w:t>70×70×70cm en agglos bourrés</w:t>
            </w:r>
            <w:r w:rsidRPr="00D64191">
              <w:rPr>
                <w:rFonts w:ascii="Arial Narrow" w:eastAsia="Times New Roman" w:hAnsi="Arial Narrow" w:cs="Arial"/>
                <w:i/>
                <w:iCs/>
                <w:sz w:val="24"/>
                <w:szCs w:val="24"/>
                <w:lang w:eastAsia="fr-FR"/>
              </w:rPr>
              <w:t xml:space="preserve"> y compris crépissage et fourniture d’une dalle emboitable en BA dosé à </w:t>
            </w:r>
            <w:r w:rsidRPr="00D64191">
              <w:rPr>
                <w:rFonts w:ascii="Arial Narrow" w:eastAsia="Times New Roman" w:hAnsi="Arial Narrow" w:cs="Arial"/>
                <w:b/>
                <w:bCs/>
                <w:i/>
                <w:iCs/>
                <w:sz w:val="24"/>
                <w:szCs w:val="24"/>
                <w:lang w:eastAsia="fr-FR"/>
              </w:rPr>
              <w:t>350 kg/m³</w:t>
            </w:r>
            <w:r w:rsidRPr="00D64191">
              <w:rPr>
                <w:rFonts w:ascii="Arial Narrow" w:eastAsia="Times New Roman" w:hAnsi="Arial Narrow" w:cs="Arial"/>
                <w:i/>
                <w:iCs/>
                <w:sz w:val="24"/>
                <w:szCs w:val="24"/>
                <w:lang w:eastAsia="fr-FR"/>
              </w:rPr>
              <w:t>.</w:t>
            </w:r>
          </w:p>
          <w:p w:rsidR="00151C8D" w:rsidRPr="00D64191" w:rsidRDefault="00151C8D" w:rsidP="001E7095">
            <w:pPr>
              <w:spacing w:before="40" w:after="40" w:line="240" w:lineRule="auto"/>
              <w:jc w:val="both"/>
              <w:rPr>
                <w:rFonts w:ascii="Arial Narrow" w:eastAsia="Times New Roman" w:hAnsi="Arial Narrow" w:cs="Arial"/>
                <w:b/>
                <w:sz w:val="24"/>
                <w:szCs w:val="24"/>
                <w:lang w:eastAsia="fr-FR"/>
              </w:rPr>
            </w:pPr>
            <w:r w:rsidRPr="00D64191">
              <w:rPr>
                <w:rFonts w:ascii="Arial Narrow" w:eastAsia="Times New Roman" w:hAnsi="Arial Narrow" w:cs="Arial"/>
                <w:i/>
                <w:iCs/>
                <w:sz w:val="24"/>
                <w:szCs w:val="24"/>
                <w:lang w:eastAsia="fr-FR"/>
              </w:rPr>
              <w:t>Ce prix s’applique à l’</w:t>
            </w:r>
            <w:r w:rsidRPr="00D64191">
              <w:rPr>
                <w:rFonts w:ascii="Arial Narrow" w:eastAsia="Times New Roman" w:hAnsi="Arial Narrow" w:cs="Arial"/>
                <w:b/>
                <w:i/>
                <w:iCs/>
                <w:sz w:val="24"/>
                <w:szCs w:val="24"/>
                <w:lang w:eastAsia="fr-FR"/>
              </w:rPr>
              <w:t>unité</w:t>
            </w:r>
            <w:r w:rsidRPr="00D64191">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D64191" w:rsidRDefault="000F0935" w:rsidP="001E7095">
            <w:pPr>
              <w:spacing w:after="0" w:line="240" w:lineRule="auto"/>
              <w:jc w:val="center"/>
              <w:rPr>
                <w:rFonts w:ascii="Arial Narrow" w:eastAsia="Times New Roman" w:hAnsi="Arial Narrow" w:cs="Arial"/>
                <w:sz w:val="24"/>
                <w:szCs w:val="24"/>
                <w:lang w:eastAsia="fr-FR"/>
              </w:rPr>
            </w:pPr>
            <w:r w:rsidRPr="00D64191">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D64191"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A17D98" w:rsidRDefault="000F0935" w:rsidP="001E7095">
            <w:pPr>
              <w:spacing w:after="0" w:line="240" w:lineRule="auto"/>
              <w:jc w:val="center"/>
              <w:rPr>
                <w:rFonts w:ascii="Arial Narrow" w:eastAsia="Times New Roman" w:hAnsi="Arial Narrow" w:cs="Arial"/>
                <w:b/>
                <w:sz w:val="24"/>
                <w:szCs w:val="24"/>
                <w:lang w:eastAsia="fr-FR"/>
              </w:rPr>
            </w:pPr>
            <w:r w:rsidRPr="00A17D98">
              <w:rPr>
                <w:rFonts w:ascii="Arial Narrow" w:eastAsia="Times New Roman" w:hAnsi="Arial Narrow" w:cs="Arial"/>
                <w:b/>
                <w:sz w:val="24"/>
                <w:szCs w:val="24"/>
                <w:lang w:eastAsia="fr-FR"/>
              </w:rPr>
              <w:t>315</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0F0935" w:rsidRPr="00A17D98" w:rsidRDefault="000F0935" w:rsidP="001E7095">
            <w:pPr>
              <w:spacing w:after="40" w:line="240" w:lineRule="auto"/>
              <w:jc w:val="both"/>
              <w:rPr>
                <w:rFonts w:ascii="Arial Narrow" w:eastAsia="Times New Roman" w:hAnsi="Arial Narrow" w:cs="Arial"/>
                <w:b/>
                <w:i/>
                <w:iCs/>
                <w:sz w:val="24"/>
                <w:szCs w:val="24"/>
                <w:lang w:eastAsia="fr-FR"/>
              </w:rPr>
            </w:pPr>
            <w:r w:rsidRPr="00A17D98">
              <w:rPr>
                <w:rFonts w:ascii="Arial Narrow" w:eastAsia="Times New Roman" w:hAnsi="Arial Narrow" w:cs="Arial"/>
                <w:b/>
                <w:sz w:val="24"/>
                <w:szCs w:val="24"/>
                <w:lang w:eastAsia="fr-FR"/>
              </w:rPr>
              <w:t>F et pose balustrade métallique antichute double barre autour des réservoirs</w:t>
            </w:r>
            <w:r w:rsidRPr="00A17D98">
              <w:rPr>
                <w:rFonts w:ascii="Arial Narrow" w:eastAsia="Times New Roman" w:hAnsi="Arial Narrow" w:cs="Arial"/>
                <w:b/>
                <w:i/>
                <w:iCs/>
                <w:sz w:val="24"/>
                <w:szCs w:val="24"/>
                <w:lang w:eastAsia="fr-FR"/>
              </w:rPr>
              <w:t xml:space="preserve"> </w:t>
            </w:r>
          </w:p>
          <w:p w:rsidR="00C558F6" w:rsidRPr="00A17D98" w:rsidRDefault="00151C8D" w:rsidP="001E7095">
            <w:pPr>
              <w:spacing w:after="40" w:line="240" w:lineRule="auto"/>
              <w:jc w:val="both"/>
              <w:rPr>
                <w:rFonts w:ascii="Arial Narrow" w:eastAsia="Times New Roman" w:hAnsi="Arial Narrow" w:cs="Arial"/>
                <w:i/>
                <w:iCs/>
                <w:sz w:val="24"/>
                <w:szCs w:val="24"/>
                <w:lang w:eastAsia="fr-FR"/>
              </w:rPr>
            </w:pPr>
            <w:r w:rsidRPr="00A17D98">
              <w:rPr>
                <w:rFonts w:ascii="Arial Narrow" w:eastAsia="Times New Roman" w:hAnsi="Arial Narrow" w:cs="Arial"/>
                <w:i/>
                <w:iCs/>
                <w:sz w:val="24"/>
                <w:szCs w:val="24"/>
                <w:lang w:eastAsia="fr-FR"/>
              </w:rPr>
              <w:t xml:space="preserve">Ce prix rémunère dans les conditions prévues </w:t>
            </w:r>
            <w:r w:rsidR="00C558F6" w:rsidRPr="00A17D98">
              <w:rPr>
                <w:rFonts w:ascii="Arial Narrow" w:eastAsia="Times New Roman" w:hAnsi="Arial Narrow" w:cs="Arial"/>
                <w:i/>
                <w:iCs/>
                <w:sz w:val="24"/>
                <w:szCs w:val="24"/>
                <w:lang w:eastAsia="fr-FR"/>
              </w:rPr>
              <w:t>au contrat la réalisation d’une balustrade  métallique en tube rond, l’application de la peinture antirouille, et toute sujétion de mise en œuvre.</w:t>
            </w:r>
          </w:p>
          <w:p w:rsidR="00151C8D" w:rsidRPr="00A17D98" w:rsidRDefault="00151C8D" w:rsidP="001E7095">
            <w:pPr>
              <w:spacing w:after="60" w:line="240" w:lineRule="auto"/>
              <w:jc w:val="both"/>
              <w:rPr>
                <w:rFonts w:ascii="Arial Narrow" w:eastAsia="Times New Roman" w:hAnsi="Arial Narrow" w:cs="Arial"/>
                <w:b/>
                <w:sz w:val="24"/>
                <w:szCs w:val="24"/>
                <w:lang w:eastAsia="fr-FR"/>
              </w:rPr>
            </w:pPr>
            <w:r w:rsidRPr="00A17D98">
              <w:rPr>
                <w:rFonts w:ascii="Arial Narrow" w:eastAsia="Times New Roman" w:hAnsi="Arial Narrow" w:cs="Arial"/>
                <w:i/>
                <w:iCs/>
                <w:sz w:val="24"/>
                <w:szCs w:val="24"/>
                <w:lang w:eastAsia="fr-FR"/>
              </w:rPr>
              <w:t>Ce prix s’applique à l’</w:t>
            </w:r>
            <w:r w:rsidR="00C558F6" w:rsidRPr="00A17D98">
              <w:rPr>
                <w:rFonts w:ascii="Arial Narrow" w:eastAsia="Times New Roman" w:hAnsi="Arial Narrow" w:cs="Arial"/>
                <w:b/>
                <w:i/>
                <w:iCs/>
                <w:sz w:val="24"/>
                <w:szCs w:val="24"/>
                <w:lang w:eastAsia="fr-FR"/>
              </w:rPr>
              <w:t>ensemble</w:t>
            </w:r>
            <w:r w:rsidRPr="00A17D9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A17D98" w:rsidRDefault="000F0935" w:rsidP="001E7095">
            <w:pPr>
              <w:spacing w:after="0" w:line="240" w:lineRule="auto"/>
              <w:jc w:val="center"/>
              <w:rPr>
                <w:rFonts w:ascii="Arial Narrow" w:eastAsia="Times New Roman" w:hAnsi="Arial Narrow" w:cs="Arial"/>
                <w:sz w:val="24"/>
                <w:szCs w:val="24"/>
                <w:lang w:eastAsia="fr-FR"/>
              </w:rPr>
            </w:pPr>
            <w:proofErr w:type="spellStart"/>
            <w:r w:rsidRPr="00A17D98">
              <w:rPr>
                <w:rFonts w:ascii="Arial Narrow" w:eastAsia="Times New Roman" w:hAnsi="Arial Narrow" w:cs="Arial"/>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A17D9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A17D98" w:rsidRDefault="000F0935" w:rsidP="001E7095">
            <w:pPr>
              <w:spacing w:after="0" w:line="240" w:lineRule="auto"/>
              <w:jc w:val="center"/>
              <w:rPr>
                <w:rFonts w:ascii="Arial Narrow" w:eastAsia="Times New Roman" w:hAnsi="Arial Narrow" w:cs="Arial"/>
                <w:b/>
                <w:sz w:val="24"/>
                <w:szCs w:val="24"/>
                <w:lang w:eastAsia="fr-FR"/>
              </w:rPr>
            </w:pPr>
            <w:r w:rsidRPr="00A17D98">
              <w:rPr>
                <w:rFonts w:ascii="Arial Narrow" w:eastAsia="Times New Roman" w:hAnsi="Arial Narrow" w:cs="Arial"/>
                <w:b/>
                <w:sz w:val="24"/>
                <w:szCs w:val="24"/>
                <w:lang w:eastAsia="fr-FR"/>
              </w:rPr>
              <w:t>316</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0F0935" w:rsidRPr="00A17D98" w:rsidRDefault="000F0935" w:rsidP="001E7095">
            <w:pPr>
              <w:spacing w:after="40" w:line="240" w:lineRule="auto"/>
              <w:jc w:val="both"/>
              <w:rPr>
                <w:rFonts w:ascii="Arial Narrow" w:eastAsia="Times New Roman" w:hAnsi="Arial Narrow" w:cs="Arial"/>
                <w:b/>
                <w:i/>
                <w:sz w:val="24"/>
                <w:szCs w:val="24"/>
                <w:lang w:eastAsia="fr-FR"/>
              </w:rPr>
            </w:pPr>
            <w:r w:rsidRPr="00A17D98">
              <w:rPr>
                <w:rFonts w:ascii="Arial Narrow" w:eastAsia="Times New Roman" w:hAnsi="Arial Narrow" w:cs="Arial"/>
                <w:b/>
                <w:sz w:val="24"/>
                <w:szCs w:val="24"/>
                <w:lang w:eastAsia="fr-FR"/>
              </w:rPr>
              <w:t xml:space="preserve">F et pose clapet </w:t>
            </w:r>
            <w:proofErr w:type="spellStart"/>
            <w:r w:rsidRPr="00A17D98">
              <w:rPr>
                <w:rFonts w:ascii="Arial Narrow" w:eastAsia="Times New Roman" w:hAnsi="Arial Narrow" w:cs="Arial"/>
                <w:b/>
                <w:sz w:val="24"/>
                <w:szCs w:val="24"/>
                <w:lang w:eastAsia="fr-FR"/>
              </w:rPr>
              <w:t>antiretour</w:t>
            </w:r>
            <w:proofErr w:type="spellEnd"/>
            <w:r w:rsidRPr="00A17D98">
              <w:rPr>
                <w:rFonts w:ascii="Arial Narrow" w:eastAsia="Times New Roman" w:hAnsi="Arial Narrow" w:cs="Arial"/>
                <w:b/>
                <w:sz w:val="24"/>
                <w:szCs w:val="24"/>
                <w:lang w:eastAsia="fr-FR"/>
              </w:rPr>
              <w:t xml:space="preserve"> Ø63 y compris toutes sujétions</w:t>
            </w:r>
            <w:r w:rsidRPr="00A17D98">
              <w:rPr>
                <w:rFonts w:ascii="Arial Narrow" w:eastAsia="Times New Roman" w:hAnsi="Arial Narrow" w:cs="Arial"/>
                <w:b/>
                <w:i/>
                <w:sz w:val="24"/>
                <w:szCs w:val="24"/>
                <w:lang w:eastAsia="fr-FR"/>
              </w:rPr>
              <w:t xml:space="preserve"> </w:t>
            </w:r>
          </w:p>
          <w:p w:rsidR="00151C8D" w:rsidRPr="00A17D98" w:rsidRDefault="00151C8D" w:rsidP="001E7095">
            <w:pPr>
              <w:spacing w:after="40" w:line="240" w:lineRule="auto"/>
              <w:jc w:val="both"/>
              <w:rPr>
                <w:rFonts w:ascii="Arial Narrow" w:eastAsia="Times New Roman" w:hAnsi="Arial Narrow" w:cs="Arial"/>
                <w:b/>
                <w:sz w:val="24"/>
                <w:szCs w:val="24"/>
                <w:lang w:eastAsia="fr-FR"/>
              </w:rPr>
            </w:pPr>
            <w:r w:rsidRPr="00A17D98">
              <w:rPr>
                <w:rFonts w:ascii="Arial Narrow" w:eastAsia="Times New Roman" w:hAnsi="Arial Narrow" w:cs="Arial"/>
                <w:i/>
                <w:sz w:val="24"/>
                <w:szCs w:val="24"/>
                <w:lang w:eastAsia="fr-FR"/>
              </w:rPr>
              <w:t xml:space="preserve">Ce prix rémunère dans </w:t>
            </w:r>
            <w:r w:rsidRPr="00A17D98">
              <w:rPr>
                <w:rFonts w:ascii="Arial Narrow" w:eastAsia="Times New Roman" w:hAnsi="Arial Narrow" w:cs="Arial"/>
                <w:i/>
                <w:iCs/>
                <w:sz w:val="24"/>
                <w:szCs w:val="24"/>
                <w:lang w:eastAsia="fr-FR"/>
              </w:rPr>
              <w:t>les conditions prévues au contrat</w:t>
            </w:r>
            <w:r w:rsidRPr="00A17D98">
              <w:rPr>
                <w:rFonts w:ascii="Arial Narrow" w:eastAsia="Times New Roman" w:hAnsi="Arial Narrow" w:cs="Arial"/>
                <w:i/>
                <w:sz w:val="24"/>
                <w:szCs w:val="24"/>
                <w:lang w:eastAsia="fr-FR"/>
              </w:rPr>
              <w:t xml:space="preserve"> la fourniture et la pose </w:t>
            </w:r>
            <w:r w:rsidR="00C558F6" w:rsidRPr="00A17D98">
              <w:rPr>
                <w:rFonts w:ascii="Arial Narrow" w:eastAsia="Times New Roman" w:hAnsi="Arial Narrow" w:cs="Arial"/>
                <w:i/>
                <w:sz w:val="24"/>
                <w:szCs w:val="24"/>
                <w:lang w:eastAsia="fr-FR"/>
              </w:rPr>
              <w:t xml:space="preserve">du clapet anti retour y compris toute sujétion de pose. </w:t>
            </w:r>
            <w:r w:rsidRPr="00A17D98">
              <w:rPr>
                <w:rFonts w:ascii="Arial Narrow" w:eastAsia="Times New Roman" w:hAnsi="Arial Narrow" w:cs="Arial"/>
                <w:i/>
                <w:iCs/>
                <w:sz w:val="24"/>
                <w:szCs w:val="24"/>
                <w:lang w:eastAsia="fr-FR"/>
              </w:rPr>
              <w:t>Ce prix est appliqué à l’</w:t>
            </w:r>
            <w:r w:rsidRPr="00A17D98">
              <w:rPr>
                <w:rFonts w:ascii="Arial Narrow" w:eastAsia="Times New Roman" w:hAnsi="Arial Narrow" w:cs="Arial"/>
                <w:b/>
                <w:i/>
                <w:iCs/>
                <w:sz w:val="24"/>
                <w:szCs w:val="24"/>
                <w:lang w:eastAsia="fr-FR"/>
              </w:rPr>
              <w:t>unité</w:t>
            </w:r>
            <w:r w:rsidRPr="00A17D9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A17D98" w:rsidRDefault="000F0935" w:rsidP="001E7095">
            <w:pPr>
              <w:spacing w:after="0" w:line="240" w:lineRule="auto"/>
              <w:jc w:val="center"/>
              <w:rPr>
                <w:rFonts w:ascii="Arial Narrow" w:eastAsia="Times New Roman" w:hAnsi="Arial Narrow" w:cs="Arial"/>
                <w:sz w:val="24"/>
                <w:szCs w:val="24"/>
                <w:lang w:eastAsia="fr-FR"/>
              </w:rPr>
            </w:pPr>
            <w:r w:rsidRPr="00A17D98">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A17D9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704"/>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A17D98" w:rsidRDefault="000F0935" w:rsidP="001E7095">
            <w:pPr>
              <w:spacing w:after="0" w:line="240" w:lineRule="auto"/>
              <w:jc w:val="center"/>
              <w:rPr>
                <w:rFonts w:ascii="Arial Narrow" w:eastAsia="Times New Roman" w:hAnsi="Arial Narrow" w:cs="Arial"/>
                <w:b/>
                <w:sz w:val="24"/>
                <w:szCs w:val="24"/>
                <w:lang w:eastAsia="fr-FR"/>
              </w:rPr>
            </w:pPr>
            <w:r w:rsidRPr="00A17D98">
              <w:rPr>
                <w:rFonts w:ascii="Arial Narrow" w:eastAsia="Times New Roman" w:hAnsi="Arial Narrow" w:cs="Arial"/>
                <w:b/>
                <w:sz w:val="24"/>
                <w:szCs w:val="24"/>
                <w:lang w:eastAsia="fr-FR"/>
              </w:rPr>
              <w:lastRenderedPageBreak/>
              <w:t>317</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0F0935" w:rsidRDefault="000F0935" w:rsidP="001E7095">
            <w:pPr>
              <w:spacing w:before="40" w:after="40" w:line="240" w:lineRule="auto"/>
              <w:jc w:val="both"/>
              <w:rPr>
                <w:rFonts w:ascii="Arial Narrow" w:eastAsia="Times New Roman" w:hAnsi="Arial Narrow" w:cs="Arial"/>
                <w:b/>
                <w:sz w:val="24"/>
                <w:szCs w:val="24"/>
                <w:lang w:eastAsia="fr-FR"/>
              </w:rPr>
            </w:pPr>
            <w:r w:rsidRPr="00A17D98">
              <w:rPr>
                <w:rFonts w:ascii="Arial Narrow" w:eastAsia="Times New Roman" w:hAnsi="Arial Narrow" w:cs="Arial"/>
                <w:b/>
                <w:sz w:val="24"/>
                <w:szCs w:val="24"/>
                <w:lang w:eastAsia="fr-FR"/>
              </w:rPr>
              <w:t>F et pose tuyauterie du réservoir (trop plein, refoulement, distribution et vidange) y compris vanne en cuivre</w:t>
            </w:r>
          </w:p>
          <w:p w:rsidR="009D5AA5" w:rsidRPr="00A17D98" w:rsidRDefault="009D5AA5" w:rsidP="001E7095">
            <w:pPr>
              <w:spacing w:before="40" w:after="40" w:line="240" w:lineRule="auto"/>
              <w:jc w:val="both"/>
              <w:rPr>
                <w:rFonts w:ascii="Arial Narrow" w:eastAsia="Times New Roman" w:hAnsi="Arial Narrow" w:cs="Arial"/>
                <w:b/>
                <w:sz w:val="24"/>
                <w:szCs w:val="24"/>
                <w:lang w:eastAsia="fr-FR"/>
              </w:rPr>
            </w:pPr>
          </w:p>
        </w:tc>
        <w:tc>
          <w:tcPr>
            <w:tcW w:w="850" w:type="dxa"/>
            <w:tcBorders>
              <w:top w:val="single" w:sz="4" w:space="0" w:color="auto"/>
              <w:left w:val="nil"/>
              <w:bottom w:val="single" w:sz="4" w:space="0" w:color="auto"/>
              <w:right w:val="single" w:sz="4" w:space="0" w:color="auto"/>
            </w:tcBorders>
            <w:vAlign w:val="center"/>
            <w:hideMark/>
          </w:tcPr>
          <w:p w:rsidR="00151C8D" w:rsidRPr="00A17D98" w:rsidRDefault="000F0935" w:rsidP="001E7095">
            <w:pPr>
              <w:spacing w:after="0" w:line="240" w:lineRule="auto"/>
              <w:jc w:val="center"/>
              <w:rPr>
                <w:rFonts w:ascii="Arial Narrow" w:eastAsia="Times New Roman" w:hAnsi="Arial Narrow" w:cs="Arial"/>
                <w:sz w:val="24"/>
                <w:szCs w:val="24"/>
                <w:lang w:eastAsia="fr-FR"/>
              </w:rPr>
            </w:pPr>
            <w:proofErr w:type="spellStart"/>
            <w:r w:rsidRPr="00A17D98">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A17D9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A17D98" w:rsidRDefault="000F0935" w:rsidP="001E7095">
            <w:pPr>
              <w:spacing w:after="0" w:line="240" w:lineRule="auto"/>
              <w:jc w:val="center"/>
              <w:rPr>
                <w:rFonts w:ascii="Arial Narrow" w:eastAsia="Times New Roman" w:hAnsi="Arial Narrow" w:cs="Arial"/>
                <w:b/>
                <w:sz w:val="24"/>
                <w:szCs w:val="24"/>
                <w:lang w:eastAsia="fr-FR"/>
              </w:rPr>
            </w:pPr>
            <w:r w:rsidRPr="00A17D98">
              <w:rPr>
                <w:rFonts w:ascii="Arial Narrow" w:eastAsia="Times New Roman" w:hAnsi="Arial Narrow" w:cs="Arial"/>
                <w:b/>
                <w:sz w:val="24"/>
                <w:szCs w:val="24"/>
                <w:lang w:eastAsia="fr-FR"/>
              </w:rPr>
              <w:t>318</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0F0935" w:rsidRPr="00A17D98" w:rsidRDefault="000F0935" w:rsidP="001E7095">
            <w:pPr>
              <w:spacing w:after="40" w:line="240" w:lineRule="auto"/>
              <w:jc w:val="both"/>
              <w:rPr>
                <w:rFonts w:ascii="Arial Narrow" w:eastAsia="Times New Roman" w:hAnsi="Arial Narrow" w:cs="Arial"/>
                <w:b/>
                <w:i/>
                <w:iCs/>
                <w:sz w:val="24"/>
                <w:szCs w:val="24"/>
                <w:lang w:eastAsia="fr-FR"/>
              </w:rPr>
            </w:pPr>
            <w:r w:rsidRPr="00A17D98">
              <w:rPr>
                <w:rFonts w:ascii="Arial Narrow" w:eastAsia="Times New Roman" w:hAnsi="Arial Narrow" w:cs="Arial"/>
                <w:b/>
                <w:sz w:val="24"/>
                <w:szCs w:val="24"/>
                <w:lang w:eastAsia="fr-FR"/>
              </w:rPr>
              <w:t>F et pose compteur volumétrique et accessoires de plomberie (vannes, brise-charge, joints, cône, coude, té, embout fileté, …) y compris toutes sujétions de mise en œuvre</w:t>
            </w:r>
            <w:r w:rsidRPr="00A17D98">
              <w:rPr>
                <w:rFonts w:ascii="Arial Narrow" w:eastAsia="Times New Roman" w:hAnsi="Arial Narrow" w:cs="Arial"/>
                <w:b/>
                <w:i/>
                <w:iCs/>
                <w:sz w:val="24"/>
                <w:szCs w:val="24"/>
                <w:lang w:eastAsia="fr-FR"/>
              </w:rPr>
              <w:t xml:space="preserve"> </w:t>
            </w:r>
          </w:p>
          <w:p w:rsidR="00151C8D" w:rsidRPr="00A17D98" w:rsidRDefault="00151C8D" w:rsidP="001E7095">
            <w:pPr>
              <w:spacing w:after="40" w:line="240" w:lineRule="auto"/>
              <w:jc w:val="both"/>
              <w:rPr>
                <w:rFonts w:ascii="Arial Narrow" w:eastAsia="Calibri" w:hAnsi="Arial Narrow" w:cs="Arial"/>
                <w:i/>
                <w:iCs/>
                <w:sz w:val="24"/>
                <w:szCs w:val="24"/>
              </w:rPr>
            </w:pPr>
            <w:r w:rsidRPr="00A17D98">
              <w:rPr>
                <w:rFonts w:ascii="Arial Narrow" w:eastAsia="Times New Roman" w:hAnsi="Arial Narrow" w:cs="Arial"/>
                <w:i/>
                <w:iCs/>
                <w:sz w:val="24"/>
                <w:szCs w:val="24"/>
                <w:lang w:eastAsia="fr-FR"/>
              </w:rPr>
              <w:t xml:space="preserve">Ce prix rémunère dans les conditions prévues au contrat la fourniture et la pose </w:t>
            </w:r>
            <w:r w:rsidR="00C558F6" w:rsidRPr="00A17D98">
              <w:rPr>
                <w:rFonts w:ascii="Arial Narrow" w:hAnsi="Arial Narrow"/>
                <w:i/>
                <w:sz w:val="24"/>
                <w:szCs w:val="24"/>
              </w:rPr>
              <w:t xml:space="preserve">d’un </w:t>
            </w:r>
            <w:r w:rsidR="00C558F6" w:rsidRPr="00A17D98">
              <w:rPr>
                <w:rFonts w:ascii="Arial Narrow" w:eastAsia="Times New Roman" w:hAnsi="Arial Narrow" w:cs="Arial"/>
                <w:i/>
                <w:iCs/>
                <w:sz w:val="24"/>
                <w:szCs w:val="24"/>
                <w:lang w:eastAsia="fr-FR"/>
              </w:rPr>
              <w:t>compteur volumétrique et accessoires de plomberie (vannes, brise-charge, joints, cône, coude, té, embout fileté, …) y compris toutes sujétions de mise en œuvre</w:t>
            </w:r>
          </w:p>
          <w:p w:rsidR="00151C8D" w:rsidRPr="00A17D98" w:rsidRDefault="00151C8D" w:rsidP="001E7095">
            <w:pPr>
              <w:spacing w:after="60" w:line="240" w:lineRule="auto"/>
              <w:jc w:val="both"/>
              <w:rPr>
                <w:rFonts w:ascii="Arial Narrow" w:eastAsia="Times New Roman" w:hAnsi="Arial Narrow" w:cs="Arial"/>
                <w:b/>
                <w:sz w:val="24"/>
                <w:szCs w:val="24"/>
                <w:lang w:eastAsia="fr-FR"/>
              </w:rPr>
            </w:pPr>
            <w:r w:rsidRPr="00A17D98">
              <w:rPr>
                <w:rFonts w:ascii="Arial Narrow" w:eastAsia="Times New Roman" w:hAnsi="Arial Narrow" w:cs="Arial"/>
                <w:i/>
                <w:iCs/>
                <w:sz w:val="24"/>
                <w:szCs w:val="24"/>
                <w:lang w:eastAsia="fr-FR"/>
              </w:rPr>
              <w:t xml:space="preserve">Ce prix s’applique </w:t>
            </w:r>
            <w:r w:rsidR="00C558F6" w:rsidRPr="00A17D98">
              <w:rPr>
                <w:rFonts w:ascii="Arial Narrow" w:eastAsia="Times New Roman" w:hAnsi="Arial Narrow" w:cs="Arial"/>
                <w:i/>
                <w:sz w:val="24"/>
                <w:szCs w:val="24"/>
                <w:lang w:eastAsia="fr-FR"/>
              </w:rPr>
              <w:t>l’ensemble</w:t>
            </w:r>
            <w:r w:rsidRPr="00A17D9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A17D98" w:rsidRDefault="000F0935" w:rsidP="001E7095">
            <w:pPr>
              <w:spacing w:after="0" w:line="240" w:lineRule="auto"/>
              <w:jc w:val="center"/>
              <w:rPr>
                <w:rFonts w:ascii="Arial Narrow" w:eastAsia="Times New Roman" w:hAnsi="Arial Narrow" w:cs="Arial"/>
                <w:sz w:val="24"/>
                <w:szCs w:val="24"/>
                <w:lang w:eastAsia="fr-FR"/>
              </w:rPr>
            </w:pPr>
            <w:proofErr w:type="spellStart"/>
            <w:r w:rsidRPr="00A17D98">
              <w:rPr>
                <w:rFonts w:ascii="Arial Narrow" w:eastAsia="Times New Roman" w:hAnsi="Arial Narrow" w:cs="Arial"/>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A17D9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70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A17D98" w:rsidRDefault="000F0935" w:rsidP="001E7095">
            <w:pPr>
              <w:spacing w:after="0" w:line="240" w:lineRule="auto"/>
              <w:jc w:val="center"/>
              <w:rPr>
                <w:rFonts w:ascii="Arial Narrow" w:eastAsia="Times New Roman" w:hAnsi="Arial Narrow" w:cs="Arial"/>
                <w:b/>
                <w:sz w:val="24"/>
                <w:szCs w:val="24"/>
                <w:lang w:eastAsia="fr-FR"/>
              </w:rPr>
            </w:pPr>
            <w:r w:rsidRPr="00A17D98">
              <w:rPr>
                <w:rFonts w:ascii="Arial Narrow" w:eastAsia="Times New Roman" w:hAnsi="Arial Narrow" w:cs="Arial"/>
                <w:b/>
                <w:sz w:val="24"/>
                <w:szCs w:val="24"/>
                <w:lang w:eastAsia="fr-FR"/>
              </w:rPr>
              <w:t>319</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A17D98" w:rsidRPr="00A17D98" w:rsidRDefault="00130A38" w:rsidP="001E7095">
            <w:pPr>
              <w:spacing w:after="60" w:line="240" w:lineRule="auto"/>
              <w:jc w:val="both"/>
              <w:rPr>
                <w:rFonts w:ascii="Arial Narrow" w:eastAsia="Times New Roman" w:hAnsi="Arial Narrow" w:cs="Arial"/>
                <w:b/>
                <w:iCs/>
                <w:sz w:val="24"/>
                <w:szCs w:val="24"/>
                <w:lang w:eastAsia="fr-FR"/>
              </w:rPr>
            </w:pPr>
            <w:r w:rsidRPr="00A17D98">
              <w:rPr>
                <w:rFonts w:ascii="Arial Narrow" w:eastAsia="Times New Roman" w:hAnsi="Arial Narrow" w:cs="Arial"/>
                <w:b/>
                <w:iCs/>
                <w:sz w:val="24"/>
                <w:szCs w:val="24"/>
                <w:lang w:eastAsia="fr-FR"/>
              </w:rPr>
              <w:t>Dallage du sol en béton armé dosé à 200 kg/m³ autour de la plateforme ; largeur 40 cm, épaisseur 15cm</w:t>
            </w:r>
          </w:p>
          <w:p w:rsidR="00A17D98" w:rsidRPr="00A17D98" w:rsidRDefault="00C558F6" w:rsidP="001E7095">
            <w:pPr>
              <w:spacing w:after="60" w:line="240" w:lineRule="auto"/>
              <w:jc w:val="both"/>
              <w:rPr>
                <w:rFonts w:ascii="Arial Narrow" w:eastAsia="Times New Roman" w:hAnsi="Arial Narrow" w:cs="Arial"/>
                <w:i/>
                <w:iCs/>
                <w:sz w:val="24"/>
                <w:szCs w:val="24"/>
                <w:lang w:eastAsia="fr-FR"/>
              </w:rPr>
            </w:pPr>
            <w:r w:rsidRPr="00A17D98">
              <w:rPr>
                <w:rFonts w:ascii="Arial Narrow" w:eastAsia="Times New Roman" w:hAnsi="Arial Narrow" w:cs="Arial"/>
                <w:b/>
                <w:i/>
                <w:iCs/>
                <w:sz w:val="24"/>
                <w:szCs w:val="24"/>
                <w:lang w:eastAsia="fr-FR"/>
              </w:rPr>
              <w:t xml:space="preserve"> </w:t>
            </w:r>
            <w:r w:rsidR="00A17D98" w:rsidRPr="00A17D98">
              <w:t xml:space="preserve"> </w:t>
            </w:r>
            <w:r w:rsidR="00A17D98" w:rsidRPr="00A17D98">
              <w:rPr>
                <w:rFonts w:ascii="Arial Narrow" w:eastAsia="Times New Roman" w:hAnsi="Arial Narrow" w:cs="Arial"/>
                <w:i/>
                <w:iCs/>
                <w:sz w:val="24"/>
                <w:szCs w:val="24"/>
                <w:lang w:eastAsia="fr-FR"/>
              </w:rPr>
              <w:t>Ce prix rémunère dans les conditions prévues au contrat :</w:t>
            </w:r>
          </w:p>
          <w:p w:rsidR="00A17D98" w:rsidRPr="00A17D98" w:rsidRDefault="00A17D98" w:rsidP="001E7095">
            <w:pPr>
              <w:spacing w:after="60" w:line="240" w:lineRule="auto"/>
              <w:jc w:val="both"/>
              <w:rPr>
                <w:rFonts w:ascii="Arial Narrow" w:eastAsia="Times New Roman" w:hAnsi="Arial Narrow" w:cs="Arial"/>
                <w:i/>
                <w:iCs/>
                <w:sz w:val="24"/>
                <w:szCs w:val="24"/>
                <w:lang w:eastAsia="fr-FR"/>
              </w:rPr>
            </w:pPr>
            <w:r w:rsidRPr="00A17D98">
              <w:rPr>
                <w:rFonts w:ascii="Arial Narrow" w:eastAsia="Times New Roman" w:hAnsi="Arial Narrow" w:cs="Arial"/>
                <w:i/>
                <w:iCs/>
                <w:sz w:val="24"/>
                <w:szCs w:val="24"/>
                <w:lang w:eastAsia="fr-FR"/>
              </w:rPr>
              <w:t>- le nivellement de sol à dallé</w:t>
            </w:r>
          </w:p>
          <w:p w:rsidR="00A17D98" w:rsidRPr="00A17D98" w:rsidRDefault="00A17D98" w:rsidP="001E7095">
            <w:pPr>
              <w:spacing w:after="60" w:line="240" w:lineRule="auto"/>
              <w:jc w:val="both"/>
              <w:rPr>
                <w:rFonts w:ascii="Arial Narrow" w:eastAsia="Times New Roman" w:hAnsi="Arial Narrow" w:cs="Arial"/>
                <w:i/>
                <w:iCs/>
                <w:sz w:val="24"/>
                <w:szCs w:val="24"/>
                <w:lang w:eastAsia="fr-FR"/>
              </w:rPr>
            </w:pPr>
            <w:r w:rsidRPr="00A17D98">
              <w:rPr>
                <w:rFonts w:ascii="Arial Narrow" w:eastAsia="Times New Roman" w:hAnsi="Arial Narrow" w:cs="Arial"/>
                <w:i/>
                <w:iCs/>
                <w:sz w:val="24"/>
                <w:szCs w:val="24"/>
                <w:lang w:eastAsia="fr-FR"/>
              </w:rPr>
              <w:t>- la fourniture des matériaux servant à la confection du béton ;</w:t>
            </w:r>
          </w:p>
          <w:p w:rsidR="00A17D98" w:rsidRPr="00A17D98" w:rsidRDefault="00A17D98" w:rsidP="001E7095">
            <w:pPr>
              <w:spacing w:after="60" w:line="240" w:lineRule="auto"/>
              <w:jc w:val="both"/>
              <w:rPr>
                <w:rFonts w:ascii="Arial Narrow" w:eastAsia="Times New Roman" w:hAnsi="Arial Narrow" w:cs="Arial"/>
                <w:i/>
                <w:iCs/>
                <w:sz w:val="24"/>
                <w:szCs w:val="24"/>
                <w:lang w:eastAsia="fr-FR"/>
              </w:rPr>
            </w:pPr>
            <w:r w:rsidRPr="00A17D98">
              <w:rPr>
                <w:rFonts w:ascii="Arial Narrow" w:eastAsia="Times New Roman" w:hAnsi="Arial Narrow" w:cs="Arial"/>
                <w:i/>
                <w:iCs/>
                <w:sz w:val="24"/>
                <w:szCs w:val="24"/>
                <w:lang w:eastAsia="fr-FR"/>
              </w:rPr>
              <w:t>- la confection du béton ;</w:t>
            </w:r>
          </w:p>
          <w:p w:rsidR="00A17D98" w:rsidRPr="00A17D98" w:rsidRDefault="00A17D98" w:rsidP="001E7095">
            <w:pPr>
              <w:spacing w:after="60" w:line="240" w:lineRule="auto"/>
              <w:jc w:val="both"/>
              <w:rPr>
                <w:rFonts w:ascii="Arial Narrow" w:eastAsia="Times New Roman" w:hAnsi="Arial Narrow" w:cs="Arial"/>
                <w:i/>
                <w:iCs/>
                <w:sz w:val="24"/>
                <w:szCs w:val="24"/>
                <w:lang w:eastAsia="fr-FR"/>
              </w:rPr>
            </w:pPr>
            <w:r w:rsidRPr="00A17D98">
              <w:rPr>
                <w:rFonts w:ascii="Arial Narrow" w:eastAsia="Times New Roman" w:hAnsi="Arial Narrow" w:cs="Arial"/>
                <w:i/>
                <w:iCs/>
                <w:sz w:val="24"/>
                <w:szCs w:val="24"/>
                <w:lang w:eastAsia="fr-FR"/>
              </w:rPr>
              <w:t>- le coulage du béton et toutes sujétions.</w:t>
            </w:r>
          </w:p>
          <w:p w:rsidR="00151C8D" w:rsidRPr="00A17D98" w:rsidRDefault="00A17D98" w:rsidP="001E7095">
            <w:pPr>
              <w:spacing w:after="60" w:line="240" w:lineRule="auto"/>
              <w:jc w:val="both"/>
              <w:rPr>
                <w:rFonts w:ascii="Arial Narrow" w:eastAsia="Times New Roman" w:hAnsi="Arial Narrow" w:cs="Arial"/>
                <w:b/>
                <w:i/>
                <w:iCs/>
                <w:sz w:val="24"/>
                <w:szCs w:val="24"/>
                <w:lang w:eastAsia="fr-FR"/>
              </w:rPr>
            </w:pPr>
            <w:r w:rsidRPr="00A17D98">
              <w:rPr>
                <w:rFonts w:ascii="Arial Narrow" w:eastAsia="Times New Roman" w:hAnsi="Arial Narrow" w:cs="Arial"/>
                <w:i/>
                <w:iCs/>
                <w:sz w:val="24"/>
                <w:szCs w:val="24"/>
                <w:lang w:eastAsia="fr-FR"/>
              </w:rPr>
              <w:t xml:space="preserve">Ce prix est appliqué au </w:t>
            </w:r>
            <w:r w:rsidRPr="00A17D98">
              <w:rPr>
                <w:rFonts w:ascii="Arial Narrow" w:eastAsia="Times New Roman" w:hAnsi="Arial Narrow" w:cs="Arial"/>
                <w:b/>
                <w:i/>
                <w:iCs/>
                <w:sz w:val="24"/>
                <w:szCs w:val="24"/>
                <w:lang w:eastAsia="fr-FR"/>
              </w:rPr>
              <w:t>forfait</w:t>
            </w:r>
            <w:r w:rsidRPr="00A17D9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A17D98" w:rsidRDefault="00130A38" w:rsidP="001E7095">
            <w:pPr>
              <w:spacing w:after="0" w:line="240" w:lineRule="auto"/>
              <w:jc w:val="center"/>
              <w:rPr>
                <w:rFonts w:ascii="Arial Narrow" w:eastAsia="Times New Roman" w:hAnsi="Arial Narrow" w:cs="Arial"/>
                <w:sz w:val="24"/>
                <w:szCs w:val="24"/>
                <w:lang w:eastAsia="fr-FR"/>
              </w:rPr>
            </w:pPr>
            <w:proofErr w:type="spellStart"/>
            <w:r w:rsidRPr="00A17D98">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A17D9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9752A6" w:rsidRDefault="00130A38" w:rsidP="001E7095">
            <w:pPr>
              <w:spacing w:after="0" w:line="240" w:lineRule="auto"/>
              <w:jc w:val="center"/>
              <w:rPr>
                <w:rFonts w:ascii="Arial Narrow" w:eastAsia="Times New Roman" w:hAnsi="Arial Narrow" w:cs="Arial"/>
                <w:b/>
                <w:sz w:val="24"/>
                <w:szCs w:val="24"/>
                <w:lang w:eastAsia="fr-FR"/>
              </w:rPr>
            </w:pPr>
            <w:r w:rsidRPr="009752A6">
              <w:rPr>
                <w:rFonts w:ascii="Arial Narrow" w:eastAsia="Times New Roman" w:hAnsi="Arial Narrow" w:cs="Arial"/>
                <w:b/>
                <w:sz w:val="24"/>
                <w:szCs w:val="24"/>
                <w:lang w:eastAsia="fr-FR"/>
              </w:rPr>
              <w:t>320</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130A38" w:rsidRPr="009752A6" w:rsidRDefault="00130A38" w:rsidP="001E7095">
            <w:pPr>
              <w:spacing w:after="40" w:line="240" w:lineRule="auto"/>
              <w:jc w:val="both"/>
              <w:rPr>
                <w:rFonts w:ascii="Arial Narrow" w:eastAsia="Times New Roman" w:hAnsi="Arial Narrow" w:cs="Arial"/>
                <w:b/>
                <w:bCs/>
                <w:i/>
                <w:iCs/>
                <w:sz w:val="24"/>
                <w:szCs w:val="24"/>
                <w:lang w:eastAsia="fr-FR"/>
              </w:rPr>
            </w:pPr>
            <w:r w:rsidRPr="009752A6">
              <w:rPr>
                <w:rFonts w:ascii="Arial Narrow" w:eastAsia="Times New Roman" w:hAnsi="Arial Narrow" w:cs="Arial"/>
                <w:b/>
                <w:bCs/>
                <w:sz w:val="24"/>
                <w:szCs w:val="24"/>
                <w:lang w:eastAsia="fr-FR"/>
              </w:rPr>
              <w:t>F et pose bicouche peinture type PANTEX 1300 sur plateforme et local technique y compris peinture glycérophtalique sur soubassement extérieur</w:t>
            </w:r>
            <w:r w:rsidRPr="009752A6">
              <w:rPr>
                <w:rFonts w:ascii="Arial Narrow" w:eastAsia="Times New Roman" w:hAnsi="Arial Narrow" w:cs="Arial"/>
                <w:b/>
                <w:bCs/>
                <w:i/>
                <w:iCs/>
                <w:sz w:val="24"/>
                <w:szCs w:val="24"/>
                <w:lang w:eastAsia="fr-FR"/>
              </w:rPr>
              <w:t xml:space="preserve"> </w:t>
            </w:r>
          </w:p>
          <w:p w:rsidR="00420304" w:rsidRPr="009752A6" w:rsidRDefault="00420304" w:rsidP="001E7095">
            <w:pPr>
              <w:spacing w:after="40" w:line="240" w:lineRule="auto"/>
              <w:rPr>
                <w:rFonts w:ascii="Arial Narrow" w:eastAsia="Calibri" w:hAnsi="Arial Narrow" w:cs="Arial"/>
                <w:i/>
                <w:iCs/>
                <w:sz w:val="24"/>
                <w:szCs w:val="24"/>
              </w:rPr>
            </w:pPr>
            <w:r w:rsidRPr="009752A6">
              <w:rPr>
                <w:rFonts w:ascii="Arial Narrow" w:eastAsia="Times New Roman" w:hAnsi="Arial Narrow" w:cs="Arial"/>
                <w:i/>
                <w:iCs/>
                <w:sz w:val="24"/>
                <w:szCs w:val="24"/>
                <w:lang w:eastAsia="fr-FR"/>
              </w:rPr>
              <w:t xml:space="preserve">Ce prix rémunère dans les conditions prévues au contrat la fourniture et la pose d’une bicouche de peinture </w:t>
            </w:r>
            <w:r w:rsidRPr="009752A6">
              <w:rPr>
                <w:rFonts w:ascii="Arial Narrow" w:eastAsia="Times New Roman" w:hAnsi="Arial Narrow" w:cs="Arial"/>
                <w:b/>
                <w:i/>
                <w:iCs/>
                <w:sz w:val="24"/>
                <w:szCs w:val="24"/>
                <w:lang w:eastAsia="fr-FR"/>
              </w:rPr>
              <w:t>Pantex 1300</w:t>
            </w:r>
            <w:r w:rsidRPr="009752A6">
              <w:rPr>
                <w:rFonts w:ascii="Arial Narrow" w:eastAsia="Times New Roman" w:hAnsi="Arial Narrow" w:cs="Arial"/>
                <w:i/>
                <w:iCs/>
                <w:sz w:val="24"/>
                <w:szCs w:val="24"/>
                <w:lang w:eastAsia="fr-FR"/>
              </w:rPr>
              <w:t xml:space="preserve"> sur la plateforme et le local technique, y compris toutes sujétions de mise en œuvre.</w:t>
            </w:r>
          </w:p>
          <w:p w:rsidR="00151C8D" w:rsidRPr="009752A6" w:rsidRDefault="00151C8D" w:rsidP="001E7095">
            <w:pPr>
              <w:spacing w:after="60" w:line="240" w:lineRule="auto"/>
              <w:jc w:val="both"/>
              <w:rPr>
                <w:rFonts w:ascii="Arial Narrow" w:eastAsia="Times New Roman" w:hAnsi="Arial Narrow" w:cs="Arial"/>
                <w:b/>
                <w:sz w:val="24"/>
                <w:szCs w:val="24"/>
                <w:lang w:eastAsia="fr-FR"/>
              </w:rPr>
            </w:pPr>
            <w:r w:rsidRPr="009752A6">
              <w:rPr>
                <w:rFonts w:ascii="Arial Narrow" w:eastAsia="Times New Roman" w:hAnsi="Arial Narrow" w:cs="Arial"/>
                <w:i/>
                <w:iCs/>
                <w:sz w:val="24"/>
                <w:szCs w:val="24"/>
                <w:lang w:eastAsia="fr-FR"/>
              </w:rPr>
              <w:t xml:space="preserve">Ce prix est appliqué au </w:t>
            </w:r>
            <w:r w:rsidRPr="009752A6">
              <w:rPr>
                <w:rFonts w:ascii="Arial Narrow" w:eastAsia="Times New Roman" w:hAnsi="Arial Narrow" w:cs="Arial"/>
                <w:b/>
                <w:i/>
                <w:iCs/>
                <w:sz w:val="24"/>
                <w:szCs w:val="24"/>
                <w:lang w:eastAsia="fr-FR"/>
              </w:rPr>
              <w:t>forfait</w:t>
            </w:r>
            <w:r w:rsidRPr="009752A6">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9752A6" w:rsidRDefault="00130A38" w:rsidP="001E7095">
            <w:pPr>
              <w:spacing w:after="0" w:line="240" w:lineRule="auto"/>
              <w:jc w:val="center"/>
              <w:rPr>
                <w:rFonts w:ascii="Arial Narrow" w:eastAsia="Times New Roman" w:hAnsi="Arial Narrow" w:cs="Arial"/>
                <w:sz w:val="24"/>
                <w:szCs w:val="24"/>
                <w:lang w:eastAsia="fr-FR"/>
              </w:rPr>
            </w:pPr>
            <w:proofErr w:type="spellStart"/>
            <w:r w:rsidRPr="009752A6">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9752A6"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933017">
        <w:trPr>
          <w:trHeight w:val="383"/>
        </w:trPr>
        <w:tc>
          <w:tcPr>
            <w:tcW w:w="10652"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0" w:type="dxa"/>
              <w:right w:w="20" w:type="dxa"/>
            </w:tcMar>
            <w:vAlign w:val="center"/>
            <w:hideMark/>
          </w:tcPr>
          <w:p w:rsidR="00151C8D" w:rsidRPr="006F1ED2" w:rsidRDefault="00151C8D" w:rsidP="001E7095">
            <w:pPr>
              <w:spacing w:after="0" w:line="240" w:lineRule="auto"/>
              <w:jc w:val="center"/>
              <w:rPr>
                <w:rFonts w:ascii="Arial Narrow" w:eastAsia="Times New Roman" w:hAnsi="Arial Narrow" w:cs="Times New Roman"/>
                <w:b/>
                <w:color w:val="FF0000"/>
                <w:sz w:val="24"/>
                <w:szCs w:val="24"/>
                <w:lang w:eastAsia="fr-FR"/>
              </w:rPr>
            </w:pPr>
            <w:r w:rsidRPr="009752A6">
              <w:rPr>
                <w:rFonts w:ascii="Arial Narrow" w:eastAsia="Times New Roman" w:hAnsi="Arial Narrow" w:cs="Segoe UI Semibold"/>
                <w:b/>
                <w:iCs/>
                <w:sz w:val="24"/>
                <w:szCs w:val="24"/>
                <w:lang w:eastAsia="fr-FR"/>
              </w:rPr>
              <w:t>400-</w:t>
            </w:r>
            <w:r w:rsidRPr="009752A6">
              <w:rPr>
                <w:rFonts w:ascii="Arial Narrow" w:eastAsia="Times New Roman" w:hAnsi="Arial Narrow" w:cs="Segoe UI Semibold"/>
                <w:b/>
                <w:sz w:val="24"/>
                <w:szCs w:val="24"/>
                <w:lang w:eastAsia="fr-FR"/>
              </w:rPr>
              <w:t xml:space="preserve"> </w:t>
            </w:r>
            <w:r w:rsidRPr="009752A6">
              <w:rPr>
                <w:rFonts w:ascii="Arial Narrow" w:eastAsia="Times New Roman" w:hAnsi="Arial Narrow" w:cs="Segoe UI Semibold"/>
                <w:b/>
                <w:iCs/>
                <w:sz w:val="24"/>
                <w:szCs w:val="24"/>
                <w:lang w:eastAsia="fr-FR"/>
              </w:rPr>
              <w:t>CONSTRUCTION DU RESEAU DE REFOULEMENT ET DE DISTRIBUTION</w:t>
            </w: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9752A6" w:rsidRDefault="00151C8D" w:rsidP="001E7095">
            <w:pPr>
              <w:spacing w:after="0" w:line="240" w:lineRule="auto"/>
              <w:jc w:val="center"/>
              <w:rPr>
                <w:rFonts w:ascii="Arial Narrow" w:eastAsia="Times New Roman" w:hAnsi="Arial Narrow" w:cs="Arial"/>
                <w:b/>
                <w:sz w:val="24"/>
                <w:szCs w:val="24"/>
                <w:lang w:eastAsia="fr-FR"/>
              </w:rPr>
            </w:pPr>
            <w:r w:rsidRPr="009752A6">
              <w:rPr>
                <w:rFonts w:ascii="Arial Narrow" w:eastAsia="Times New Roman" w:hAnsi="Arial Narrow" w:cs="Arial"/>
                <w:b/>
                <w:sz w:val="24"/>
                <w:szCs w:val="24"/>
                <w:lang w:eastAsia="fr-FR"/>
              </w:rPr>
              <w:t>401</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151C8D" w:rsidRPr="009752A6" w:rsidRDefault="00E70237" w:rsidP="001E7095">
            <w:pPr>
              <w:spacing w:after="40" w:line="240" w:lineRule="auto"/>
              <w:jc w:val="both"/>
              <w:rPr>
                <w:rFonts w:ascii="Arial Narrow" w:eastAsia="Calibri" w:hAnsi="Arial Narrow" w:cs="Arial"/>
                <w:i/>
                <w:iCs/>
                <w:sz w:val="24"/>
                <w:szCs w:val="24"/>
              </w:rPr>
            </w:pPr>
            <w:r w:rsidRPr="009752A6">
              <w:rPr>
                <w:rFonts w:ascii="Arial Narrow" w:eastAsia="Times New Roman" w:hAnsi="Arial Narrow" w:cs="Arial"/>
                <w:b/>
                <w:sz w:val="24"/>
                <w:szCs w:val="24"/>
                <w:lang w:eastAsia="fr-FR"/>
              </w:rPr>
              <w:t>Ouverture et fermeture fouilles en tranchée de section 40×70 cm</w:t>
            </w:r>
            <w:r w:rsidRPr="009752A6">
              <w:rPr>
                <w:rFonts w:ascii="Arial Narrow" w:eastAsia="Times New Roman" w:hAnsi="Arial Narrow" w:cs="Arial"/>
                <w:b/>
                <w:i/>
                <w:iCs/>
                <w:sz w:val="24"/>
                <w:szCs w:val="24"/>
                <w:lang w:eastAsia="fr-FR"/>
              </w:rPr>
              <w:t xml:space="preserve"> </w:t>
            </w:r>
            <w:r w:rsidR="00151C8D" w:rsidRPr="009752A6">
              <w:rPr>
                <w:rFonts w:ascii="Arial Narrow" w:eastAsia="Times New Roman" w:hAnsi="Arial Narrow" w:cs="Arial"/>
                <w:i/>
                <w:iCs/>
                <w:sz w:val="24"/>
                <w:szCs w:val="24"/>
                <w:lang w:eastAsia="fr-FR"/>
              </w:rPr>
              <w:t xml:space="preserve">Ce prix rémunère dans les conditions prévues au contrat la réalisation des fouilles en tranchée </w:t>
            </w:r>
            <w:r w:rsidR="00151C8D" w:rsidRPr="009752A6">
              <w:rPr>
                <w:rFonts w:ascii="Arial Narrow" w:eastAsia="Times New Roman" w:hAnsi="Arial Narrow" w:cs="Arial"/>
                <w:i/>
                <w:sz w:val="24"/>
                <w:szCs w:val="24"/>
                <w:lang w:eastAsia="fr-FR"/>
              </w:rPr>
              <w:t xml:space="preserve">de section </w:t>
            </w:r>
            <w:r w:rsidR="00151C8D" w:rsidRPr="009752A6">
              <w:rPr>
                <w:rFonts w:ascii="Arial Narrow" w:eastAsia="Times New Roman" w:hAnsi="Arial Narrow" w:cs="Arial"/>
                <w:bCs/>
                <w:i/>
                <w:sz w:val="24"/>
                <w:szCs w:val="24"/>
                <w:lang w:eastAsia="fr-FR"/>
              </w:rPr>
              <w:t>40×70 cm</w:t>
            </w:r>
            <w:r w:rsidR="00151C8D" w:rsidRPr="009752A6">
              <w:rPr>
                <w:rFonts w:ascii="Arial Narrow" w:eastAsia="Times New Roman" w:hAnsi="Arial Narrow" w:cs="Arial"/>
                <w:i/>
                <w:iCs/>
                <w:sz w:val="24"/>
                <w:szCs w:val="24"/>
                <w:lang w:eastAsia="fr-FR"/>
              </w:rPr>
              <w:t xml:space="preserve"> pour la pose des canalisations.</w:t>
            </w:r>
          </w:p>
          <w:p w:rsidR="00151C8D" w:rsidRPr="009752A6" w:rsidRDefault="00151C8D" w:rsidP="001E7095">
            <w:pPr>
              <w:spacing w:after="60" w:line="240" w:lineRule="auto"/>
              <w:jc w:val="both"/>
              <w:rPr>
                <w:rFonts w:ascii="Arial Narrow" w:eastAsia="Times New Roman" w:hAnsi="Arial Narrow" w:cs="Arial"/>
                <w:b/>
                <w:sz w:val="24"/>
                <w:szCs w:val="24"/>
                <w:lang w:eastAsia="fr-FR"/>
              </w:rPr>
            </w:pPr>
            <w:r w:rsidRPr="009752A6">
              <w:rPr>
                <w:rFonts w:ascii="Arial Narrow" w:eastAsia="Times New Roman" w:hAnsi="Arial Narrow" w:cs="Arial"/>
                <w:i/>
                <w:iCs/>
                <w:sz w:val="24"/>
                <w:szCs w:val="24"/>
                <w:lang w:eastAsia="fr-FR"/>
              </w:rPr>
              <w:t xml:space="preserve">Ce prix s’applique </w:t>
            </w:r>
            <w:r w:rsidRPr="009752A6">
              <w:rPr>
                <w:rFonts w:ascii="Arial Narrow" w:eastAsia="Times New Roman" w:hAnsi="Arial Narrow" w:cs="Arial"/>
                <w:i/>
                <w:sz w:val="24"/>
                <w:szCs w:val="24"/>
                <w:lang w:eastAsia="fr-FR"/>
              </w:rPr>
              <w:t xml:space="preserve">au </w:t>
            </w:r>
            <w:r w:rsidRPr="009752A6">
              <w:rPr>
                <w:rFonts w:ascii="Arial Narrow" w:eastAsia="Times New Roman" w:hAnsi="Arial Narrow" w:cs="Arial"/>
                <w:b/>
                <w:i/>
                <w:sz w:val="24"/>
                <w:szCs w:val="24"/>
                <w:lang w:eastAsia="fr-FR"/>
              </w:rPr>
              <w:t>mètre linéaire</w:t>
            </w:r>
            <w:r w:rsidRPr="009752A6">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9752A6" w:rsidRDefault="00151C8D" w:rsidP="001E7095">
            <w:pPr>
              <w:spacing w:after="0" w:line="240" w:lineRule="auto"/>
              <w:jc w:val="center"/>
              <w:rPr>
                <w:rFonts w:ascii="Arial Narrow" w:eastAsia="Times New Roman" w:hAnsi="Arial Narrow" w:cs="Arial"/>
                <w:sz w:val="24"/>
                <w:szCs w:val="24"/>
                <w:lang w:eastAsia="fr-FR"/>
              </w:rPr>
            </w:pPr>
            <w:r w:rsidRPr="009752A6">
              <w:rPr>
                <w:rFonts w:ascii="Arial Narrow" w:eastAsia="Times New Roman" w:hAnsi="Arial Narrow" w:cs="Arial"/>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9752A6"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9752A6" w:rsidRDefault="00151C8D" w:rsidP="001E7095">
            <w:pPr>
              <w:spacing w:after="0" w:line="240" w:lineRule="auto"/>
              <w:jc w:val="center"/>
              <w:rPr>
                <w:rFonts w:ascii="Arial Narrow" w:eastAsia="Times New Roman" w:hAnsi="Arial Narrow" w:cs="Arial"/>
                <w:b/>
                <w:sz w:val="24"/>
                <w:szCs w:val="24"/>
                <w:lang w:eastAsia="fr-FR"/>
              </w:rPr>
            </w:pPr>
            <w:r w:rsidRPr="009752A6">
              <w:rPr>
                <w:rFonts w:ascii="Arial Narrow" w:eastAsia="Times New Roman" w:hAnsi="Arial Narrow" w:cs="Arial"/>
                <w:b/>
                <w:sz w:val="24"/>
                <w:szCs w:val="24"/>
                <w:lang w:eastAsia="fr-FR"/>
              </w:rPr>
              <w:t>402</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9752A6" w:rsidRDefault="00151C8D" w:rsidP="001E7095">
            <w:pPr>
              <w:spacing w:after="60" w:line="240" w:lineRule="auto"/>
              <w:jc w:val="both"/>
              <w:rPr>
                <w:rFonts w:ascii="Arial Narrow" w:eastAsia="Times New Roman" w:hAnsi="Arial Narrow" w:cs="Arial"/>
                <w:sz w:val="24"/>
                <w:szCs w:val="24"/>
                <w:lang w:eastAsia="fr-FR"/>
              </w:rPr>
            </w:pPr>
            <w:r w:rsidRPr="009752A6">
              <w:rPr>
                <w:rFonts w:ascii="Arial Narrow" w:eastAsia="Times New Roman" w:hAnsi="Arial Narrow" w:cs="Arial"/>
                <w:b/>
                <w:sz w:val="24"/>
                <w:szCs w:val="24"/>
                <w:lang w:eastAsia="fr-FR"/>
              </w:rPr>
              <w:t xml:space="preserve">F et pose tuyauterie </w:t>
            </w:r>
            <w:proofErr w:type="spellStart"/>
            <w:r w:rsidRPr="009752A6">
              <w:rPr>
                <w:rFonts w:ascii="Arial Narrow" w:eastAsia="Times New Roman" w:hAnsi="Arial Narrow" w:cs="Arial"/>
                <w:b/>
                <w:bCs/>
                <w:sz w:val="24"/>
                <w:szCs w:val="24"/>
                <w:lang w:eastAsia="fr-FR"/>
              </w:rPr>
              <w:t>P</w:t>
            </w:r>
            <w:r w:rsidR="009752A6" w:rsidRPr="009752A6">
              <w:rPr>
                <w:rFonts w:ascii="Arial Narrow" w:eastAsia="Times New Roman" w:hAnsi="Arial Narrow" w:cs="Arial"/>
                <w:b/>
                <w:bCs/>
                <w:sz w:val="24"/>
                <w:szCs w:val="24"/>
                <w:lang w:eastAsia="fr-FR"/>
              </w:rPr>
              <w:t>EHd</w:t>
            </w:r>
            <w:proofErr w:type="spellEnd"/>
            <w:r w:rsidRPr="009752A6">
              <w:rPr>
                <w:rFonts w:ascii="Arial Narrow" w:eastAsia="Times New Roman" w:hAnsi="Arial Narrow" w:cs="Arial"/>
                <w:b/>
                <w:sz w:val="24"/>
                <w:szCs w:val="24"/>
                <w:lang w:eastAsia="fr-FR"/>
              </w:rPr>
              <w:t xml:space="preserve"> </w:t>
            </w:r>
            <w:r w:rsidRPr="009752A6">
              <w:rPr>
                <w:rFonts w:ascii="Arial Narrow" w:eastAsia="Times New Roman" w:hAnsi="Arial Narrow" w:cs="Arial"/>
                <w:b/>
                <w:bCs/>
                <w:sz w:val="24"/>
                <w:szCs w:val="24"/>
                <w:lang w:eastAsia="fr-FR"/>
              </w:rPr>
              <w:t>DN 63/75 PN 16 bars</w:t>
            </w:r>
          </w:p>
          <w:p w:rsidR="00151C8D" w:rsidRPr="009752A6" w:rsidRDefault="00151C8D" w:rsidP="001E7095">
            <w:pPr>
              <w:spacing w:after="40" w:line="240" w:lineRule="auto"/>
              <w:jc w:val="both"/>
              <w:rPr>
                <w:rFonts w:ascii="Arial Narrow" w:eastAsia="Calibri" w:hAnsi="Arial Narrow" w:cs="Arial"/>
                <w:i/>
                <w:iCs/>
                <w:sz w:val="24"/>
                <w:szCs w:val="24"/>
              </w:rPr>
            </w:pPr>
            <w:r w:rsidRPr="009752A6">
              <w:rPr>
                <w:rFonts w:ascii="Arial Narrow" w:eastAsia="Times New Roman" w:hAnsi="Arial Narrow" w:cs="Arial"/>
                <w:i/>
                <w:iCs/>
                <w:sz w:val="24"/>
                <w:szCs w:val="24"/>
                <w:lang w:eastAsia="fr-FR"/>
              </w:rPr>
              <w:t>Ce prix rémunère dans les conditions prévues au contrat </w:t>
            </w:r>
            <w:r w:rsidRPr="009752A6">
              <w:rPr>
                <w:rFonts w:ascii="Arial Narrow" w:eastAsia="Times New Roman" w:hAnsi="Arial Narrow" w:cs="Arial"/>
                <w:i/>
                <w:sz w:val="24"/>
                <w:szCs w:val="24"/>
                <w:lang w:eastAsia="fr-FR"/>
              </w:rPr>
              <w:t xml:space="preserve">la fourniture et la pose de tuyauterie </w:t>
            </w:r>
            <w:r w:rsidR="009752A6" w:rsidRPr="009752A6">
              <w:t xml:space="preserve"> </w:t>
            </w:r>
            <w:proofErr w:type="spellStart"/>
            <w:r w:rsidR="009752A6" w:rsidRPr="009752A6">
              <w:rPr>
                <w:rFonts w:ascii="Arial Narrow" w:eastAsia="Times New Roman" w:hAnsi="Arial Narrow" w:cs="Arial"/>
                <w:i/>
                <w:sz w:val="24"/>
                <w:szCs w:val="24"/>
                <w:lang w:eastAsia="fr-FR"/>
              </w:rPr>
              <w:t>PEHd</w:t>
            </w:r>
            <w:proofErr w:type="spellEnd"/>
            <w:r w:rsidR="009752A6" w:rsidRPr="009752A6">
              <w:rPr>
                <w:rFonts w:ascii="Arial Narrow" w:eastAsia="Times New Roman" w:hAnsi="Arial Narrow" w:cs="Arial"/>
                <w:i/>
                <w:sz w:val="24"/>
                <w:szCs w:val="24"/>
                <w:lang w:eastAsia="fr-FR"/>
              </w:rPr>
              <w:t xml:space="preserve"> </w:t>
            </w:r>
            <w:r w:rsidRPr="009752A6">
              <w:rPr>
                <w:rFonts w:ascii="Arial Narrow" w:eastAsia="Times New Roman" w:hAnsi="Arial Narrow" w:cs="Arial"/>
                <w:i/>
                <w:sz w:val="24"/>
                <w:szCs w:val="24"/>
                <w:lang w:eastAsia="fr-FR"/>
              </w:rPr>
              <w:t xml:space="preserve"> DN 63/75 pour le refoulement de l’eau y compris toutes sujétions de mise en œuvre.</w:t>
            </w:r>
          </w:p>
          <w:p w:rsidR="00151C8D" w:rsidRPr="009752A6" w:rsidRDefault="00151C8D" w:rsidP="001E7095">
            <w:pPr>
              <w:spacing w:after="60" w:line="240" w:lineRule="auto"/>
              <w:jc w:val="both"/>
              <w:rPr>
                <w:rFonts w:ascii="Arial Narrow" w:eastAsia="Times New Roman" w:hAnsi="Arial Narrow" w:cs="Arial"/>
                <w:b/>
                <w:bCs/>
                <w:sz w:val="24"/>
                <w:szCs w:val="24"/>
                <w:lang w:eastAsia="fr-FR"/>
              </w:rPr>
            </w:pPr>
            <w:r w:rsidRPr="009752A6">
              <w:rPr>
                <w:rFonts w:ascii="Arial Narrow" w:eastAsia="Times New Roman" w:hAnsi="Arial Narrow" w:cs="Arial"/>
                <w:i/>
                <w:iCs/>
                <w:sz w:val="24"/>
                <w:szCs w:val="24"/>
                <w:lang w:eastAsia="fr-FR"/>
              </w:rPr>
              <w:t xml:space="preserve">Ce prix est appliqué </w:t>
            </w:r>
            <w:r w:rsidRPr="009752A6">
              <w:rPr>
                <w:rFonts w:ascii="Arial Narrow" w:eastAsia="Times New Roman" w:hAnsi="Arial Narrow" w:cs="Arial"/>
                <w:i/>
                <w:sz w:val="24"/>
                <w:szCs w:val="24"/>
                <w:lang w:eastAsia="fr-FR"/>
              </w:rPr>
              <w:t xml:space="preserve">au </w:t>
            </w:r>
            <w:r w:rsidRPr="009752A6">
              <w:rPr>
                <w:rFonts w:ascii="Arial Narrow" w:eastAsia="Times New Roman" w:hAnsi="Arial Narrow" w:cs="Arial"/>
                <w:b/>
                <w:i/>
                <w:sz w:val="24"/>
                <w:szCs w:val="24"/>
                <w:lang w:eastAsia="fr-FR"/>
              </w:rPr>
              <w:t>mètre linéaire</w:t>
            </w:r>
            <w:r w:rsidRPr="009752A6">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9752A6" w:rsidRDefault="00151C8D" w:rsidP="001E7095">
            <w:pPr>
              <w:spacing w:after="0" w:line="240" w:lineRule="auto"/>
              <w:jc w:val="center"/>
              <w:rPr>
                <w:rFonts w:ascii="Arial Narrow" w:eastAsia="Times New Roman" w:hAnsi="Arial Narrow" w:cs="Arial"/>
                <w:sz w:val="24"/>
                <w:szCs w:val="24"/>
                <w:lang w:eastAsia="fr-FR"/>
              </w:rPr>
            </w:pPr>
            <w:r w:rsidRPr="009752A6">
              <w:rPr>
                <w:rFonts w:ascii="Arial Narrow" w:eastAsia="Times New Roman" w:hAnsi="Arial Narrow" w:cs="Arial"/>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9752A6"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9752A6" w:rsidRDefault="00151C8D" w:rsidP="001E7095">
            <w:pPr>
              <w:spacing w:after="0" w:line="240" w:lineRule="auto"/>
              <w:jc w:val="center"/>
              <w:rPr>
                <w:rFonts w:ascii="Arial Narrow" w:eastAsia="Times New Roman" w:hAnsi="Arial Narrow" w:cs="Arial"/>
                <w:b/>
                <w:sz w:val="24"/>
                <w:szCs w:val="24"/>
                <w:lang w:eastAsia="fr-FR"/>
              </w:rPr>
            </w:pPr>
            <w:r w:rsidRPr="009752A6">
              <w:rPr>
                <w:rFonts w:ascii="Arial Narrow" w:eastAsia="Times New Roman" w:hAnsi="Arial Narrow" w:cs="Arial"/>
                <w:b/>
                <w:sz w:val="24"/>
                <w:szCs w:val="24"/>
                <w:lang w:eastAsia="fr-FR"/>
              </w:rPr>
              <w:t>403</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9752A6" w:rsidRDefault="00151C8D" w:rsidP="001E7095">
            <w:pPr>
              <w:spacing w:after="60" w:line="240" w:lineRule="auto"/>
              <w:jc w:val="both"/>
              <w:rPr>
                <w:rFonts w:ascii="Arial Narrow" w:eastAsia="Times New Roman" w:hAnsi="Arial Narrow" w:cs="Arial"/>
                <w:sz w:val="24"/>
                <w:szCs w:val="24"/>
                <w:lang w:eastAsia="fr-FR"/>
              </w:rPr>
            </w:pPr>
            <w:r w:rsidRPr="009752A6">
              <w:rPr>
                <w:rFonts w:ascii="Arial Narrow" w:eastAsia="Times New Roman" w:hAnsi="Arial Narrow" w:cs="Arial"/>
                <w:b/>
                <w:sz w:val="24"/>
                <w:szCs w:val="24"/>
                <w:lang w:eastAsia="fr-FR"/>
              </w:rPr>
              <w:t xml:space="preserve">F et pose tuyauterie </w:t>
            </w:r>
            <w:r w:rsidR="009752A6" w:rsidRPr="009752A6">
              <w:t xml:space="preserve"> </w:t>
            </w:r>
            <w:proofErr w:type="spellStart"/>
            <w:r w:rsidR="009752A6" w:rsidRPr="009752A6">
              <w:rPr>
                <w:rFonts w:ascii="Arial Narrow" w:eastAsia="Times New Roman" w:hAnsi="Arial Narrow" w:cs="Arial"/>
                <w:b/>
                <w:bCs/>
                <w:sz w:val="24"/>
                <w:szCs w:val="24"/>
                <w:lang w:eastAsia="fr-FR"/>
              </w:rPr>
              <w:t>PEHd</w:t>
            </w:r>
            <w:proofErr w:type="spellEnd"/>
            <w:r w:rsidR="009752A6" w:rsidRPr="009752A6">
              <w:rPr>
                <w:rFonts w:ascii="Arial Narrow" w:eastAsia="Times New Roman" w:hAnsi="Arial Narrow" w:cs="Arial"/>
                <w:b/>
                <w:bCs/>
                <w:sz w:val="24"/>
                <w:szCs w:val="24"/>
                <w:lang w:eastAsia="fr-FR"/>
              </w:rPr>
              <w:t xml:space="preserve"> </w:t>
            </w:r>
            <w:r w:rsidRPr="009752A6">
              <w:rPr>
                <w:rFonts w:ascii="Arial Narrow" w:eastAsia="Times New Roman" w:hAnsi="Arial Narrow" w:cs="Arial"/>
                <w:b/>
                <w:sz w:val="24"/>
                <w:szCs w:val="24"/>
                <w:lang w:eastAsia="fr-FR"/>
              </w:rPr>
              <w:t xml:space="preserve"> </w:t>
            </w:r>
            <w:r w:rsidRPr="009752A6">
              <w:rPr>
                <w:rFonts w:ascii="Arial Narrow" w:eastAsia="Times New Roman" w:hAnsi="Arial Narrow" w:cs="Arial"/>
                <w:b/>
                <w:bCs/>
                <w:sz w:val="24"/>
                <w:szCs w:val="24"/>
                <w:lang w:eastAsia="fr-FR"/>
              </w:rPr>
              <w:t>DN 40/50 PN 16 bars</w:t>
            </w:r>
          </w:p>
          <w:p w:rsidR="00151C8D" w:rsidRPr="009752A6" w:rsidRDefault="00151C8D" w:rsidP="001E7095">
            <w:pPr>
              <w:spacing w:after="40" w:line="240" w:lineRule="auto"/>
              <w:jc w:val="both"/>
              <w:rPr>
                <w:rFonts w:ascii="Arial Narrow" w:eastAsia="Calibri" w:hAnsi="Arial Narrow" w:cs="Arial"/>
                <w:i/>
                <w:iCs/>
                <w:sz w:val="24"/>
                <w:szCs w:val="24"/>
              </w:rPr>
            </w:pPr>
            <w:r w:rsidRPr="009752A6">
              <w:rPr>
                <w:rFonts w:ascii="Arial Narrow" w:eastAsia="Times New Roman" w:hAnsi="Arial Narrow" w:cs="Arial"/>
                <w:i/>
                <w:iCs/>
                <w:sz w:val="24"/>
                <w:szCs w:val="24"/>
                <w:lang w:eastAsia="fr-FR"/>
              </w:rPr>
              <w:t>Ce prix rémunère dans les conditions prévues au contrat </w:t>
            </w:r>
            <w:r w:rsidRPr="009752A6">
              <w:rPr>
                <w:rFonts w:ascii="Arial Narrow" w:eastAsia="Times New Roman" w:hAnsi="Arial Narrow" w:cs="Arial"/>
                <w:i/>
                <w:sz w:val="24"/>
                <w:szCs w:val="24"/>
                <w:lang w:eastAsia="fr-FR"/>
              </w:rPr>
              <w:t xml:space="preserve">la fourniture et la pose de tuyauterie </w:t>
            </w:r>
            <w:r w:rsidR="009752A6" w:rsidRPr="009752A6">
              <w:t xml:space="preserve"> </w:t>
            </w:r>
            <w:proofErr w:type="spellStart"/>
            <w:r w:rsidR="009752A6" w:rsidRPr="009752A6">
              <w:rPr>
                <w:rFonts w:ascii="Arial Narrow" w:eastAsia="Times New Roman" w:hAnsi="Arial Narrow" w:cs="Arial"/>
                <w:i/>
                <w:sz w:val="24"/>
                <w:szCs w:val="24"/>
                <w:lang w:eastAsia="fr-FR"/>
              </w:rPr>
              <w:t>PEHd</w:t>
            </w:r>
            <w:proofErr w:type="spellEnd"/>
            <w:r w:rsidR="009752A6" w:rsidRPr="009752A6">
              <w:rPr>
                <w:rFonts w:ascii="Arial Narrow" w:eastAsia="Times New Roman" w:hAnsi="Arial Narrow" w:cs="Arial"/>
                <w:i/>
                <w:sz w:val="24"/>
                <w:szCs w:val="24"/>
                <w:lang w:eastAsia="fr-FR"/>
              </w:rPr>
              <w:t xml:space="preserve"> </w:t>
            </w:r>
            <w:r w:rsidRPr="009752A6">
              <w:rPr>
                <w:rFonts w:ascii="Arial Narrow" w:eastAsia="Times New Roman" w:hAnsi="Arial Narrow" w:cs="Arial"/>
                <w:i/>
                <w:sz w:val="24"/>
                <w:szCs w:val="24"/>
                <w:lang w:eastAsia="fr-FR"/>
              </w:rPr>
              <w:t xml:space="preserve"> DN 40/50 pour la distribution de l’eau y compris toutes sujétions de mise en œuvre.</w:t>
            </w:r>
          </w:p>
          <w:p w:rsidR="00151C8D" w:rsidRPr="009752A6" w:rsidRDefault="00151C8D" w:rsidP="001E7095">
            <w:pPr>
              <w:spacing w:after="0" w:line="240" w:lineRule="auto"/>
              <w:jc w:val="both"/>
              <w:rPr>
                <w:rFonts w:ascii="Arial Narrow" w:eastAsia="Times New Roman" w:hAnsi="Arial Narrow" w:cs="Arial"/>
                <w:b/>
                <w:sz w:val="24"/>
                <w:szCs w:val="24"/>
                <w:lang w:eastAsia="fr-FR"/>
              </w:rPr>
            </w:pPr>
            <w:r w:rsidRPr="009752A6">
              <w:rPr>
                <w:rFonts w:ascii="Arial Narrow" w:eastAsia="Times New Roman" w:hAnsi="Arial Narrow" w:cs="Arial"/>
                <w:i/>
                <w:iCs/>
                <w:sz w:val="24"/>
                <w:szCs w:val="24"/>
                <w:lang w:eastAsia="fr-FR"/>
              </w:rPr>
              <w:t xml:space="preserve">Ce prix est appliqué </w:t>
            </w:r>
            <w:r w:rsidRPr="009752A6">
              <w:rPr>
                <w:rFonts w:ascii="Arial Narrow" w:eastAsia="Times New Roman" w:hAnsi="Arial Narrow" w:cs="Arial"/>
                <w:i/>
                <w:sz w:val="24"/>
                <w:szCs w:val="24"/>
                <w:lang w:eastAsia="fr-FR"/>
              </w:rPr>
              <w:t xml:space="preserve">au </w:t>
            </w:r>
            <w:r w:rsidRPr="009752A6">
              <w:rPr>
                <w:rFonts w:ascii="Arial Narrow" w:eastAsia="Times New Roman" w:hAnsi="Arial Narrow" w:cs="Arial"/>
                <w:b/>
                <w:i/>
                <w:sz w:val="24"/>
                <w:szCs w:val="24"/>
                <w:lang w:eastAsia="fr-FR"/>
              </w:rPr>
              <w:t>mètre linéaire</w:t>
            </w:r>
            <w:r w:rsidRPr="009752A6">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9752A6" w:rsidRDefault="00151C8D" w:rsidP="001E7095">
            <w:pPr>
              <w:spacing w:after="0" w:line="240" w:lineRule="auto"/>
              <w:jc w:val="center"/>
              <w:rPr>
                <w:rFonts w:ascii="Arial Narrow" w:eastAsia="Times New Roman" w:hAnsi="Arial Narrow" w:cs="Arial"/>
                <w:sz w:val="24"/>
                <w:szCs w:val="24"/>
                <w:lang w:eastAsia="fr-FR"/>
              </w:rPr>
            </w:pPr>
            <w:r w:rsidRPr="009752A6">
              <w:rPr>
                <w:rFonts w:ascii="Arial Narrow" w:eastAsia="Times New Roman" w:hAnsi="Arial Narrow" w:cs="Arial"/>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9752A6"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140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9752A6" w:rsidRDefault="00151C8D" w:rsidP="001E7095">
            <w:pPr>
              <w:spacing w:after="0" w:line="240" w:lineRule="auto"/>
              <w:jc w:val="center"/>
              <w:rPr>
                <w:rFonts w:ascii="Arial Narrow" w:eastAsia="Times New Roman" w:hAnsi="Arial Narrow" w:cs="Arial"/>
                <w:b/>
                <w:sz w:val="24"/>
                <w:szCs w:val="24"/>
                <w:lang w:eastAsia="fr-FR"/>
              </w:rPr>
            </w:pPr>
            <w:r w:rsidRPr="009752A6">
              <w:rPr>
                <w:rFonts w:ascii="Arial Narrow" w:eastAsia="Times New Roman" w:hAnsi="Arial Narrow" w:cs="Arial"/>
                <w:b/>
                <w:sz w:val="24"/>
                <w:szCs w:val="24"/>
                <w:lang w:eastAsia="fr-FR"/>
              </w:rPr>
              <w:lastRenderedPageBreak/>
              <w:t>404</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9752A6" w:rsidRDefault="00151C8D" w:rsidP="001E7095">
            <w:pPr>
              <w:spacing w:after="60" w:line="240" w:lineRule="auto"/>
              <w:jc w:val="both"/>
              <w:rPr>
                <w:rFonts w:ascii="Arial Narrow" w:eastAsia="Times New Roman" w:hAnsi="Arial Narrow" w:cs="Arial"/>
                <w:sz w:val="24"/>
                <w:szCs w:val="24"/>
                <w:lang w:eastAsia="fr-FR"/>
              </w:rPr>
            </w:pPr>
            <w:r w:rsidRPr="009752A6">
              <w:rPr>
                <w:rFonts w:ascii="Arial Narrow" w:eastAsia="Times New Roman" w:hAnsi="Arial Narrow" w:cs="Arial"/>
                <w:b/>
                <w:sz w:val="24"/>
                <w:szCs w:val="24"/>
                <w:lang w:eastAsia="fr-FR"/>
              </w:rPr>
              <w:t xml:space="preserve">F et pose tuyauterie </w:t>
            </w:r>
            <w:r w:rsidR="009752A6" w:rsidRPr="009752A6">
              <w:rPr>
                <w:rFonts w:ascii="Arial Narrow" w:eastAsia="Times New Roman" w:hAnsi="Arial Narrow" w:cs="Arial"/>
                <w:b/>
                <w:bCs/>
                <w:sz w:val="24"/>
                <w:szCs w:val="24"/>
                <w:lang w:eastAsia="fr-FR"/>
              </w:rPr>
              <w:t xml:space="preserve"> </w:t>
            </w:r>
            <w:proofErr w:type="spellStart"/>
            <w:r w:rsidR="009752A6" w:rsidRPr="009752A6">
              <w:rPr>
                <w:rFonts w:ascii="Arial Narrow" w:eastAsia="Times New Roman" w:hAnsi="Arial Narrow" w:cs="Arial"/>
                <w:b/>
                <w:bCs/>
                <w:sz w:val="24"/>
                <w:szCs w:val="24"/>
                <w:lang w:eastAsia="fr-FR"/>
              </w:rPr>
              <w:t>PEHd</w:t>
            </w:r>
            <w:proofErr w:type="spellEnd"/>
            <w:r w:rsidR="009752A6" w:rsidRPr="009752A6">
              <w:rPr>
                <w:rFonts w:ascii="Arial Narrow" w:eastAsia="Times New Roman" w:hAnsi="Arial Narrow" w:cs="Arial"/>
                <w:b/>
                <w:sz w:val="24"/>
                <w:szCs w:val="24"/>
                <w:lang w:eastAsia="fr-FR"/>
              </w:rPr>
              <w:t xml:space="preserve"> </w:t>
            </w:r>
            <w:r w:rsidRPr="009752A6">
              <w:rPr>
                <w:rFonts w:ascii="Arial Narrow" w:eastAsia="Times New Roman" w:hAnsi="Arial Narrow" w:cs="Arial"/>
                <w:b/>
                <w:sz w:val="24"/>
                <w:szCs w:val="24"/>
                <w:lang w:eastAsia="fr-FR"/>
              </w:rPr>
              <w:t xml:space="preserve"> </w:t>
            </w:r>
            <w:r w:rsidRPr="009752A6">
              <w:rPr>
                <w:rFonts w:ascii="Arial Narrow" w:eastAsia="Times New Roman" w:hAnsi="Arial Narrow" w:cs="Arial"/>
                <w:b/>
                <w:bCs/>
                <w:sz w:val="24"/>
                <w:szCs w:val="24"/>
                <w:lang w:eastAsia="fr-FR"/>
              </w:rPr>
              <w:t>DN 32/40 PN 16 bars</w:t>
            </w:r>
          </w:p>
          <w:p w:rsidR="00151C8D" w:rsidRPr="009752A6" w:rsidRDefault="00151C8D" w:rsidP="001E7095">
            <w:pPr>
              <w:spacing w:after="40" w:line="240" w:lineRule="auto"/>
              <w:jc w:val="both"/>
              <w:rPr>
                <w:rFonts w:ascii="Arial Narrow" w:eastAsia="Calibri" w:hAnsi="Arial Narrow" w:cs="Arial"/>
                <w:i/>
                <w:iCs/>
                <w:sz w:val="24"/>
                <w:szCs w:val="24"/>
              </w:rPr>
            </w:pPr>
            <w:r w:rsidRPr="009752A6">
              <w:rPr>
                <w:rFonts w:ascii="Arial Narrow" w:eastAsia="Times New Roman" w:hAnsi="Arial Narrow" w:cs="Arial"/>
                <w:i/>
                <w:iCs/>
                <w:sz w:val="24"/>
                <w:szCs w:val="24"/>
                <w:lang w:eastAsia="fr-FR"/>
              </w:rPr>
              <w:t>Ce prix rémunère dans les conditions prévues au contrat </w:t>
            </w:r>
            <w:r w:rsidRPr="009752A6">
              <w:rPr>
                <w:rFonts w:ascii="Arial Narrow" w:eastAsia="Times New Roman" w:hAnsi="Arial Narrow" w:cs="Arial"/>
                <w:i/>
                <w:sz w:val="24"/>
                <w:szCs w:val="24"/>
                <w:lang w:eastAsia="fr-FR"/>
              </w:rPr>
              <w:t xml:space="preserve">la fourniture et la pose de tuyauterie </w:t>
            </w:r>
            <w:r w:rsidR="009752A6" w:rsidRPr="009752A6">
              <w:t xml:space="preserve"> </w:t>
            </w:r>
            <w:proofErr w:type="spellStart"/>
            <w:r w:rsidR="009752A6" w:rsidRPr="009752A6">
              <w:rPr>
                <w:rFonts w:ascii="Arial Narrow" w:eastAsia="Times New Roman" w:hAnsi="Arial Narrow" w:cs="Arial"/>
                <w:i/>
                <w:sz w:val="24"/>
                <w:szCs w:val="24"/>
                <w:lang w:eastAsia="fr-FR"/>
              </w:rPr>
              <w:t>PEHd</w:t>
            </w:r>
            <w:proofErr w:type="spellEnd"/>
            <w:r w:rsidR="009752A6" w:rsidRPr="009752A6">
              <w:rPr>
                <w:rFonts w:ascii="Arial Narrow" w:eastAsia="Times New Roman" w:hAnsi="Arial Narrow" w:cs="Arial"/>
                <w:i/>
                <w:sz w:val="24"/>
                <w:szCs w:val="24"/>
                <w:lang w:eastAsia="fr-FR"/>
              </w:rPr>
              <w:t xml:space="preserve"> </w:t>
            </w:r>
            <w:r w:rsidRPr="009752A6">
              <w:rPr>
                <w:rFonts w:ascii="Arial Narrow" w:eastAsia="Times New Roman" w:hAnsi="Arial Narrow" w:cs="Arial"/>
                <w:i/>
                <w:sz w:val="24"/>
                <w:szCs w:val="24"/>
                <w:lang w:eastAsia="fr-FR"/>
              </w:rPr>
              <w:t xml:space="preserve"> DN 32/40 pour la distribution de l’eau y compris toutes sujétions de mise en œuvre.</w:t>
            </w:r>
          </w:p>
          <w:p w:rsidR="00E70237" w:rsidRPr="009752A6" w:rsidRDefault="00151C8D" w:rsidP="001E7095">
            <w:pPr>
              <w:spacing w:after="60" w:line="240" w:lineRule="auto"/>
              <w:jc w:val="both"/>
              <w:rPr>
                <w:rFonts w:ascii="Arial Narrow" w:eastAsia="Times New Roman" w:hAnsi="Arial Narrow" w:cs="Arial"/>
                <w:b/>
                <w:sz w:val="24"/>
                <w:szCs w:val="24"/>
                <w:lang w:eastAsia="fr-FR"/>
              </w:rPr>
            </w:pPr>
            <w:r w:rsidRPr="009752A6">
              <w:rPr>
                <w:rFonts w:ascii="Arial Narrow" w:eastAsia="Times New Roman" w:hAnsi="Arial Narrow" w:cs="Arial"/>
                <w:i/>
                <w:iCs/>
                <w:sz w:val="24"/>
                <w:szCs w:val="24"/>
                <w:lang w:eastAsia="fr-FR"/>
              </w:rPr>
              <w:t>Ce prix est appliqué</w:t>
            </w:r>
            <w:r w:rsidRPr="009752A6">
              <w:rPr>
                <w:rFonts w:ascii="Arial Narrow" w:eastAsia="Times New Roman" w:hAnsi="Arial Narrow" w:cs="Arial"/>
                <w:i/>
                <w:sz w:val="24"/>
                <w:szCs w:val="24"/>
                <w:lang w:eastAsia="fr-FR"/>
              </w:rPr>
              <w:t xml:space="preserve"> au </w:t>
            </w:r>
            <w:r w:rsidRPr="009752A6">
              <w:rPr>
                <w:rFonts w:ascii="Arial Narrow" w:eastAsia="Times New Roman" w:hAnsi="Arial Narrow" w:cs="Arial"/>
                <w:b/>
                <w:i/>
                <w:sz w:val="24"/>
                <w:szCs w:val="24"/>
                <w:lang w:eastAsia="fr-FR"/>
              </w:rPr>
              <w:t>mètre linéaire</w:t>
            </w:r>
            <w:r w:rsidRPr="009752A6">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9752A6" w:rsidRDefault="00151C8D" w:rsidP="001E7095">
            <w:pPr>
              <w:spacing w:after="0" w:line="240" w:lineRule="auto"/>
              <w:jc w:val="center"/>
              <w:rPr>
                <w:rFonts w:ascii="Arial Narrow" w:eastAsia="Times New Roman" w:hAnsi="Arial Narrow" w:cs="Arial"/>
                <w:sz w:val="24"/>
                <w:szCs w:val="24"/>
                <w:lang w:eastAsia="fr-FR"/>
              </w:rPr>
            </w:pPr>
            <w:r w:rsidRPr="009752A6">
              <w:rPr>
                <w:rFonts w:ascii="Arial Narrow" w:eastAsia="Times New Roman" w:hAnsi="Arial Narrow" w:cs="Arial"/>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9752A6"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E70237" w:rsidRPr="006F1ED2" w:rsidTr="008E2F20">
        <w:trPr>
          <w:trHeight w:val="32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70237" w:rsidRPr="00C17BB4" w:rsidRDefault="00E70237" w:rsidP="001E7095">
            <w:pPr>
              <w:spacing w:after="0" w:line="240" w:lineRule="auto"/>
              <w:jc w:val="center"/>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405</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70237" w:rsidRPr="00C17BB4" w:rsidRDefault="00FA24F8" w:rsidP="001E7095">
            <w:pPr>
              <w:spacing w:after="60" w:line="240" w:lineRule="auto"/>
              <w:jc w:val="both"/>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F et pose filtre pour eaux de forage y compris toutes sujétions de mise en œuvre</w:t>
            </w:r>
          </w:p>
          <w:p w:rsidR="00C17BB4" w:rsidRPr="00C17BB4" w:rsidRDefault="00C17BB4" w:rsidP="001E7095">
            <w:pPr>
              <w:spacing w:after="40" w:line="240" w:lineRule="auto"/>
              <w:jc w:val="both"/>
              <w:rPr>
                <w:rFonts w:ascii="Arial Narrow" w:eastAsia="Calibri" w:hAnsi="Arial Narrow" w:cs="Arial"/>
                <w:i/>
                <w:iCs/>
                <w:sz w:val="24"/>
                <w:szCs w:val="24"/>
              </w:rPr>
            </w:pPr>
            <w:r w:rsidRPr="00C17BB4">
              <w:rPr>
                <w:rFonts w:ascii="Arial Narrow" w:eastAsia="Times New Roman" w:hAnsi="Arial Narrow" w:cs="Arial"/>
                <w:i/>
                <w:iCs/>
                <w:sz w:val="24"/>
                <w:szCs w:val="24"/>
                <w:lang w:eastAsia="fr-FR"/>
              </w:rPr>
              <w:t>Ce prix rémunère dans les conditions prévues au contrat </w:t>
            </w:r>
            <w:r w:rsidRPr="00C17BB4">
              <w:rPr>
                <w:rFonts w:ascii="Arial Narrow" w:eastAsia="Times New Roman" w:hAnsi="Arial Narrow" w:cs="Arial"/>
                <w:i/>
                <w:sz w:val="24"/>
                <w:szCs w:val="24"/>
                <w:lang w:eastAsia="fr-FR"/>
              </w:rPr>
              <w:t>la fourniture et la pose de filtre à eaux y compris toutes sujétions de mise en œuvre.</w:t>
            </w:r>
          </w:p>
          <w:p w:rsidR="00FA24F8" w:rsidRPr="00C17BB4" w:rsidRDefault="00C17BB4" w:rsidP="001E7095">
            <w:pPr>
              <w:spacing w:after="60" w:line="240" w:lineRule="auto"/>
              <w:jc w:val="both"/>
              <w:rPr>
                <w:rFonts w:ascii="Arial Narrow" w:eastAsia="Times New Roman" w:hAnsi="Arial Narrow" w:cs="Arial"/>
                <w:sz w:val="24"/>
                <w:szCs w:val="24"/>
                <w:lang w:eastAsia="fr-FR"/>
              </w:rPr>
            </w:pPr>
            <w:r w:rsidRPr="00C17BB4">
              <w:rPr>
                <w:rFonts w:ascii="Arial Narrow" w:eastAsia="Times New Roman" w:hAnsi="Arial Narrow" w:cs="Arial"/>
                <w:i/>
                <w:iCs/>
                <w:sz w:val="24"/>
                <w:szCs w:val="24"/>
                <w:lang w:eastAsia="fr-FR"/>
              </w:rPr>
              <w:t>Ce prix est appliqué</w:t>
            </w:r>
            <w:r w:rsidRPr="00C17BB4">
              <w:rPr>
                <w:rFonts w:ascii="Arial Narrow" w:eastAsia="Times New Roman" w:hAnsi="Arial Narrow" w:cs="Arial"/>
                <w:i/>
                <w:sz w:val="24"/>
                <w:szCs w:val="24"/>
                <w:lang w:eastAsia="fr-FR"/>
              </w:rPr>
              <w:t xml:space="preserve"> à l’unité</w:t>
            </w:r>
            <w:r w:rsidRPr="00C17BB4">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E70237" w:rsidRPr="00C17BB4" w:rsidRDefault="009752A6" w:rsidP="001E7095">
            <w:pPr>
              <w:spacing w:after="0" w:line="240" w:lineRule="auto"/>
              <w:jc w:val="center"/>
              <w:rPr>
                <w:rFonts w:ascii="Arial Narrow" w:eastAsia="Times New Roman" w:hAnsi="Arial Narrow" w:cs="Arial"/>
                <w:sz w:val="24"/>
                <w:szCs w:val="24"/>
                <w:lang w:eastAsia="fr-FR"/>
              </w:rPr>
            </w:pPr>
            <w:r w:rsidRPr="00C17BB4">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E70237" w:rsidRPr="00C17BB4" w:rsidRDefault="00E70237"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E70237" w:rsidRPr="006F1ED2" w:rsidRDefault="00E70237"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C17BB4" w:rsidRDefault="00FA24F8" w:rsidP="001E7095">
            <w:pPr>
              <w:spacing w:after="0" w:line="240" w:lineRule="auto"/>
              <w:jc w:val="center"/>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406</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51C8D" w:rsidRPr="00C17BB4" w:rsidRDefault="00151C8D" w:rsidP="001E7095">
            <w:pPr>
              <w:spacing w:after="60" w:line="240" w:lineRule="auto"/>
              <w:jc w:val="both"/>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F et pose lit de sable couche d'épaisseur 10cm</w:t>
            </w:r>
          </w:p>
          <w:p w:rsidR="00151C8D" w:rsidRPr="00C17BB4" w:rsidRDefault="00151C8D" w:rsidP="001E7095">
            <w:pPr>
              <w:spacing w:after="40" w:line="240" w:lineRule="auto"/>
              <w:jc w:val="both"/>
              <w:rPr>
                <w:rFonts w:ascii="Arial Narrow" w:eastAsia="Calibri" w:hAnsi="Arial Narrow" w:cs="Arial"/>
                <w:i/>
                <w:iCs/>
                <w:sz w:val="24"/>
                <w:szCs w:val="24"/>
              </w:rPr>
            </w:pPr>
            <w:r w:rsidRPr="00C17BB4">
              <w:rPr>
                <w:rFonts w:ascii="Arial Narrow" w:eastAsia="Times New Roman" w:hAnsi="Arial Narrow" w:cs="Arial"/>
                <w:i/>
                <w:iCs/>
                <w:sz w:val="24"/>
                <w:szCs w:val="24"/>
                <w:lang w:eastAsia="fr-FR"/>
              </w:rPr>
              <w:t>Ce prix rémunère dans les conditions prévues au contrat </w:t>
            </w:r>
            <w:r w:rsidRPr="00C17BB4">
              <w:rPr>
                <w:rFonts w:ascii="Arial Narrow" w:eastAsia="Times New Roman" w:hAnsi="Arial Narrow" w:cs="Arial"/>
                <w:i/>
                <w:sz w:val="24"/>
                <w:szCs w:val="24"/>
                <w:lang w:eastAsia="fr-FR"/>
              </w:rPr>
              <w:t>la fourniture et la pose d’un lit de sable de 10 cm d’épaisseur au fond des tranchées y compris toutes sujétions de mise en place.</w:t>
            </w:r>
          </w:p>
          <w:p w:rsidR="00151C8D" w:rsidRPr="00C17BB4" w:rsidRDefault="00151C8D" w:rsidP="001E7095">
            <w:pPr>
              <w:spacing w:after="60" w:line="240" w:lineRule="auto"/>
              <w:jc w:val="both"/>
              <w:rPr>
                <w:rFonts w:ascii="Arial Narrow" w:eastAsia="Times New Roman" w:hAnsi="Arial Narrow" w:cs="Arial"/>
                <w:b/>
                <w:sz w:val="24"/>
                <w:szCs w:val="24"/>
                <w:lang w:eastAsia="fr-FR"/>
              </w:rPr>
            </w:pPr>
            <w:r w:rsidRPr="00C17BB4">
              <w:rPr>
                <w:rFonts w:ascii="Arial Narrow" w:eastAsia="Times New Roman" w:hAnsi="Arial Narrow" w:cs="Arial"/>
                <w:i/>
                <w:iCs/>
                <w:sz w:val="24"/>
                <w:szCs w:val="24"/>
                <w:lang w:eastAsia="fr-FR"/>
              </w:rPr>
              <w:t xml:space="preserve">Ce prix est appliqué au </w:t>
            </w:r>
            <w:r w:rsidRPr="00C17BB4">
              <w:rPr>
                <w:rFonts w:ascii="Arial Narrow" w:eastAsia="Times New Roman" w:hAnsi="Arial Narrow" w:cs="Arial"/>
                <w:b/>
                <w:i/>
                <w:iCs/>
                <w:sz w:val="24"/>
                <w:szCs w:val="24"/>
                <w:lang w:eastAsia="fr-FR"/>
              </w:rPr>
              <w:t xml:space="preserve">mètre cube </w:t>
            </w:r>
            <w:r w:rsidRPr="00C17BB4">
              <w:rPr>
                <w:rFonts w:ascii="Arial Narrow" w:eastAsia="Times New Roman" w:hAnsi="Arial Narrow" w:cs="Arial"/>
                <w:i/>
                <w:iCs/>
                <w:sz w:val="24"/>
                <w:szCs w:val="24"/>
                <w:lang w:eastAsia="fr-FR"/>
              </w:rPr>
              <w:t>posé.</w:t>
            </w:r>
          </w:p>
        </w:tc>
        <w:tc>
          <w:tcPr>
            <w:tcW w:w="850" w:type="dxa"/>
            <w:tcBorders>
              <w:top w:val="single" w:sz="4" w:space="0" w:color="auto"/>
              <w:left w:val="nil"/>
              <w:bottom w:val="single" w:sz="4" w:space="0" w:color="auto"/>
              <w:right w:val="single" w:sz="4" w:space="0" w:color="auto"/>
            </w:tcBorders>
            <w:vAlign w:val="center"/>
            <w:hideMark/>
          </w:tcPr>
          <w:p w:rsidR="00151C8D" w:rsidRPr="00C17BB4" w:rsidRDefault="00151C8D" w:rsidP="001E7095">
            <w:pPr>
              <w:spacing w:after="0" w:line="240" w:lineRule="auto"/>
              <w:jc w:val="center"/>
              <w:rPr>
                <w:rFonts w:ascii="Arial Narrow" w:eastAsia="Times New Roman" w:hAnsi="Arial Narrow" w:cs="Arial"/>
                <w:sz w:val="24"/>
                <w:szCs w:val="24"/>
                <w:lang w:eastAsia="fr-FR"/>
              </w:rPr>
            </w:pPr>
            <w:r w:rsidRPr="00C17BB4">
              <w:rPr>
                <w:rFonts w:ascii="Arial Narrow" w:eastAsia="Times New Roman" w:hAnsi="Arial Narrow" w:cs="Arial"/>
                <w:sz w:val="24"/>
                <w:szCs w:val="24"/>
                <w:lang w:eastAsia="fr-FR"/>
              </w:rPr>
              <w:t>m³</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C17BB4"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C17BB4" w:rsidRDefault="00FA24F8" w:rsidP="001E7095">
            <w:pPr>
              <w:spacing w:after="0" w:line="240" w:lineRule="auto"/>
              <w:jc w:val="center"/>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407</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C17BB4" w:rsidRDefault="00151C8D" w:rsidP="001E7095">
            <w:pPr>
              <w:spacing w:after="0" w:line="240" w:lineRule="auto"/>
              <w:jc w:val="both"/>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F et pose d'un grillage avertisseur</w:t>
            </w:r>
          </w:p>
          <w:p w:rsidR="00151C8D" w:rsidRPr="00C17BB4" w:rsidRDefault="00151C8D" w:rsidP="001E7095">
            <w:pPr>
              <w:spacing w:after="40" w:line="240" w:lineRule="auto"/>
              <w:jc w:val="both"/>
              <w:rPr>
                <w:rFonts w:ascii="Arial Narrow" w:eastAsia="Calibri" w:hAnsi="Arial Narrow" w:cs="Arial"/>
                <w:i/>
                <w:iCs/>
                <w:sz w:val="24"/>
                <w:szCs w:val="24"/>
              </w:rPr>
            </w:pPr>
            <w:r w:rsidRPr="00C17BB4">
              <w:rPr>
                <w:rFonts w:ascii="Arial Narrow" w:eastAsia="Times New Roman" w:hAnsi="Arial Narrow" w:cs="Arial"/>
                <w:i/>
                <w:iCs/>
                <w:sz w:val="24"/>
                <w:szCs w:val="24"/>
                <w:lang w:eastAsia="fr-FR"/>
              </w:rPr>
              <w:t>Ce prix rémunère dans les conditions prévues au contrat </w:t>
            </w:r>
            <w:r w:rsidRPr="00C17BB4">
              <w:rPr>
                <w:rFonts w:ascii="Arial Narrow" w:eastAsia="Times New Roman" w:hAnsi="Arial Narrow" w:cs="Arial"/>
                <w:i/>
                <w:sz w:val="24"/>
                <w:szCs w:val="24"/>
                <w:lang w:eastAsia="fr-FR"/>
              </w:rPr>
              <w:t>la fourniture et la pose du grillage avertisseur y compris toutes sujétions de mise en œuvre.</w:t>
            </w:r>
          </w:p>
          <w:p w:rsidR="00151C8D" w:rsidRPr="00C17BB4" w:rsidRDefault="00151C8D" w:rsidP="001E7095">
            <w:pPr>
              <w:spacing w:after="60" w:line="240" w:lineRule="auto"/>
              <w:jc w:val="both"/>
              <w:rPr>
                <w:rFonts w:ascii="Arial Narrow" w:eastAsia="Times New Roman" w:hAnsi="Arial Narrow" w:cs="Arial"/>
                <w:b/>
                <w:sz w:val="24"/>
                <w:szCs w:val="24"/>
                <w:lang w:eastAsia="fr-FR"/>
              </w:rPr>
            </w:pPr>
            <w:r w:rsidRPr="00C17BB4">
              <w:rPr>
                <w:rFonts w:ascii="Arial Narrow" w:eastAsia="Times New Roman" w:hAnsi="Arial Narrow" w:cs="Arial"/>
                <w:i/>
                <w:iCs/>
                <w:sz w:val="24"/>
                <w:szCs w:val="24"/>
                <w:lang w:eastAsia="fr-FR"/>
              </w:rPr>
              <w:t xml:space="preserve">Ce prix est appliqué </w:t>
            </w:r>
            <w:r w:rsidRPr="00C17BB4">
              <w:rPr>
                <w:rFonts w:ascii="Arial Narrow" w:eastAsia="Times New Roman" w:hAnsi="Arial Narrow" w:cs="Arial"/>
                <w:i/>
                <w:sz w:val="24"/>
                <w:szCs w:val="24"/>
                <w:lang w:eastAsia="fr-FR"/>
              </w:rPr>
              <w:t xml:space="preserve">au </w:t>
            </w:r>
            <w:r w:rsidRPr="00C17BB4">
              <w:rPr>
                <w:rFonts w:ascii="Arial Narrow" w:eastAsia="Times New Roman" w:hAnsi="Arial Narrow" w:cs="Arial"/>
                <w:b/>
                <w:i/>
                <w:sz w:val="24"/>
                <w:szCs w:val="24"/>
                <w:lang w:eastAsia="fr-FR"/>
              </w:rPr>
              <w:t>mètre linéaire</w:t>
            </w:r>
            <w:r w:rsidRPr="00C17BB4">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C17BB4" w:rsidRDefault="00C17BB4" w:rsidP="001E7095">
            <w:pPr>
              <w:spacing w:after="0" w:line="240" w:lineRule="auto"/>
              <w:jc w:val="center"/>
              <w:rPr>
                <w:rFonts w:ascii="Arial Narrow" w:eastAsia="Times New Roman" w:hAnsi="Arial Narrow" w:cs="Arial"/>
                <w:sz w:val="24"/>
                <w:szCs w:val="24"/>
                <w:lang w:eastAsia="fr-FR"/>
              </w:rPr>
            </w:pPr>
            <w:r w:rsidRPr="00C17BB4">
              <w:rPr>
                <w:rFonts w:ascii="Arial Narrow" w:eastAsia="Times New Roman" w:hAnsi="Arial Narrow" w:cs="Arial"/>
                <w:sz w:val="24"/>
                <w:szCs w:val="24"/>
                <w:lang w:eastAsia="fr-FR"/>
              </w:rPr>
              <w:t>ml</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C17BB4"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C17BB4" w:rsidRPr="006F1ED2" w:rsidTr="008E2F20">
        <w:trPr>
          <w:trHeight w:val="216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C17BB4" w:rsidRPr="00C17BB4" w:rsidRDefault="00C17BB4" w:rsidP="001E7095">
            <w:pPr>
              <w:spacing w:after="0" w:line="240" w:lineRule="auto"/>
              <w:jc w:val="center"/>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408</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C17BB4" w:rsidRPr="00C17BB4" w:rsidRDefault="00C17BB4" w:rsidP="001E7095">
            <w:pPr>
              <w:spacing w:after="60" w:line="240" w:lineRule="auto"/>
              <w:jc w:val="both"/>
              <w:rPr>
                <w:rFonts w:ascii="Arial Narrow" w:eastAsia="Times New Roman" w:hAnsi="Arial Narrow" w:cs="Arial"/>
                <w:b/>
                <w:sz w:val="24"/>
                <w:szCs w:val="24"/>
                <w:lang w:eastAsia="fr-FR"/>
              </w:rPr>
            </w:pPr>
            <w:r w:rsidRPr="00C17BB4">
              <w:rPr>
                <w:rFonts w:ascii="Arial Narrow" w:eastAsia="Times New Roman" w:hAnsi="Arial Narrow" w:cs="Arial"/>
                <w:b/>
                <w:sz w:val="24"/>
                <w:szCs w:val="24"/>
                <w:lang w:eastAsia="fr-FR"/>
              </w:rPr>
              <w:t>F et pose Accessoires de plomberie du réseau (vanne d’arrêt avec clapet anti-retour, brise-charge, joints, cône, coude, té, embout fileté, …) y compris toutes sujétions de mise en œuvre</w:t>
            </w:r>
          </w:p>
          <w:p w:rsidR="00C17BB4" w:rsidRPr="00C17BB4" w:rsidRDefault="00C17BB4" w:rsidP="001E7095">
            <w:pPr>
              <w:spacing w:after="40" w:line="240" w:lineRule="auto"/>
              <w:jc w:val="both"/>
              <w:rPr>
                <w:rFonts w:ascii="Arial Narrow" w:eastAsia="Calibri" w:hAnsi="Arial Narrow" w:cs="Arial"/>
                <w:i/>
                <w:iCs/>
                <w:sz w:val="24"/>
                <w:szCs w:val="24"/>
              </w:rPr>
            </w:pPr>
            <w:r w:rsidRPr="00C17BB4">
              <w:rPr>
                <w:rFonts w:ascii="Arial Narrow" w:eastAsia="Times New Roman" w:hAnsi="Arial Narrow" w:cs="Arial"/>
                <w:i/>
                <w:iCs/>
                <w:sz w:val="24"/>
                <w:szCs w:val="24"/>
                <w:lang w:eastAsia="fr-FR"/>
              </w:rPr>
              <w:t>Ce prix rémunère dans les conditions prévues au contrat </w:t>
            </w:r>
            <w:r w:rsidRPr="00C17BB4">
              <w:rPr>
                <w:rFonts w:ascii="Arial Narrow" w:eastAsia="Times New Roman" w:hAnsi="Arial Narrow" w:cs="Arial"/>
                <w:i/>
                <w:sz w:val="24"/>
                <w:szCs w:val="24"/>
                <w:lang w:eastAsia="fr-FR"/>
              </w:rPr>
              <w:t>la fourniture et la pose d’accessoires de plomberie de réseau (vanne d’arrêt avec clapet anti-retour, brise-charge, joints, cône, coude, té, embout fileté, …) y compris toutes sujétions de mise en œuvre.</w:t>
            </w:r>
          </w:p>
          <w:p w:rsidR="00C17BB4" w:rsidRPr="00C17BB4" w:rsidRDefault="00C17BB4" w:rsidP="001E7095">
            <w:pPr>
              <w:spacing w:after="40" w:line="240" w:lineRule="auto"/>
              <w:jc w:val="both"/>
              <w:rPr>
                <w:rFonts w:ascii="Arial Narrow" w:eastAsia="Times New Roman" w:hAnsi="Arial Narrow" w:cs="Arial"/>
                <w:i/>
                <w:iCs/>
                <w:sz w:val="24"/>
                <w:szCs w:val="24"/>
                <w:lang w:eastAsia="fr-FR"/>
              </w:rPr>
            </w:pPr>
            <w:r w:rsidRPr="00C17BB4">
              <w:rPr>
                <w:rFonts w:ascii="Arial Narrow" w:eastAsia="Times New Roman" w:hAnsi="Arial Narrow" w:cs="Arial"/>
                <w:i/>
                <w:iCs/>
                <w:sz w:val="24"/>
                <w:szCs w:val="24"/>
                <w:lang w:eastAsia="fr-FR"/>
              </w:rPr>
              <w:t>Ce prix est appliqué à l’ensemble.</w:t>
            </w:r>
          </w:p>
        </w:tc>
        <w:tc>
          <w:tcPr>
            <w:tcW w:w="850" w:type="dxa"/>
            <w:tcBorders>
              <w:top w:val="single" w:sz="4" w:space="0" w:color="auto"/>
              <w:left w:val="nil"/>
              <w:bottom w:val="single" w:sz="4" w:space="0" w:color="auto"/>
              <w:right w:val="single" w:sz="4" w:space="0" w:color="auto"/>
            </w:tcBorders>
            <w:vAlign w:val="center"/>
            <w:hideMark/>
          </w:tcPr>
          <w:p w:rsidR="00C17BB4" w:rsidRPr="00C17BB4" w:rsidRDefault="00C17BB4" w:rsidP="001E7095">
            <w:pPr>
              <w:spacing w:after="0" w:line="240" w:lineRule="auto"/>
              <w:jc w:val="center"/>
              <w:rPr>
                <w:rFonts w:ascii="Arial Narrow" w:eastAsia="Times New Roman" w:hAnsi="Arial Narrow" w:cs="Arial"/>
                <w:color w:val="FF0000"/>
                <w:sz w:val="24"/>
                <w:szCs w:val="24"/>
                <w:lang w:eastAsia="fr-FR"/>
              </w:rPr>
            </w:pPr>
            <w:proofErr w:type="spellStart"/>
            <w:r w:rsidRPr="00C17BB4">
              <w:rPr>
                <w:rFonts w:ascii="Arial Narrow" w:eastAsia="Times New Roman" w:hAnsi="Arial Narrow" w:cs="Arial"/>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C17BB4" w:rsidRPr="006F1ED2" w:rsidRDefault="00C17BB4" w:rsidP="001E7095">
            <w:pPr>
              <w:spacing w:after="0" w:line="240" w:lineRule="auto"/>
              <w:jc w:val="both"/>
              <w:rPr>
                <w:rFonts w:ascii="Arial Narrow" w:eastAsia="Calibri" w:hAnsi="Arial Narrow" w:cs="Arial"/>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C17BB4" w:rsidRPr="006F1ED2" w:rsidRDefault="00C17BB4" w:rsidP="001E7095">
            <w:pPr>
              <w:spacing w:after="0" w:line="240" w:lineRule="auto"/>
              <w:jc w:val="both"/>
              <w:rPr>
                <w:rFonts w:ascii="Arial Narrow" w:eastAsia="Times New Roman" w:hAnsi="Arial Narrow" w:cs="Arial"/>
                <w:iCs/>
                <w:color w:val="FF0000"/>
                <w:sz w:val="24"/>
                <w:szCs w:val="24"/>
                <w:lang w:eastAsia="fr-FR"/>
              </w:rPr>
            </w:pPr>
          </w:p>
        </w:tc>
      </w:tr>
      <w:tr w:rsidR="00C17BB4" w:rsidRPr="006F1ED2" w:rsidTr="008E2F20">
        <w:trPr>
          <w:trHeight w:val="135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17BB4" w:rsidRPr="00176484" w:rsidRDefault="00372EC1" w:rsidP="001E7095">
            <w:pPr>
              <w:spacing w:after="0" w:line="240" w:lineRule="auto"/>
              <w:jc w:val="center"/>
              <w:rPr>
                <w:rFonts w:ascii="Arial Narrow" w:eastAsia="Times New Roman" w:hAnsi="Arial Narrow" w:cs="Arial"/>
                <w:b/>
                <w:sz w:val="24"/>
                <w:szCs w:val="24"/>
                <w:lang w:eastAsia="fr-FR"/>
              </w:rPr>
            </w:pPr>
            <w:r w:rsidRPr="00176484">
              <w:rPr>
                <w:rFonts w:ascii="Arial Narrow" w:eastAsia="Times New Roman" w:hAnsi="Arial Narrow" w:cs="Arial"/>
                <w:b/>
                <w:sz w:val="24"/>
                <w:szCs w:val="24"/>
                <w:lang w:eastAsia="fr-FR"/>
              </w:rPr>
              <w:t>409</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2EC1" w:rsidRPr="00176484" w:rsidRDefault="00C17BB4" w:rsidP="001E7095">
            <w:pPr>
              <w:spacing w:after="60" w:line="240" w:lineRule="auto"/>
              <w:jc w:val="both"/>
              <w:rPr>
                <w:rFonts w:ascii="Arial Narrow" w:eastAsia="Times New Roman" w:hAnsi="Arial Narrow" w:cs="Arial"/>
                <w:b/>
                <w:sz w:val="24"/>
                <w:szCs w:val="24"/>
                <w:lang w:eastAsia="fr-FR"/>
              </w:rPr>
            </w:pPr>
            <w:r w:rsidRPr="00176484">
              <w:rPr>
                <w:rFonts w:ascii="Arial Narrow" w:eastAsia="Times New Roman" w:hAnsi="Arial Narrow" w:cs="Arial"/>
                <w:i/>
                <w:sz w:val="24"/>
                <w:szCs w:val="24"/>
                <w:lang w:eastAsia="fr-FR"/>
              </w:rPr>
              <w:t xml:space="preserve"> </w:t>
            </w:r>
            <w:r w:rsidR="00B3057F" w:rsidRPr="00176484">
              <w:rPr>
                <w:rFonts w:ascii="Arial Narrow" w:eastAsia="Times New Roman" w:hAnsi="Arial Narrow" w:cs="Arial"/>
                <w:b/>
                <w:sz w:val="24"/>
                <w:szCs w:val="24"/>
                <w:lang w:eastAsia="fr-FR"/>
              </w:rPr>
              <w:t xml:space="preserve"> F et pose des carreaux faïences sur les murs des aires de </w:t>
            </w:r>
            <w:r w:rsidR="0067005E" w:rsidRPr="00176484">
              <w:rPr>
                <w:rFonts w:ascii="Arial Narrow" w:eastAsia="Times New Roman" w:hAnsi="Arial Narrow" w:cs="Arial"/>
                <w:b/>
                <w:sz w:val="24"/>
                <w:szCs w:val="24"/>
                <w:lang w:eastAsia="fr-FR"/>
              </w:rPr>
              <w:t>puisage sur une hauteur de 2 m y compris toutes sujétions</w:t>
            </w:r>
            <w:r w:rsidR="0067005E" w:rsidRPr="00176484">
              <w:rPr>
                <w:rFonts w:ascii="Arial Narrow" w:eastAsia="Times New Roman" w:hAnsi="Arial Narrow" w:cs="Arial"/>
                <w:i/>
                <w:iCs/>
                <w:sz w:val="24"/>
                <w:szCs w:val="24"/>
                <w:lang w:eastAsia="fr-FR"/>
              </w:rPr>
              <w:t xml:space="preserve"> Ce prix rémunère dans les conditions prévues au contrat </w:t>
            </w:r>
            <w:r w:rsidR="0067005E" w:rsidRPr="00176484">
              <w:rPr>
                <w:rFonts w:ascii="Arial Narrow" w:eastAsia="Times New Roman" w:hAnsi="Arial Narrow" w:cs="Arial"/>
                <w:i/>
                <w:sz w:val="24"/>
                <w:szCs w:val="24"/>
                <w:lang w:eastAsia="fr-FR"/>
              </w:rPr>
              <w:t xml:space="preserve">la fourniture et la pose </w:t>
            </w:r>
            <w:r w:rsidR="00912BC0" w:rsidRPr="00176484">
              <w:rPr>
                <w:rFonts w:ascii="Arial Narrow" w:eastAsia="Times New Roman" w:hAnsi="Arial Narrow" w:cs="Arial"/>
                <w:i/>
                <w:sz w:val="24"/>
                <w:szCs w:val="24"/>
                <w:lang w:eastAsia="fr-FR"/>
              </w:rPr>
              <w:t>des carreaux faïences sur les murs des aires de puisage.</w:t>
            </w:r>
          </w:p>
          <w:p w:rsidR="00372EC1" w:rsidRPr="00176484" w:rsidRDefault="00372EC1" w:rsidP="001E7095">
            <w:pPr>
              <w:spacing w:after="40" w:line="240" w:lineRule="auto"/>
              <w:jc w:val="both"/>
              <w:rPr>
                <w:rFonts w:ascii="Arial Narrow" w:eastAsia="Times New Roman" w:hAnsi="Arial Narrow" w:cs="Arial"/>
                <w:i/>
                <w:sz w:val="24"/>
                <w:szCs w:val="24"/>
                <w:lang w:eastAsia="fr-FR"/>
              </w:rPr>
            </w:pPr>
            <w:r w:rsidRPr="00176484">
              <w:rPr>
                <w:rFonts w:ascii="Arial Narrow" w:eastAsia="Times New Roman" w:hAnsi="Arial Narrow" w:cs="Arial"/>
                <w:i/>
                <w:sz w:val="24"/>
                <w:szCs w:val="24"/>
                <w:lang w:eastAsia="fr-FR"/>
              </w:rPr>
              <w:t xml:space="preserve"> Il comprend notamment :</w:t>
            </w:r>
          </w:p>
          <w:p w:rsidR="00372EC1" w:rsidRPr="00176484" w:rsidRDefault="00372EC1" w:rsidP="001E7095">
            <w:pPr>
              <w:spacing w:after="40" w:line="240" w:lineRule="auto"/>
              <w:jc w:val="both"/>
              <w:rPr>
                <w:rFonts w:ascii="Arial Narrow" w:eastAsia="Times New Roman" w:hAnsi="Arial Narrow" w:cs="Arial"/>
                <w:i/>
                <w:sz w:val="24"/>
                <w:szCs w:val="24"/>
                <w:lang w:eastAsia="fr-FR"/>
              </w:rPr>
            </w:pPr>
            <w:r w:rsidRPr="00176484">
              <w:rPr>
                <w:rFonts w:ascii="Arial Narrow" w:eastAsia="Times New Roman" w:hAnsi="Arial Narrow" w:cs="Arial"/>
                <w:i/>
                <w:sz w:val="24"/>
                <w:szCs w:val="24"/>
                <w:lang w:eastAsia="fr-FR"/>
              </w:rPr>
              <w:t>-</w:t>
            </w:r>
            <w:r w:rsidRPr="00176484">
              <w:rPr>
                <w:rFonts w:ascii="Arial Narrow" w:eastAsia="Times New Roman" w:hAnsi="Arial Narrow" w:cs="Arial"/>
                <w:i/>
                <w:sz w:val="24"/>
                <w:szCs w:val="24"/>
                <w:lang w:eastAsia="fr-FR"/>
              </w:rPr>
              <w:tab/>
              <w:t>La préparation des surfaces à carrelé ;</w:t>
            </w:r>
          </w:p>
          <w:p w:rsidR="00372EC1" w:rsidRPr="00176484" w:rsidRDefault="00372EC1" w:rsidP="001E7095">
            <w:pPr>
              <w:spacing w:after="40" w:line="240" w:lineRule="auto"/>
              <w:jc w:val="both"/>
              <w:rPr>
                <w:rFonts w:ascii="Arial Narrow" w:eastAsia="Times New Roman" w:hAnsi="Arial Narrow" w:cs="Arial"/>
                <w:i/>
                <w:sz w:val="24"/>
                <w:szCs w:val="24"/>
                <w:lang w:eastAsia="fr-FR"/>
              </w:rPr>
            </w:pPr>
            <w:r w:rsidRPr="00176484">
              <w:rPr>
                <w:rFonts w:ascii="Arial Narrow" w:eastAsia="Times New Roman" w:hAnsi="Arial Narrow" w:cs="Arial"/>
                <w:i/>
                <w:sz w:val="24"/>
                <w:szCs w:val="24"/>
                <w:lang w:eastAsia="fr-FR"/>
              </w:rPr>
              <w:t>-</w:t>
            </w:r>
            <w:r w:rsidRPr="00176484">
              <w:rPr>
                <w:rFonts w:ascii="Arial Narrow" w:eastAsia="Times New Roman" w:hAnsi="Arial Narrow" w:cs="Arial"/>
                <w:i/>
                <w:sz w:val="24"/>
                <w:szCs w:val="24"/>
                <w:lang w:eastAsia="fr-FR"/>
              </w:rPr>
              <w:tab/>
              <w:t>La Pose des faïences, le type et couleur au choix de l’ingénieur;</w:t>
            </w:r>
          </w:p>
          <w:p w:rsidR="00372EC1" w:rsidRPr="00176484" w:rsidRDefault="00372EC1" w:rsidP="001E7095">
            <w:pPr>
              <w:spacing w:after="40" w:line="240" w:lineRule="auto"/>
              <w:jc w:val="both"/>
              <w:rPr>
                <w:rFonts w:ascii="Arial Narrow" w:eastAsia="Times New Roman" w:hAnsi="Arial Narrow" w:cs="Arial"/>
                <w:i/>
                <w:sz w:val="24"/>
                <w:szCs w:val="24"/>
                <w:lang w:eastAsia="fr-FR"/>
              </w:rPr>
            </w:pPr>
            <w:r w:rsidRPr="00176484">
              <w:rPr>
                <w:rFonts w:ascii="Arial Narrow" w:eastAsia="Times New Roman" w:hAnsi="Arial Narrow" w:cs="Arial"/>
                <w:i/>
                <w:sz w:val="24"/>
                <w:szCs w:val="24"/>
                <w:lang w:eastAsia="fr-FR"/>
              </w:rPr>
              <w:t>-</w:t>
            </w:r>
            <w:r w:rsidRPr="00176484">
              <w:rPr>
                <w:rFonts w:ascii="Arial Narrow" w:eastAsia="Times New Roman" w:hAnsi="Arial Narrow" w:cs="Arial"/>
                <w:i/>
                <w:sz w:val="24"/>
                <w:szCs w:val="24"/>
                <w:lang w:eastAsia="fr-FR"/>
              </w:rPr>
              <w:tab/>
              <w:t>la confection de la barbotine de pose ;</w:t>
            </w:r>
          </w:p>
          <w:p w:rsidR="00372EC1" w:rsidRPr="00176484" w:rsidRDefault="00372EC1" w:rsidP="001E7095">
            <w:pPr>
              <w:spacing w:after="40" w:line="240" w:lineRule="auto"/>
              <w:jc w:val="both"/>
              <w:rPr>
                <w:rFonts w:ascii="Arial Narrow" w:eastAsia="Times New Roman" w:hAnsi="Arial Narrow" w:cs="Arial"/>
                <w:i/>
                <w:sz w:val="24"/>
                <w:szCs w:val="24"/>
                <w:lang w:eastAsia="fr-FR"/>
              </w:rPr>
            </w:pPr>
            <w:r w:rsidRPr="00176484">
              <w:rPr>
                <w:rFonts w:ascii="Arial Narrow" w:eastAsia="Times New Roman" w:hAnsi="Arial Narrow" w:cs="Arial"/>
                <w:i/>
                <w:sz w:val="24"/>
                <w:szCs w:val="24"/>
                <w:lang w:eastAsia="fr-FR"/>
              </w:rPr>
              <w:t>-</w:t>
            </w:r>
            <w:r w:rsidRPr="00176484">
              <w:rPr>
                <w:rFonts w:ascii="Arial Narrow" w:eastAsia="Times New Roman" w:hAnsi="Arial Narrow" w:cs="Arial"/>
                <w:i/>
                <w:sz w:val="24"/>
                <w:szCs w:val="24"/>
                <w:lang w:eastAsia="fr-FR"/>
              </w:rPr>
              <w:tab/>
              <w:t>Le rebouchage des joints et toutes sujétions spéciales de mise en œ</w:t>
            </w:r>
            <w:r w:rsidR="00912BC0" w:rsidRPr="00176484">
              <w:rPr>
                <w:rFonts w:ascii="Arial Narrow" w:eastAsia="Times New Roman" w:hAnsi="Arial Narrow" w:cs="Arial"/>
                <w:i/>
                <w:sz w:val="24"/>
                <w:szCs w:val="24"/>
                <w:lang w:eastAsia="fr-FR"/>
              </w:rPr>
              <w:t>uvre selon les règles de l’art.</w:t>
            </w:r>
          </w:p>
          <w:p w:rsidR="00C17BB4" w:rsidRPr="00176484" w:rsidRDefault="00912BC0" w:rsidP="001E7095">
            <w:pPr>
              <w:spacing w:after="40" w:line="240" w:lineRule="auto"/>
              <w:jc w:val="both"/>
              <w:rPr>
                <w:rFonts w:ascii="Arial Narrow" w:eastAsia="Times New Roman" w:hAnsi="Arial Narrow" w:cs="Arial"/>
                <w:i/>
                <w:iCs/>
                <w:sz w:val="24"/>
                <w:szCs w:val="24"/>
                <w:lang w:eastAsia="fr-FR"/>
              </w:rPr>
            </w:pPr>
            <w:r w:rsidRPr="00176484">
              <w:rPr>
                <w:rFonts w:ascii="Arial Narrow" w:eastAsia="Times New Roman" w:hAnsi="Arial Narrow" w:cs="Arial"/>
                <w:i/>
                <w:sz w:val="24"/>
                <w:szCs w:val="24"/>
                <w:lang w:eastAsia="fr-FR"/>
              </w:rPr>
              <w:t xml:space="preserve">Ce prix est appliqué </w:t>
            </w:r>
            <w:r w:rsidR="00372EC1" w:rsidRPr="00176484">
              <w:rPr>
                <w:rFonts w:ascii="Arial Narrow" w:eastAsia="Times New Roman" w:hAnsi="Arial Narrow" w:cs="Arial"/>
                <w:i/>
                <w:sz w:val="24"/>
                <w:szCs w:val="24"/>
                <w:lang w:eastAsia="fr-FR"/>
              </w:rPr>
              <w:t>au mètre carré de pose  réalisé.</w:t>
            </w:r>
          </w:p>
        </w:tc>
        <w:tc>
          <w:tcPr>
            <w:tcW w:w="850" w:type="dxa"/>
            <w:tcBorders>
              <w:top w:val="single" w:sz="4" w:space="0" w:color="auto"/>
              <w:left w:val="nil"/>
              <w:bottom w:val="single" w:sz="4" w:space="0" w:color="auto"/>
              <w:right w:val="single" w:sz="4" w:space="0" w:color="auto"/>
            </w:tcBorders>
            <w:vAlign w:val="center"/>
          </w:tcPr>
          <w:p w:rsidR="00C17BB4" w:rsidRPr="00176484" w:rsidRDefault="00912BC0" w:rsidP="001E7095">
            <w:pPr>
              <w:spacing w:after="0" w:line="240" w:lineRule="auto"/>
              <w:jc w:val="center"/>
              <w:rPr>
                <w:rFonts w:ascii="Arial Narrow" w:eastAsia="Times New Roman" w:hAnsi="Arial Narrow" w:cs="Arial"/>
                <w:sz w:val="24"/>
                <w:szCs w:val="24"/>
                <w:lang w:eastAsia="fr-FR"/>
              </w:rPr>
            </w:pPr>
            <w:r w:rsidRPr="00176484">
              <w:rPr>
                <w:rFonts w:ascii="Arial Narrow" w:eastAsia="Times New Roman" w:hAnsi="Arial Narrow" w:cs="Arial"/>
                <w:sz w:val="24"/>
                <w:szCs w:val="24"/>
                <w:lang w:eastAsia="fr-FR"/>
              </w:rPr>
              <w:t>m²</w:t>
            </w:r>
          </w:p>
        </w:tc>
        <w:tc>
          <w:tcPr>
            <w:tcW w:w="1702" w:type="dxa"/>
            <w:tcBorders>
              <w:top w:val="single" w:sz="4" w:space="0" w:color="auto"/>
              <w:left w:val="single" w:sz="4" w:space="0" w:color="auto"/>
              <w:bottom w:val="single" w:sz="4" w:space="0" w:color="auto"/>
              <w:right w:val="single" w:sz="4" w:space="0" w:color="auto"/>
            </w:tcBorders>
            <w:vAlign w:val="center"/>
          </w:tcPr>
          <w:p w:rsidR="00C17BB4" w:rsidRPr="00176484" w:rsidRDefault="00C17BB4"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C17BB4" w:rsidRPr="006F1ED2" w:rsidRDefault="00C17BB4"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6F1ED2" w:rsidRDefault="00176484" w:rsidP="001E7095">
            <w:pPr>
              <w:spacing w:after="0" w:line="240" w:lineRule="auto"/>
              <w:jc w:val="center"/>
              <w:rPr>
                <w:rFonts w:ascii="Arial Narrow" w:eastAsia="Times New Roman" w:hAnsi="Arial Narrow" w:cs="Arial"/>
                <w:b/>
                <w:color w:val="FF0000"/>
                <w:sz w:val="24"/>
                <w:szCs w:val="24"/>
                <w:lang w:eastAsia="fr-FR"/>
              </w:rPr>
            </w:pPr>
            <w:r w:rsidRPr="00176484">
              <w:rPr>
                <w:rFonts w:ascii="Arial Narrow" w:eastAsia="Times New Roman" w:hAnsi="Arial Narrow" w:cs="Arial"/>
                <w:b/>
                <w:sz w:val="24"/>
                <w:szCs w:val="24"/>
                <w:lang w:eastAsia="fr-FR"/>
              </w:rPr>
              <w:t>410</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bottom"/>
            <w:hideMark/>
          </w:tcPr>
          <w:p w:rsidR="00176484" w:rsidRPr="00176484" w:rsidRDefault="00176484" w:rsidP="001E7095">
            <w:pPr>
              <w:spacing w:after="40" w:line="240" w:lineRule="auto"/>
              <w:jc w:val="both"/>
              <w:rPr>
                <w:rFonts w:ascii="Arial Narrow" w:eastAsia="Times New Roman" w:hAnsi="Arial Narrow" w:cs="Arial"/>
                <w:b/>
                <w:sz w:val="24"/>
                <w:szCs w:val="24"/>
                <w:lang w:eastAsia="fr-FR"/>
              </w:rPr>
            </w:pPr>
            <w:r w:rsidRPr="00176484">
              <w:rPr>
                <w:rFonts w:ascii="Arial Narrow" w:eastAsia="Times New Roman" w:hAnsi="Arial Narrow" w:cs="Arial"/>
                <w:b/>
                <w:sz w:val="24"/>
                <w:szCs w:val="24"/>
                <w:lang w:eastAsia="fr-FR"/>
              </w:rPr>
              <w:t>Construction de puits perdu avec canal d’évacuation</w:t>
            </w:r>
          </w:p>
          <w:p w:rsidR="00176484" w:rsidRPr="00176484" w:rsidRDefault="00176484" w:rsidP="001E7095">
            <w:pPr>
              <w:spacing w:after="40" w:line="240" w:lineRule="auto"/>
              <w:jc w:val="both"/>
              <w:rPr>
                <w:rFonts w:ascii="Arial Narrow" w:eastAsia="Calibri" w:hAnsi="Arial Narrow" w:cs="Arial"/>
                <w:i/>
                <w:iCs/>
                <w:sz w:val="24"/>
                <w:szCs w:val="24"/>
              </w:rPr>
            </w:pPr>
            <w:r w:rsidRPr="00176484">
              <w:rPr>
                <w:rFonts w:ascii="Arial Narrow" w:eastAsia="Times New Roman" w:hAnsi="Arial Narrow" w:cs="Arial"/>
                <w:i/>
                <w:iCs/>
                <w:sz w:val="24"/>
                <w:szCs w:val="24"/>
                <w:lang w:eastAsia="fr-FR"/>
              </w:rPr>
              <w:t>Ce prix rémunère dans les conditions prévues au contrat la réalisation d’un puits perdu et un canal d’évacuation</w:t>
            </w:r>
            <w:r w:rsidRPr="00176484">
              <w:rPr>
                <w:rFonts w:ascii="Arial Narrow" w:eastAsia="Times New Roman" w:hAnsi="Arial Narrow" w:cs="Arial"/>
                <w:i/>
                <w:sz w:val="24"/>
                <w:szCs w:val="24"/>
                <w:lang w:eastAsia="fr-FR"/>
              </w:rPr>
              <w:t>.</w:t>
            </w:r>
          </w:p>
          <w:p w:rsidR="00176484" w:rsidRPr="00176484" w:rsidRDefault="00176484" w:rsidP="001E7095">
            <w:pPr>
              <w:spacing w:after="40" w:line="240" w:lineRule="auto"/>
              <w:jc w:val="both"/>
              <w:rPr>
                <w:rFonts w:ascii="Arial Narrow" w:eastAsia="Times New Roman" w:hAnsi="Arial Narrow" w:cs="Arial"/>
                <w:i/>
                <w:iCs/>
                <w:sz w:val="24"/>
                <w:szCs w:val="24"/>
                <w:lang w:eastAsia="fr-FR"/>
              </w:rPr>
            </w:pPr>
            <w:r w:rsidRPr="00176484">
              <w:rPr>
                <w:rFonts w:ascii="Arial Narrow" w:eastAsia="Times New Roman" w:hAnsi="Arial Narrow" w:cs="Arial"/>
                <w:i/>
                <w:iCs/>
                <w:sz w:val="24"/>
                <w:szCs w:val="24"/>
                <w:lang w:eastAsia="fr-FR"/>
              </w:rPr>
              <w:lastRenderedPageBreak/>
              <w:t>Ce prix s’applique à l’</w:t>
            </w:r>
            <w:r>
              <w:rPr>
                <w:rFonts w:ascii="Arial Narrow" w:eastAsia="Times New Roman" w:hAnsi="Arial Narrow" w:cs="Arial"/>
                <w:b/>
                <w:i/>
                <w:iCs/>
                <w:sz w:val="24"/>
                <w:szCs w:val="24"/>
                <w:lang w:eastAsia="fr-FR"/>
              </w:rPr>
              <w:t>ensemble</w:t>
            </w:r>
            <w:r w:rsidRPr="00176484">
              <w:rPr>
                <w:rFonts w:ascii="Arial Narrow" w:eastAsia="Times New Roman" w:hAnsi="Arial Narrow" w:cs="Arial"/>
                <w:i/>
                <w:iCs/>
                <w:sz w:val="24"/>
                <w:szCs w:val="24"/>
                <w:lang w:eastAsia="fr-FR"/>
              </w:rPr>
              <w:t>.</w:t>
            </w:r>
          </w:p>
          <w:p w:rsidR="00151C8D" w:rsidRPr="006F1ED2" w:rsidRDefault="00151C8D" w:rsidP="001E7095">
            <w:pPr>
              <w:spacing w:after="60" w:line="240" w:lineRule="auto"/>
              <w:jc w:val="both"/>
              <w:rPr>
                <w:rFonts w:ascii="Arial Narrow" w:eastAsia="Times New Roman" w:hAnsi="Arial Narrow" w:cs="Arial"/>
                <w:b/>
                <w:color w:val="FF0000"/>
                <w:sz w:val="24"/>
                <w:szCs w:val="24"/>
                <w:lang w:eastAsia="fr-FR"/>
              </w:rPr>
            </w:pPr>
          </w:p>
        </w:tc>
        <w:tc>
          <w:tcPr>
            <w:tcW w:w="850" w:type="dxa"/>
            <w:tcBorders>
              <w:top w:val="single" w:sz="4" w:space="0" w:color="auto"/>
              <w:left w:val="nil"/>
              <w:bottom w:val="single" w:sz="4" w:space="0" w:color="auto"/>
              <w:right w:val="single" w:sz="4" w:space="0" w:color="auto"/>
            </w:tcBorders>
            <w:vAlign w:val="center"/>
            <w:hideMark/>
          </w:tcPr>
          <w:p w:rsidR="00176484" w:rsidRPr="00176484" w:rsidRDefault="00176484" w:rsidP="001E7095">
            <w:pPr>
              <w:spacing w:after="0" w:line="240" w:lineRule="auto"/>
              <w:jc w:val="center"/>
              <w:rPr>
                <w:rFonts w:ascii="Arial Narrow" w:eastAsia="Times New Roman" w:hAnsi="Arial Narrow" w:cs="Arial"/>
                <w:sz w:val="24"/>
                <w:szCs w:val="24"/>
                <w:lang w:eastAsia="fr-FR"/>
              </w:rPr>
            </w:pPr>
            <w:proofErr w:type="spellStart"/>
            <w:r>
              <w:rPr>
                <w:rFonts w:ascii="Arial Narrow" w:eastAsia="Times New Roman" w:hAnsi="Arial Narrow" w:cs="Arial"/>
                <w:sz w:val="24"/>
                <w:szCs w:val="24"/>
                <w:lang w:eastAsia="fr-FR"/>
              </w:rPr>
              <w:lastRenderedPageBreak/>
              <w:t>Ens</w:t>
            </w:r>
            <w:proofErr w:type="spellEnd"/>
            <w:r>
              <w:rPr>
                <w:rFonts w:ascii="Arial Narrow" w:eastAsia="Times New Roman" w:hAnsi="Arial Narrow" w:cs="Arial"/>
                <w:sz w:val="24"/>
                <w:szCs w:val="24"/>
                <w:lang w:eastAsia="fr-FR"/>
              </w:rPr>
              <w:t xml:space="preserve"> </w:t>
            </w:r>
          </w:p>
          <w:p w:rsidR="00151C8D" w:rsidRPr="00176484" w:rsidRDefault="00151C8D" w:rsidP="001E7095">
            <w:pPr>
              <w:spacing w:after="0" w:line="240" w:lineRule="auto"/>
              <w:rPr>
                <w:rFonts w:ascii="Arial Narrow" w:eastAsia="Times New Roman" w:hAnsi="Arial Narrow" w:cs="Arial"/>
                <w:color w:val="FF0000"/>
                <w:sz w:val="24"/>
                <w:szCs w:val="24"/>
                <w:lang w:eastAsia="fr-FR"/>
              </w:rPr>
            </w:pP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Arial"/>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B265B8" w:rsidRDefault="00B265B8" w:rsidP="001E7095">
            <w:pPr>
              <w:spacing w:after="0" w:line="240" w:lineRule="auto"/>
              <w:jc w:val="center"/>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lastRenderedPageBreak/>
              <w:t>411</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2E19FB" w:rsidRPr="00B265B8" w:rsidRDefault="002E19FB" w:rsidP="001E7095">
            <w:pPr>
              <w:spacing w:after="40" w:line="240" w:lineRule="auto"/>
              <w:jc w:val="both"/>
              <w:rPr>
                <w:rFonts w:ascii="Arial Narrow" w:eastAsia="Times New Roman" w:hAnsi="Arial Narrow" w:cs="Arial"/>
                <w:b/>
                <w:sz w:val="24"/>
                <w:szCs w:val="24"/>
                <w:lang w:eastAsia="fr-FR"/>
              </w:rPr>
            </w:pPr>
            <w:r w:rsidRPr="00B265B8">
              <w:rPr>
                <w:rFonts w:ascii="Arial Narrow" w:eastAsia="Times New Roman" w:hAnsi="Arial Narrow" w:cs="Arial"/>
                <w:b/>
                <w:sz w:val="24"/>
                <w:szCs w:val="24"/>
                <w:lang w:eastAsia="fr-FR"/>
              </w:rPr>
              <w:t xml:space="preserve">Construction borne-fontaine complète y compris </w:t>
            </w:r>
            <w:r w:rsidR="00176484" w:rsidRPr="00B265B8">
              <w:rPr>
                <w:rFonts w:ascii="Arial Narrow" w:eastAsia="Times New Roman" w:hAnsi="Arial Narrow" w:cs="Arial"/>
                <w:b/>
                <w:sz w:val="24"/>
                <w:szCs w:val="24"/>
                <w:lang w:eastAsia="fr-FR"/>
              </w:rPr>
              <w:t>regard de visite et dalle de couverture et</w:t>
            </w:r>
            <w:r w:rsidRPr="00B265B8">
              <w:rPr>
                <w:rFonts w:ascii="Arial Narrow" w:eastAsia="Times New Roman" w:hAnsi="Arial Narrow" w:cs="Arial"/>
                <w:b/>
                <w:sz w:val="24"/>
                <w:szCs w:val="24"/>
                <w:lang w:eastAsia="fr-FR"/>
              </w:rPr>
              <w:t xml:space="preserve"> toutes sujétions de mise en œuvre </w:t>
            </w:r>
          </w:p>
          <w:p w:rsidR="00151C8D" w:rsidRPr="00B265B8" w:rsidRDefault="00151C8D" w:rsidP="001E7095">
            <w:pPr>
              <w:spacing w:after="40" w:line="240" w:lineRule="auto"/>
              <w:jc w:val="both"/>
              <w:rPr>
                <w:rFonts w:ascii="Arial Narrow" w:eastAsia="Calibri" w:hAnsi="Arial Narrow" w:cs="Arial"/>
                <w:i/>
                <w:iCs/>
                <w:sz w:val="24"/>
                <w:szCs w:val="24"/>
              </w:rPr>
            </w:pPr>
            <w:r w:rsidRPr="00B265B8">
              <w:rPr>
                <w:rFonts w:ascii="Arial Narrow" w:eastAsia="Times New Roman" w:hAnsi="Arial Narrow" w:cs="Arial"/>
                <w:i/>
                <w:iCs/>
                <w:sz w:val="24"/>
                <w:szCs w:val="24"/>
                <w:lang w:eastAsia="fr-FR"/>
              </w:rPr>
              <w:t>Ce prix rémunère dans les conditions prévues au contrat </w:t>
            </w:r>
            <w:r w:rsidRPr="00B265B8">
              <w:rPr>
                <w:rFonts w:ascii="Arial Narrow" w:eastAsia="Times New Roman" w:hAnsi="Arial Narrow" w:cs="Arial"/>
                <w:i/>
                <w:sz w:val="24"/>
                <w:szCs w:val="24"/>
                <w:lang w:eastAsia="fr-FR"/>
              </w:rPr>
              <w:t xml:space="preserve">la construction d’une borne-fontaine complète y compris </w:t>
            </w:r>
            <w:r w:rsidR="00176484" w:rsidRPr="00B265B8">
              <w:t xml:space="preserve"> </w:t>
            </w:r>
            <w:r w:rsidR="00176484" w:rsidRPr="00B265B8">
              <w:rPr>
                <w:rFonts w:ascii="Arial Narrow" w:eastAsia="Times New Roman" w:hAnsi="Arial Narrow" w:cs="Arial"/>
                <w:i/>
                <w:sz w:val="24"/>
                <w:szCs w:val="24"/>
                <w:lang w:eastAsia="fr-FR"/>
              </w:rPr>
              <w:t xml:space="preserve">regard de visite et </w:t>
            </w:r>
            <w:r w:rsidRPr="00B265B8">
              <w:rPr>
                <w:rFonts w:ascii="Arial Narrow" w:eastAsia="Times New Roman" w:hAnsi="Arial Narrow" w:cs="Arial"/>
                <w:i/>
                <w:sz w:val="24"/>
                <w:szCs w:val="24"/>
                <w:lang w:eastAsia="fr-FR"/>
              </w:rPr>
              <w:t>dalle de couverture, aire assainie et tuyauterie d’alimentation selon le modèle fourni et toutes sujétions de mise en œuvre</w:t>
            </w:r>
          </w:p>
          <w:p w:rsidR="00151C8D" w:rsidRPr="00B265B8" w:rsidRDefault="00151C8D" w:rsidP="001E7095">
            <w:pPr>
              <w:spacing w:after="0" w:line="240" w:lineRule="auto"/>
              <w:jc w:val="both"/>
              <w:rPr>
                <w:rFonts w:ascii="Arial Narrow" w:eastAsia="Times New Roman" w:hAnsi="Arial Narrow" w:cs="Arial"/>
                <w:b/>
                <w:sz w:val="24"/>
                <w:szCs w:val="24"/>
                <w:lang w:eastAsia="fr-FR"/>
              </w:rPr>
            </w:pPr>
            <w:r w:rsidRPr="00B265B8">
              <w:rPr>
                <w:rFonts w:ascii="Arial Narrow" w:eastAsia="Times New Roman" w:hAnsi="Arial Narrow" w:cs="Arial"/>
                <w:i/>
                <w:iCs/>
                <w:sz w:val="24"/>
                <w:szCs w:val="24"/>
                <w:lang w:eastAsia="fr-FR"/>
              </w:rPr>
              <w:t>Ce prix est appliqué à l’</w:t>
            </w:r>
            <w:r w:rsidRPr="00B265B8">
              <w:rPr>
                <w:rFonts w:ascii="Arial Narrow" w:eastAsia="Times New Roman" w:hAnsi="Arial Narrow" w:cs="Arial"/>
                <w:b/>
                <w:i/>
                <w:iCs/>
                <w:sz w:val="24"/>
                <w:szCs w:val="24"/>
                <w:lang w:eastAsia="fr-FR"/>
              </w:rPr>
              <w:t>unité</w:t>
            </w:r>
            <w:r w:rsidRPr="00B265B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B265B8" w:rsidRDefault="00176484" w:rsidP="001E7095">
            <w:pPr>
              <w:spacing w:after="0" w:line="240" w:lineRule="auto"/>
              <w:jc w:val="center"/>
              <w:rPr>
                <w:rFonts w:ascii="Arial Narrow" w:eastAsia="Times New Roman" w:hAnsi="Arial Narrow" w:cs="Arial"/>
                <w:sz w:val="24"/>
                <w:szCs w:val="24"/>
                <w:lang w:eastAsia="fr-FR"/>
              </w:rPr>
            </w:pPr>
            <w:r w:rsidRPr="00B265B8">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B265B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151C8D" w:rsidRPr="006F1ED2" w:rsidTr="008E2F20">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B265B8" w:rsidRDefault="00B265B8" w:rsidP="001E7095">
            <w:pPr>
              <w:spacing w:after="0" w:line="240" w:lineRule="auto"/>
              <w:jc w:val="center"/>
              <w:rPr>
                <w:rFonts w:ascii="Arial Narrow" w:eastAsia="Times New Roman" w:hAnsi="Arial Narrow" w:cs="Arial"/>
                <w:b/>
                <w:sz w:val="24"/>
                <w:szCs w:val="24"/>
                <w:lang w:eastAsia="fr-FR"/>
              </w:rPr>
            </w:pPr>
            <w:r w:rsidRPr="00B265B8">
              <w:rPr>
                <w:rFonts w:ascii="Arial Narrow" w:eastAsia="Times New Roman" w:hAnsi="Arial Narrow" w:cs="Arial"/>
                <w:b/>
                <w:sz w:val="24"/>
                <w:szCs w:val="24"/>
                <w:lang w:eastAsia="fr-FR"/>
              </w:rPr>
              <w:t>412</w:t>
            </w:r>
          </w:p>
        </w:tc>
        <w:tc>
          <w:tcPr>
            <w:tcW w:w="5815"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B265B8" w:rsidRPr="00B265B8" w:rsidRDefault="00B265B8" w:rsidP="001E7095">
            <w:pPr>
              <w:spacing w:after="40" w:line="240" w:lineRule="auto"/>
              <w:jc w:val="both"/>
              <w:rPr>
                <w:rFonts w:ascii="Arial Narrow" w:eastAsia="Times New Roman" w:hAnsi="Arial Narrow" w:cs="Arial"/>
                <w:b/>
                <w:sz w:val="24"/>
                <w:szCs w:val="24"/>
                <w:lang w:eastAsia="fr-FR"/>
              </w:rPr>
            </w:pPr>
            <w:r w:rsidRPr="00B265B8">
              <w:rPr>
                <w:rFonts w:ascii="Arial Narrow" w:eastAsia="Times New Roman" w:hAnsi="Arial Narrow" w:cs="Arial"/>
                <w:b/>
                <w:sz w:val="24"/>
                <w:szCs w:val="24"/>
                <w:lang w:eastAsia="fr-FR"/>
              </w:rPr>
              <w:t xml:space="preserve">Désinfection de l’ouvrage </w:t>
            </w:r>
          </w:p>
          <w:p w:rsidR="00B265B8" w:rsidRPr="00B265B8" w:rsidRDefault="00B265B8" w:rsidP="001E7095">
            <w:pPr>
              <w:spacing w:after="40" w:line="240" w:lineRule="auto"/>
              <w:jc w:val="both"/>
              <w:rPr>
                <w:rFonts w:ascii="Arial Narrow" w:eastAsia="Calibri" w:hAnsi="Arial Narrow" w:cs="Arial"/>
                <w:i/>
                <w:iCs/>
                <w:sz w:val="24"/>
                <w:szCs w:val="24"/>
              </w:rPr>
            </w:pPr>
            <w:r w:rsidRPr="00B265B8">
              <w:rPr>
                <w:rFonts w:ascii="Arial Narrow" w:eastAsia="Times New Roman" w:hAnsi="Arial Narrow" w:cs="Arial"/>
                <w:i/>
                <w:iCs/>
                <w:sz w:val="24"/>
                <w:szCs w:val="24"/>
                <w:lang w:eastAsia="fr-FR"/>
              </w:rPr>
              <w:t>Ce prix rémunère dans les conditions prévues au contrat </w:t>
            </w:r>
            <w:r w:rsidRPr="00B265B8">
              <w:rPr>
                <w:rFonts w:ascii="Arial Narrow" w:eastAsia="Times New Roman" w:hAnsi="Arial Narrow" w:cs="Arial"/>
                <w:i/>
                <w:sz w:val="24"/>
                <w:szCs w:val="24"/>
                <w:lang w:eastAsia="fr-FR"/>
              </w:rPr>
              <w:t>la désinfection du réseau, les épreuves et tests d’étanchéité du château et du réseau y compris toutes sujétions de mise en œuvre d’essai de distribution.</w:t>
            </w:r>
          </w:p>
          <w:p w:rsidR="00151C8D" w:rsidRPr="00B265B8" w:rsidRDefault="00B265B8" w:rsidP="001E7095">
            <w:pPr>
              <w:spacing w:after="0" w:line="240" w:lineRule="auto"/>
              <w:jc w:val="both"/>
              <w:rPr>
                <w:rFonts w:ascii="Arial Narrow" w:eastAsia="Times New Roman" w:hAnsi="Arial Narrow" w:cs="Arial"/>
                <w:b/>
                <w:sz w:val="24"/>
                <w:szCs w:val="24"/>
                <w:lang w:eastAsia="fr-FR"/>
              </w:rPr>
            </w:pPr>
            <w:r w:rsidRPr="00B265B8">
              <w:rPr>
                <w:rFonts w:ascii="Arial Narrow" w:eastAsia="Times New Roman" w:hAnsi="Arial Narrow" w:cs="Arial"/>
                <w:i/>
                <w:iCs/>
                <w:sz w:val="24"/>
                <w:szCs w:val="24"/>
                <w:lang w:eastAsia="fr-FR"/>
              </w:rPr>
              <w:t xml:space="preserve">Ce prix est appliqué au </w:t>
            </w:r>
            <w:r w:rsidRPr="00B265B8">
              <w:rPr>
                <w:rFonts w:ascii="Arial Narrow" w:eastAsia="Times New Roman" w:hAnsi="Arial Narrow" w:cs="Arial"/>
                <w:b/>
                <w:i/>
                <w:iCs/>
                <w:sz w:val="24"/>
                <w:szCs w:val="24"/>
                <w:lang w:eastAsia="fr-FR"/>
              </w:rPr>
              <w:t>forfait</w:t>
            </w:r>
            <w:r w:rsidRPr="00B265B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B265B8" w:rsidRDefault="00B265B8" w:rsidP="001E7095">
            <w:pPr>
              <w:spacing w:after="0" w:line="240" w:lineRule="auto"/>
              <w:jc w:val="center"/>
              <w:rPr>
                <w:rFonts w:ascii="Arial Narrow" w:eastAsia="Times New Roman" w:hAnsi="Arial Narrow" w:cs="Arial"/>
                <w:sz w:val="24"/>
                <w:szCs w:val="24"/>
                <w:lang w:eastAsia="fr-FR"/>
              </w:rPr>
            </w:pPr>
            <w:proofErr w:type="spellStart"/>
            <w:r w:rsidRPr="00B265B8">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B265B8" w:rsidRDefault="00151C8D" w:rsidP="001E7095">
            <w:pPr>
              <w:spacing w:after="0" w:line="240" w:lineRule="auto"/>
              <w:jc w:val="both"/>
              <w:rPr>
                <w:rFonts w:ascii="Arial Narrow" w:eastAsia="Calibri" w:hAnsi="Arial Narrow" w:cs="Arial"/>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Arial"/>
                <w:iCs/>
                <w:color w:val="FF0000"/>
                <w:sz w:val="24"/>
                <w:szCs w:val="24"/>
                <w:lang w:eastAsia="fr-FR"/>
              </w:rPr>
            </w:pPr>
          </w:p>
        </w:tc>
      </w:tr>
      <w:tr w:rsidR="00F1003A" w:rsidRPr="00F1003A" w:rsidTr="00933017">
        <w:trPr>
          <w:trHeight w:val="330"/>
        </w:trPr>
        <w:tc>
          <w:tcPr>
            <w:tcW w:w="10652"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0" w:type="dxa"/>
              <w:right w:w="20" w:type="dxa"/>
            </w:tcMar>
            <w:vAlign w:val="center"/>
            <w:hideMark/>
          </w:tcPr>
          <w:p w:rsidR="00151C8D" w:rsidRPr="00F1003A" w:rsidRDefault="00B265B8" w:rsidP="001E7095">
            <w:pPr>
              <w:spacing w:after="0" w:line="240" w:lineRule="auto"/>
              <w:jc w:val="center"/>
              <w:rPr>
                <w:rFonts w:ascii="Arial Narrow" w:eastAsia="Times New Roman" w:hAnsi="Arial Narrow" w:cs="Times New Roman"/>
                <w:sz w:val="24"/>
                <w:szCs w:val="24"/>
                <w:lang w:eastAsia="fr-FR"/>
              </w:rPr>
            </w:pPr>
            <w:r w:rsidRPr="00F1003A">
              <w:rPr>
                <w:rFonts w:ascii="Arial Narrow" w:eastAsia="Times New Roman" w:hAnsi="Arial Narrow" w:cs="Segoe UI Semibold"/>
                <w:b/>
                <w:iCs/>
                <w:sz w:val="24"/>
                <w:szCs w:val="24"/>
                <w:lang w:eastAsia="fr-FR"/>
              </w:rPr>
              <w:t>5</w:t>
            </w:r>
            <w:r w:rsidR="00151C8D" w:rsidRPr="00F1003A">
              <w:rPr>
                <w:rFonts w:ascii="Arial Narrow" w:eastAsia="Times New Roman" w:hAnsi="Arial Narrow" w:cs="Segoe UI Semibold"/>
                <w:b/>
                <w:iCs/>
                <w:sz w:val="24"/>
                <w:szCs w:val="24"/>
                <w:lang w:eastAsia="fr-FR"/>
              </w:rPr>
              <w:t xml:space="preserve">00- </w:t>
            </w:r>
            <w:r w:rsidR="002E19FB" w:rsidRPr="00F1003A">
              <w:rPr>
                <w:rFonts w:ascii="Arial Narrow" w:hAnsi="Arial Narrow"/>
                <w:sz w:val="24"/>
                <w:szCs w:val="24"/>
              </w:rPr>
              <w:t xml:space="preserve"> </w:t>
            </w:r>
            <w:r w:rsidR="002E19FB" w:rsidRPr="00F1003A">
              <w:rPr>
                <w:rFonts w:ascii="Arial Narrow" w:eastAsia="Times New Roman" w:hAnsi="Arial Narrow" w:cs="Segoe UI Semibold"/>
                <w:b/>
                <w:iCs/>
                <w:sz w:val="24"/>
                <w:szCs w:val="24"/>
                <w:lang w:eastAsia="fr-FR"/>
              </w:rPr>
              <w:t>SYSTEME D'ALIMENTATION PAR ENERGIE SOLAIRE PHOTOVOLTAÏQUE ET EQUIPEMENT D'EXHAURE</w:t>
            </w: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B265B8" w:rsidRDefault="00B265B8" w:rsidP="001E7095">
            <w:pPr>
              <w:spacing w:after="0" w:line="240" w:lineRule="auto"/>
              <w:jc w:val="center"/>
              <w:rPr>
                <w:rFonts w:ascii="Arial Narrow" w:eastAsia="Times New Roman" w:hAnsi="Arial Narrow" w:cs="Arial"/>
                <w:b/>
                <w:sz w:val="24"/>
                <w:szCs w:val="24"/>
                <w:lang w:eastAsia="fr-FR"/>
              </w:rPr>
            </w:pPr>
            <w:r w:rsidRPr="00B265B8">
              <w:rPr>
                <w:rFonts w:ascii="Arial Narrow" w:eastAsia="Times New Roman" w:hAnsi="Arial Narrow" w:cs="Arial"/>
                <w:b/>
                <w:sz w:val="24"/>
                <w:szCs w:val="24"/>
                <w:lang w:eastAsia="fr-FR"/>
              </w:rPr>
              <w:t>5</w:t>
            </w:r>
            <w:r w:rsidR="00151C8D" w:rsidRPr="00B265B8">
              <w:rPr>
                <w:rFonts w:ascii="Arial Narrow" w:eastAsia="Times New Roman" w:hAnsi="Arial Narrow" w:cs="Arial"/>
                <w:b/>
                <w:sz w:val="24"/>
                <w:szCs w:val="24"/>
                <w:lang w:eastAsia="fr-FR"/>
              </w:rPr>
              <w:t>01</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C01993" w:rsidRPr="00B265B8" w:rsidRDefault="00C01993" w:rsidP="001E7095">
            <w:pPr>
              <w:spacing w:after="40" w:line="240" w:lineRule="auto"/>
              <w:jc w:val="both"/>
              <w:rPr>
                <w:rFonts w:ascii="Arial Narrow" w:eastAsia="Times New Roman" w:hAnsi="Arial Narrow" w:cs="Arial"/>
                <w:b/>
                <w:sz w:val="24"/>
                <w:szCs w:val="24"/>
                <w:lang w:eastAsia="fr-FR"/>
              </w:rPr>
            </w:pPr>
            <w:r w:rsidRPr="00B265B8">
              <w:rPr>
                <w:rFonts w:ascii="Arial Narrow" w:eastAsia="Times New Roman" w:hAnsi="Arial Narrow" w:cs="Arial"/>
                <w:b/>
                <w:sz w:val="24"/>
                <w:szCs w:val="24"/>
                <w:lang w:eastAsia="fr-FR"/>
              </w:rPr>
              <w:t xml:space="preserve">F et pose panneau solaire monocristallin 300Wc au-dessus de la plateforme </w:t>
            </w:r>
          </w:p>
          <w:p w:rsidR="00151C8D" w:rsidRPr="00B265B8" w:rsidRDefault="00151C8D" w:rsidP="001E7095">
            <w:pPr>
              <w:spacing w:after="40" w:line="240" w:lineRule="auto"/>
              <w:jc w:val="both"/>
              <w:rPr>
                <w:rFonts w:ascii="Arial Narrow" w:eastAsia="Calibri" w:hAnsi="Arial Narrow" w:cs="Arial"/>
                <w:i/>
                <w:iCs/>
                <w:sz w:val="24"/>
                <w:szCs w:val="24"/>
              </w:rPr>
            </w:pPr>
            <w:r w:rsidRPr="00B265B8">
              <w:rPr>
                <w:rFonts w:ascii="Arial Narrow" w:eastAsia="Times New Roman" w:hAnsi="Arial Narrow" w:cs="Arial"/>
                <w:i/>
                <w:iCs/>
                <w:sz w:val="24"/>
                <w:szCs w:val="24"/>
                <w:lang w:eastAsia="fr-FR"/>
              </w:rPr>
              <w:t>Ce prix rémunère dans les conditions prévues au contrat </w:t>
            </w:r>
            <w:r w:rsidRPr="00B265B8">
              <w:rPr>
                <w:rFonts w:ascii="Arial Narrow" w:eastAsia="Times New Roman" w:hAnsi="Arial Narrow" w:cs="Arial"/>
                <w:i/>
                <w:sz w:val="24"/>
                <w:szCs w:val="24"/>
                <w:lang w:eastAsia="fr-FR"/>
              </w:rPr>
              <w:t xml:space="preserve">la fourniture et la pose de panneau solaire photovoltaïque monocristallin </w:t>
            </w:r>
            <w:r w:rsidR="00C01993" w:rsidRPr="00B265B8">
              <w:rPr>
                <w:rFonts w:ascii="Arial Narrow" w:eastAsia="Times New Roman" w:hAnsi="Arial Narrow" w:cs="Arial"/>
                <w:b/>
                <w:bCs/>
                <w:i/>
                <w:sz w:val="24"/>
                <w:szCs w:val="24"/>
                <w:lang w:eastAsia="fr-FR"/>
              </w:rPr>
              <w:t>30</w:t>
            </w:r>
            <w:r w:rsidRPr="00B265B8">
              <w:rPr>
                <w:rFonts w:ascii="Arial Narrow" w:eastAsia="Times New Roman" w:hAnsi="Arial Narrow" w:cs="Arial"/>
                <w:b/>
                <w:bCs/>
                <w:i/>
                <w:sz w:val="24"/>
                <w:szCs w:val="24"/>
                <w:lang w:eastAsia="fr-FR"/>
              </w:rPr>
              <w:t xml:space="preserve">0 </w:t>
            </w:r>
            <w:proofErr w:type="spellStart"/>
            <w:r w:rsidRPr="00B265B8">
              <w:rPr>
                <w:rFonts w:ascii="Arial Narrow" w:eastAsia="Times New Roman" w:hAnsi="Arial Narrow" w:cs="Arial"/>
                <w:b/>
                <w:bCs/>
                <w:i/>
                <w:sz w:val="24"/>
                <w:szCs w:val="24"/>
                <w:lang w:eastAsia="fr-FR"/>
              </w:rPr>
              <w:t>Wc</w:t>
            </w:r>
            <w:proofErr w:type="spellEnd"/>
            <w:r w:rsidRPr="00B265B8">
              <w:rPr>
                <w:rFonts w:ascii="Arial Narrow" w:eastAsia="Times New Roman" w:hAnsi="Arial Narrow" w:cs="Arial"/>
                <w:b/>
                <w:bCs/>
                <w:i/>
                <w:sz w:val="24"/>
                <w:szCs w:val="24"/>
                <w:lang w:eastAsia="fr-FR"/>
              </w:rPr>
              <w:t>/12V</w:t>
            </w:r>
            <w:r w:rsidRPr="00B265B8">
              <w:rPr>
                <w:rFonts w:ascii="Arial Narrow" w:eastAsia="Times New Roman" w:hAnsi="Arial Narrow" w:cs="Arial"/>
                <w:i/>
                <w:sz w:val="24"/>
                <w:szCs w:val="24"/>
                <w:lang w:eastAsia="fr-FR"/>
              </w:rPr>
              <w:t xml:space="preserve"> ou équivalent au-dessus de la dalle supérieure y compris toutes sujétions.</w:t>
            </w:r>
          </w:p>
          <w:p w:rsidR="00151C8D" w:rsidRPr="00B265B8" w:rsidRDefault="00151C8D" w:rsidP="001E7095">
            <w:pPr>
              <w:spacing w:after="60" w:line="240" w:lineRule="auto"/>
              <w:jc w:val="both"/>
              <w:rPr>
                <w:rFonts w:ascii="Arial Narrow" w:eastAsia="Times New Roman" w:hAnsi="Arial Narrow" w:cs="Arial"/>
                <w:b/>
                <w:sz w:val="24"/>
                <w:szCs w:val="24"/>
                <w:lang w:eastAsia="fr-FR"/>
              </w:rPr>
            </w:pPr>
            <w:r w:rsidRPr="00B265B8">
              <w:rPr>
                <w:rFonts w:ascii="Arial Narrow" w:eastAsia="Times New Roman" w:hAnsi="Arial Narrow" w:cs="Arial"/>
                <w:i/>
                <w:iCs/>
                <w:sz w:val="24"/>
                <w:szCs w:val="24"/>
                <w:lang w:eastAsia="fr-FR"/>
              </w:rPr>
              <w:t>Ce prix est appliqué à l’</w:t>
            </w:r>
            <w:r w:rsidRPr="00B265B8">
              <w:rPr>
                <w:rFonts w:ascii="Arial Narrow" w:eastAsia="Times New Roman" w:hAnsi="Arial Narrow" w:cs="Arial"/>
                <w:b/>
                <w:i/>
                <w:iCs/>
                <w:sz w:val="24"/>
                <w:szCs w:val="24"/>
                <w:lang w:eastAsia="fr-FR"/>
              </w:rPr>
              <w:t>unité</w:t>
            </w:r>
            <w:r w:rsidRPr="00B265B8">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B265B8" w:rsidRDefault="00B265B8" w:rsidP="001E7095">
            <w:pPr>
              <w:spacing w:after="0" w:line="240" w:lineRule="auto"/>
              <w:jc w:val="center"/>
              <w:rPr>
                <w:rFonts w:ascii="Arial Narrow" w:eastAsia="Times New Roman" w:hAnsi="Arial Narrow" w:cs="Arial"/>
                <w:color w:val="FF0000"/>
                <w:sz w:val="24"/>
                <w:szCs w:val="24"/>
                <w:lang w:eastAsia="fr-FR"/>
              </w:rPr>
            </w:pPr>
            <w:r w:rsidRPr="00B265B8">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EF6493" w:rsidRDefault="00B265B8" w:rsidP="001E7095">
            <w:pPr>
              <w:spacing w:after="0" w:line="240" w:lineRule="auto"/>
              <w:jc w:val="center"/>
              <w:rPr>
                <w:rFonts w:ascii="Arial Narrow" w:eastAsia="Times New Roman" w:hAnsi="Arial Narrow" w:cs="Arial"/>
                <w:b/>
                <w:sz w:val="24"/>
                <w:szCs w:val="24"/>
                <w:lang w:eastAsia="fr-FR"/>
              </w:rPr>
            </w:pPr>
            <w:r w:rsidRPr="00EF6493">
              <w:rPr>
                <w:rFonts w:ascii="Arial Narrow" w:eastAsia="Times New Roman" w:hAnsi="Arial Narrow" w:cs="Arial"/>
                <w:b/>
                <w:sz w:val="24"/>
                <w:szCs w:val="24"/>
                <w:lang w:eastAsia="fr-FR"/>
              </w:rPr>
              <w:t>5</w:t>
            </w:r>
            <w:r w:rsidR="00151C8D" w:rsidRPr="00EF6493">
              <w:rPr>
                <w:rFonts w:ascii="Arial Narrow" w:eastAsia="Times New Roman" w:hAnsi="Arial Narrow" w:cs="Arial"/>
                <w:b/>
                <w:sz w:val="24"/>
                <w:szCs w:val="24"/>
                <w:lang w:eastAsia="fr-FR"/>
              </w:rPr>
              <w:t>02</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B265B8" w:rsidRPr="00EF6493" w:rsidRDefault="00C01993" w:rsidP="001E7095">
            <w:pPr>
              <w:spacing w:after="40" w:line="240" w:lineRule="auto"/>
              <w:jc w:val="both"/>
              <w:rPr>
                <w:rFonts w:ascii="Arial Narrow" w:eastAsia="Times New Roman" w:hAnsi="Arial Narrow" w:cs="Arial"/>
                <w:b/>
                <w:bCs/>
                <w:sz w:val="24"/>
                <w:szCs w:val="24"/>
                <w:lang w:eastAsia="fr-FR"/>
              </w:rPr>
            </w:pPr>
            <w:r w:rsidRPr="00EF6493">
              <w:rPr>
                <w:rFonts w:ascii="Arial Narrow" w:eastAsia="Times New Roman" w:hAnsi="Arial Narrow" w:cs="Arial"/>
                <w:b/>
                <w:bCs/>
                <w:sz w:val="24"/>
                <w:szCs w:val="24"/>
                <w:lang w:eastAsia="fr-FR"/>
              </w:rPr>
              <w:t xml:space="preserve">F et pose armature métallique support des panneaux solaires en acier galvanisé y compris toutes sujétions </w:t>
            </w:r>
          </w:p>
          <w:p w:rsidR="00151C8D" w:rsidRPr="00EF6493" w:rsidRDefault="00151C8D" w:rsidP="001E7095">
            <w:pPr>
              <w:spacing w:after="40" w:line="240" w:lineRule="auto"/>
              <w:jc w:val="both"/>
              <w:rPr>
                <w:rFonts w:ascii="Arial Narrow" w:eastAsia="Calibri" w:hAnsi="Arial Narrow" w:cs="Arial"/>
                <w:i/>
                <w:iCs/>
                <w:sz w:val="24"/>
                <w:szCs w:val="24"/>
              </w:rPr>
            </w:pPr>
            <w:r w:rsidRPr="00EF6493">
              <w:rPr>
                <w:rFonts w:ascii="Arial Narrow" w:eastAsia="Times New Roman" w:hAnsi="Arial Narrow" w:cs="Arial"/>
                <w:i/>
                <w:iCs/>
                <w:sz w:val="24"/>
                <w:szCs w:val="24"/>
                <w:lang w:eastAsia="fr-FR"/>
              </w:rPr>
              <w:t>Ce prix rémunère dans les conditions prévues au contrat </w:t>
            </w:r>
            <w:r w:rsidRPr="00EF6493">
              <w:rPr>
                <w:rFonts w:ascii="Arial Narrow" w:eastAsia="Times New Roman" w:hAnsi="Arial Narrow" w:cs="Arial"/>
                <w:i/>
                <w:sz w:val="24"/>
                <w:szCs w:val="24"/>
                <w:lang w:eastAsia="fr-FR"/>
              </w:rPr>
              <w:t xml:space="preserve">la fourniture et la pose d’une armature </w:t>
            </w:r>
            <w:r w:rsidR="00C01993" w:rsidRPr="00EF6493">
              <w:rPr>
                <w:rFonts w:ascii="Arial Narrow" w:eastAsia="Times New Roman" w:hAnsi="Arial Narrow" w:cs="Arial"/>
                <w:i/>
                <w:sz w:val="24"/>
                <w:szCs w:val="24"/>
                <w:lang w:eastAsia="fr-FR"/>
              </w:rPr>
              <w:t xml:space="preserve">métallique </w:t>
            </w:r>
            <w:r w:rsidRPr="00EF6493">
              <w:rPr>
                <w:rFonts w:ascii="Arial Narrow" w:eastAsia="Times New Roman" w:hAnsi="Arial Narrow" w:cs="Arial"/>
                <w:i/>
                <w:sz w:val="24"/>
                <w:szCs w:val="24"/>
                <w:lang w:eastAsia="fr-FR"/>
              </w:rPr>
              <w:t xml:space="preserve">support pour l’installation et la fixation des </w:t>
            </w:r>
            <w:r w:rsidRPr="00EF6493">
              <w:rPr>
                <w:rFonts w:ascii="Arial Narrow" w:eastAsia="Times New Roman" w:hAnsi="Arial Narrow" w:cs="Arial"/>
                <w:b/>
                <w:bCs/>
                <w:i/>
                <w:sz w:val="24"/>
                <w:szCs w:val="24"/>
                <w:lang w:eastAsia="fr-FR"/>
              </w:rPr>
              <w:t>panneaux solaires PV</w:t>
            </w:r>
            <w:r w:rsidRPr="00EF6493">
              <w:rPr>
                <w:rFonts w:ascii="Arial Narrow" w:eastAsia="Times New Roman" w:hAnsi="Arial Narrow" w:cs="Arial"/>
                <w:i/>
                <w:sz w:val="24"/>
                <w:szCs w:val="24"/>
                <w:lang w:eastAsia="fr-FR"/>
              </w:rPr>
              <w:t xml:space="preserve"> y compris toutes sujétions de mise en place.</w:t>
            </w:r>
          </w:p>
          <w:p w:rsidR="00151C8D" w:rsidRPr="00EF6493" w:rsidRDefault="00151C8D" w:rsidP="001E7095">
            <w:pPr>
              <w:spacing w:after="60" w:line="240" w:lineRule="auto"/>
              <w:jc w:val="both"/>
              <w:rPr>
                <w:rFonts w:ascii="Arial Narrow" w:eastAsia="Times New Roman" w:hAnsi="Arial Narrow" w:cs="Arial"/>
                <w:b/>
                <w:sz w:val="24"/>
                <w:szCs w:val="24"/>
                <w:lang w:eastAsia="fr-FR"/>
              </w:rPr>
            </w:pPr>
            <w:r w:rsidRPr="00EF6493">
              <w:rPr>
                <w:rFonts w:ascii="Arial Narrow" w:eastAsia="Times New Roman" w:hAnsi="Arial Narrow" w:cs="Arial"/>
                <w:i/>
                <w:iCs/>
                <w:sz w:val="24"/>
                <w:szCs w:val="24"/>
                <w:lang w:eastAsia="fr-FR"/>
              </w:rPr>
              <w:t xml:space="preserve">Ce prix est appliqué à </w:t>
            </w:r>
            <w:r w:rsidR="00C01993" w:rsidRPr="00EF6493">
              <w:rPr>
                <w:rFonts w:ascii="Arial Narrow" w:eastAsia="Times New Roman" w:hAnsi="Arial Narrow" w:cs="Arial"/>
                <w:b/>
                <w:i/>
                <w:iCs/>
                <w:sz w:val="24"/>
                <w:szCs w:val="24"/>
                <w:lang w:eastAsia="fr-FR"/>
              </w:rPr>
              <w:t>l’ensemble</w:t>
            </w:r>
            <w:r w:rsidRPr="00EF6493">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EF6493" w:rsidRDefault="00C01993" w:rsidP="001E7095">
            <w:pPr>
              <w:spacing w:after="0" w:line="240" w:lineRule="auto"/>
              <w:jc w:val="center"/>
              <w:rPr>
                <w:rFonts w:ascii="Arial Narrow" w:eastAsia="Times New Roman" w:hAnsi="Arial Narrow" w:cs="Arial"/>
                <w:sz w:val="24"/>
                <w:szCs w:val="24"/>
                <w:lang w:eastAsia="fr-FR"/>
              </w:rPr>
            </w:pPr>
            <w:proofErr w:type="spellStart"/>
            <w:r w:rsidRPr="00EF6493">
              <w:rPr>
                <w:rFonts w:ascii="Arial Narrow" w:eastAsia="Times New Roman" w:hAnsi="Arial Narrow" w:cs="Arial"/>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EF6493" w:rsidRDefault="00EF6493" w:rsidP="001E7095">
            <w:pPr>
              <w:spacing w:after="0" w:line="240" w:lineRule="auto"/>
              <w:jc w:val="center"/>
              <w:rPr>
                <w:rFonts w:ascii="Arial Narrow" w:eastAsia="Times New Roman" w:hAnsi="Arial Narrow" w:cs="Arial"/>
                <w:b/>
                <w:sz w:val="24"/>
                <w:szCs w:val="24"/>
                <w:lang w:eastAsia="fr-FR"/>
              </w:rPr>
            </w:pPr>
            <w:r w:rsidRPr="00EF6493">
              <w:rPr>
                <w:rFonts w:ascii="Arial Narrow" w:eastAsia="Times New Roman" w:hAnsi="Arial Narrow" w:cs="Arial"/>
                <w:b/>
                <w:sz w:val="24"/>
                <w:szCs w:val="24"/>
                <w:lang w:eastAsia="fr-FR"/>
              </w:rPr>
              <w:t>5</w:t>
            </w:r>
            <w:r w:rsidR="00151C8D" w:rsidRPr="00EF6493">
              <w:rPr>
                <w:rFonts w:ascii="Arial Narrow" w:eastAsia="Times New Roman" w:hAnsi="Arial Narrow" w:cs="Arial"/>
                <w:b/>
                <w:sz w:val="24"/>
                <w:szCs w:val="24"/>
                <w:lang w:eastAsia="fr-FR"/>
              </w:rPr>
              <w:t>03</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151C8D" w:rsidRPr="00EF6493" w:rsidRDefault="00C01993" w:rsidP="001E7095">
            <w:pPr>
              <w:spacing w:after="40" w:line="240" w:lineRule="auto"/>
              <w:jc w:val="both"/>
              <w:rPr>
                <w:rFonts w:ascii="Arial Narrow" w:eastAsia="Times New Roman" w:hAnsi="Arial Narrow" w:cs="Arial"/>
                <w:b/>
                <w:sz w:val="24"/>
                <w:szCs w:val="24"/>
                <w:lang w:eastAsia="fr-FR"/>
              </w:rPr>
            </w:pPr>
            <w:r w:rsidRPr="00EF6493">
              <w:rPr>
                <w:rFonts w:ascii="Arial Narrow" w:eastAsia="Times New Roman" w:hAnsi="Arial Narrow" w:cs="Arial"/>
                <w:b/>
                <w:sz w:val="24"/>
                <w:szCs w:val="24"/>
                <w:lang w:eastAsia="fr-FR"/>
              </w:rPr>
              <w:t xml:space="preserve">F et pose pompe </w:t>
            </w:r>
            <w:r w:rsidR="00EF6493" w:rsidRPr="00EF6493">
              <w:t xml:space="preserve"> </w:t>
            </w:r>
            <w:r w:rsidR="00EF6493" w:rsidRPr="00EF6493">
              <w:rPr>
                <w:rFonts w:ascii="Arial Narrow" w:eastAsia="Times New Roman" w:hAnsi="Arial Narrow" w:cs="Arial"/>
                <w:b/>
                <w:sz w:val="24"/>
                <w:szCs w:val="24"/>
                <w:lang w:eastAsia="fr-FR"/>
              </w:rPr>
              <w:t xml:space="preserve">solaire </w:t>
            </w:r>
            <w:r w:rsidRPr="00EF6493">
              <w:rPr>
                <w:rFonts w:ascii="Arial Narrow" w:eastAsia="Times New Roman" w:hAnsi="Arial Narrow" w:cs="Arial"/>
                <w:b/>
                <w:sz w:val="24"/>
                <w:szCs w:val="24"/>
                <w:lang w:eastAsia="fr-FR"/>
              </w:rPr>
              <w:t xml:space="preserve"> immergée munie d’une crépine ; déb</w:t>
            </w:r>
            <w:r w:rsidR="00EF6493" w:rsidRPr="00EF6493">
              <w:rPr>
                <w:rFonts w:ascii="Arial Narrow" w:eastAsia="Times New Roman" w:hAnsi="Arial Narrow" w:cs="Arial"/>
                <w:b/>
                <w:sz w:val="24"/>
                <w:szCs w:val="24"/>
                <w:lang w:eastAsia="fr-FR"/>
              </w:rPr>
              <w:t>it ≥1,5m³/h, HMT ≥ 80m</w:t>
            </w:r>
            <w:r w:rsidRPr="00EF6493">
              <w:rPr>
                <w:rFonts w:ascii="Arial Narrow" w:eastAsia="Times New Roman" w:hAnsi="Arial Narrow" w:cs="Arial"/>
                <w:b/>
                <w:sz w:val="24"/>
                <w:szCs w:val="24"/>
                <w:lang w:eastAsia="fr-FR"/>
              </w:rPr>
              <w:t xml:space="preserve"> y compris boîte de contrôle, câblage de connexion électrique étanche, flotteurs et toutes </w:t>
            </w:r>
            <w:r w:rsidR="00EF6493" w:rsidRPr="00EF6493">
              <w:rPr>
                <w:rFonts w:ascii="Arial Narrow" w:eastAsia="Times New Roman" w:hAnsi="Arial Narrow" w:cs="Arial"/>
                <w:b/>
                <w:sz w:val="24"/>
                <w:szCs w:val="24"/>
                <w:lang w:eastAsia="fr-FR"/>
              </w:rPr>
              <w:t>sujétions.</w:t>
            </w:r>
          </w:p>
          <w:p w:rsidR="00151C8D" w:rsidRPr="00EF6493" w:rsidRDefault="00151C8D" w:rsidP="001E7095">
            <w:pPr>
              <w:spacing w:after="60" w:line="240" w:lineRule="auto"/>
              <w:jc w:val="both"/>
              <w:rPr>
                <w:rFonts w:ascii="Arial Narrow" w:eastAsia="Calibri" w:hAnsi="Arial Narrow" w:cs="Arial"/>
                <w:i/>
                <w:iCs/>
                <w:sz w:val="24"/>
                <w:szCs w:val="24"/>
              </w:rPr>
            </w:pPr>
            <w:r w:rsidRPr="00EF6493">
              <w:rPr>
                <w:rFonts w:ascii="Arial Narrow" w:eastAsia="Times New Roman" w:hAnsi="Arial Narrow" w:cs="Arial"/>
                <w:i/>
                <w:iCs/>
                <w:sz w:val="24"/>
                <w:szCs w:val="24"/>
                <w:lang w:eastAsia="fr-FR"/>
              </w:rPr>
              <w:t>Ce prix rémunère dans les conditions prévues au contrat </w:t>
            </w:r>
            <w:r w:rsidRPr="00EF6493">
              <w:rPr>
                <w:rFonts w:ascii="Arial Narrow" w:eastAsia="Times New Roman" w:hAnsi="Arial Narrow" w:cs="Arial"/>
                <w:i/>
                <w:sz w:val="24"/>
                <w:szCs w:val="24"/>
                <w:lang w:eastAsia="fr-FR"/>
              </w:rPr>
              <w:t xml:space="preserve">la fourniture et la pose d’un kit complet de </w:t>
            </w:r>
            <w:r w:rsidRPr="00EF6493">
              <w:rPr>
                <w:rFonts w:ascii="Arial Narrow" w:eastAsia="Times New Roman" w:hAnsi="Arial Narrow" w:cs="Arial"/>
                <w:bCs/>
                <w:i/>
                <w:sz w:val="24"/>
                <w:szCs w:val="24"/>
                <w:lang w:eastAsia="fr-FR"/>
              </w:rPr>
              <w:t xml:space="preserve">pompe solaire immergée </w:t>
            </w:r>
            <w:r w:rsidRPr="00EF6493">
              <w:rPr>
                <w:rFonts w:ascii="Arial Narrow" w:eastAsia="Times New Roman" w:hAnsi="Arial Narrow" w:cs="Arial"/>
                <w:i/>
                <w:sz w:val="24"/>
                <w:szCs w:val="24"/>
                <w:lang w:eastAsia="fr-FR"/>
              </w:rPr>
              <w:t>munie d’une crépine ; débit ≥1</w:t>
            </w:r>
            <w:r w:rsidR="00C01993" w:rsidRPr="00EF6493">
              <w:rPr>
                <w:rFonts w:ascii="Arial Narrow" w:eastAsia="Times New Roman" w:hAnsi="Arial Narrow" w:cs="Arial"/>
                <w:i/>
                <w:sz w:val="24"/>
                <w:szCs w:val="24"/>
                <w:lang w:eastAsia="fr-FR"/>
              </w:rPr>
              <w:t>.5</w:t>
            </w:r>
            <w:r w:rsidRPr="00EF6493">
              <w:rPr>
                <w:rFonts w:ascii="Arial Narrow" w:eastAsia="Times New Roman" w:hAnsi="Arial Narrow" w:cs="Arial"/>
                <w:i/>
                <w:sz w:val="24"/>
                <w:szCs w:val="24"/>
                <w:lang w:eastAsia="fr-FR"/>
              </w:rPr>
              <w:t>m³/h, HMT : ≥ 80m y compris câblage de connexion étanche, contrôleur et flotteur.</w:t>
            </w:r>
          </w:p>
          <w:p w:rsidR="00151C8D" w:rsidRPr="00EF6493" w:rsidRDefault="00151C8D" w:rsidP="001E7095">
            <w:pPr>
              <w:spacing w:after="60" w:line="240" w:lineRule="auto"/>
              <w:jc w:val="both"/>
              <w:rPr>
                <w:rFonts w:ascii="Arial Narrow" w:eastAsia="Times New Roman" w:hAnsi="Arial Narrow" w:cs="Arial"/>
                <w:b/>
                <w:bCs/>
                <w:sz w:val="24"/>
                <w:szCs w:val="24"/>
                <w:lang w:eastAsia="fr-FR"/>
              </w:rPr>
            </w:pPr>
            <w:r w:rsidRPr="00EF6493">
              <w:rPr>
                <w:rFonts w:ascii="Arial Narrow" w:eastAsia="Times New Roman" w:hAnsi="Arial Narrow" w:cs="Arial"/>
                <w:i/>
                <w:iCs/>
                <w:sz w:val="24"/>
                <w:szCs w:val="24"/>
                <w:lang w:eastAsia="fr-FR"/>
              </w:rPr>
              <w:t>Ce prix est appliqué à l’</w:t>
            </w:r>
            <w:r w:rsidRPr="00EF6493">
              <w:rPr>
                <w:rFonts w:ascii="Arial Narrow" w:eastAsia="Times New Roman" w:hAnsi="Arial Narrow" w:cs="Arial"/>
                <w:b/>
                <w:i/>
                <w:iCs/>
                <w:sz w:val="24"/>
                <w:szCs w:val="24"/>
                <w:lang w:eastAsia="fr-FR"/>
              </w:rPr>
              <w:t>unité</w:t>
            </w:r>
            <w:r w:rsidRPr="00EF6493">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EF6493" w:rsidRDefault="00EF6493" w:rsidP="001E7095">
            <w:pPr>
              <w:spacing w:after="0" w:line="240" w:lineRule="auto"/>
              <w:jc w:val="center"/>
              <w:rPr>
                <w:rFonts w:ascii="Arial Narrow" w:eastAsia="Times New Roman" w:hAnsi="Arial Narrow" w:cs="Arial"/>
                <w:sz w:val="24"/>
                <w:szCs w:val="24"/>
                <w:lang w:eastAsia="fr-FR"/>
              </w:rPr>
            </w:pPr>
            <w:r w:rsidRPr="00EF6493">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EF6493" w:rsidRDefault="00151C8D" w:rsidP="001E7095">
            <w:pPr>
              <w:spacing w:after="0" w:line="240" w:lineRule="auto"/>
              <w:jc w:val="both"/>
              <w:rPr>
                <w:rFonts w:ascii="Arial Narrow" w:eastAsia="Calibri" w:hAnsi="Arial Narrow" w:cs="Times New Roman"/>
                <w:iCs/>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D600D" w:rsidRDefault="00FD600D" w:rsidP="001E7095">
            <w:pPr>
              <w:spacing w:after="0" w:line="240" w:lineRule="auto"/>
              <w:jc w:val="center"/>
              <w:rPr>
                <w:rFonts w:ascii="Arial Narrow" w:eastAsia="Times New Roman" w:hAnsi="Arial Narrow" w:cs="Arial"/>
                <w:b/>
                <w:sz w:val="24"/>
                <w:szCs w:val="24"/>
                <w:lang w:eastAsia="fr-FR"/>
              </w:rPr>
            </w:pPr>
            <w:r w:rsidRPr="00FD600D">
              <w:rPr>
                <w:rFonts w:ascii="Arial Narrow" w:eastAsia="Times New Roman" w:hAnsi="Arial Narrow" w:cs="Arial"/>
                <w:b/>
                <w:sz w:val="24"/>
                <w:szCs w:val="24"/>
                <w:lang w:eastAsia="fr-FR"/>
              </w:rPr>
              <w:t>5</w:t>
            </w:r>
            <w:r w:rsidR="00151C8D" w:rsidRPr="00FD600D">
              <w:rPr>
                <w:rFonts w:ascii="Arial Narrow" w:eastAsia="Times New Roman" w:hAnsi="Arial Narrow" w:cs="Arial"/>
                <w:b/>
                <w:sz w:val="24"/>
                <w:szCs w:val="24"/>
                <w:lang w:eastAsia="fr-FR"/>
              </w:rPr>
              <w:t>04</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151C8D" w:rsidRPr="00FD600D" w:rsidRDefault="00151C8D" w:rsidP="001E7095">
            <w:pPr>
              <w:spacing w:after="60" w:line="240" w:lineRule="auto"/>
              <w:jc w:val="both"/>
              <w:rPr>
                <w:rFonts w:ascii="Arial Narrow" w:eastAsia="Times New Roman" w:hAnsi="Arial Narrow" w:cs="Arial"/>
                <w:b/>
                <w:bCs/>
                <w:sz w:val="24"/>
                <w:szCs w:val="24"/>
                <w:lang w:eastAsia="fr-FR"/>
              </w:rPr>
            </w:pPr>
            <w:r w:rsidRPr="00FD600D">
              <w:rPr>
                <w:rFonts w:ascii="Arial Narrow" w:eastAsia="Times New Roman" w:hAnsi="Arial Narrow" w:cs="Arial"/>
                <w:b/>
                <w:bCs/>
                <w:sz w:val="24"/>
                <w:szCs w:val="24"/>
                <w:lang w:eastAsia="fr-FR"/>
              </w:rPr>
              <w:t>F et pose coffret de commande comprenant sectionneur DC, disjoncteurs magnétothermique et différentiel, relais thermique, … y compris accessoires connexes et toutes sujétions</w:t>
            </w:r>
          </w:p>
          <w:p w:rsidR="00151C8D" w:rsidRPr="00FD600D" w:rsidRDefault="00151C8D" w:rsidP="001E7095">
            <w:pPr>
              <w:spacing w:after="60" w:line="240" w:lineRule="auto"/>
              <w:jc w:val="both"/>
              <w:rPr>
                <w:rFonts w:ascii="Arial Narrow" w:eastAsia="Calibri" w:hAnsi="Arial Narrow" w:cs="Arial"/>
                <w:i/>
                <w:iCs/>
                <w:sz w:val="24"/>
                <w:szCs w:val="24"/>
              </w:rPr>
            </w:pPr>
            <w:r w:rsidRPr="00FD600D">
              <w:rPr>
                <w:rFonts w:ascii="Arial Narrow" w:eastAsia="Times New Roman" w:hAnsi="Arial Narrow" w:cs="Arial"/>
                <w:i/>
                <w:iCs/>
                <w:sz w:val="24"/>
                <w:szCs w:val="24"/>
                <w:lang w:eastAsia="fr-FR"/>
              </w:rPr>
              <w:t>Ce prix rémunère dans les conditions prévues au contrat </w:t>
            </w:r>
            <w:r w:rsidRPr="00FD600D">
              <w:rPr>
                <w:rFonts w:ascii="Arial Narrow" w:eastAsia="Times New Roman" w:hAnsi="Arial Narrow" w:cs="Arial"/>
                <w:i/>
                <w:sz w:val="24"/>
                <w:szCs w:val="24"/>
                <w:lang w:eastAsia="fr-FR"/>
              </w:rPr>
              <w:t xml:space="preserve">la fourniture et la pose d’un coffret de commande comprenant </w:t>
            </w:r>
            <w:r w:rsidRPr="00FD600D">
              <w:rPr>
                <w:rFonts w:ascii="Arial Narrow" w:eastAsia="Times New Roman" w:hAnsi="Arial Narrow" w:cs="Arial"/>
                <w:i/>
                <w:iCs/>
                <w:sz w:val="24"/>
                <w:szCs w:val="24"/>
                <w:lang w:eastAsia="fr-FR"/>
              </w:rPr>
              <w:lastRenderedPageBreak/>
              <w:t>sectionneur DC, disjoncteurs magnétothermique et différentiel, relais thermique, … y compris accessoires connexes et toutes sujétions.</w:t>
            </w:r>
          </w:p>
          <w:p w:rsidR="00151C8D" w:rsidRPr="00FD600D" w:rsidRDefault="00151C8D" w:rsidP="001E7095">
            <w:pPr>
              <w:spacing w:after="60" w:line="240" w:lineRule="auto"/>
              <w:jc w:val="both"/>
              <w:rPr>
                <w:rFonts w:ascii="Arial Narrow" w:eastAsia="Times New Roman" w:hAnsi="Arial Narrow" w:cs="Arial"/>
                <w:b/>
                <w:sz w:val="24"/>
                <w:szCs w:val="24"/>
                <w:lang w:eastAsia="fr-FR"/>
              </w:rPr>
            </w:pPr>
            <w:r w:rsidRPr="00FD600D">
              <w:rPr>
                <w:rFonts w:ascii="Arial Narrow" w:eastAsia="Times New Roman" w:hAnsi="Arial Narrow" w:cs="Arial"/>
                <w:i/>
                <w:iCs/>
                <w:sz w:val="24"/>
                <w:szCs w:val="24"/>
                <w:lang w:eastAsia="fr-FR"/>
              </w:rPr>
              <w:t xml:space="preserve">Ce prix est appliqué </w:t>
            </w:r>
            <w:r w:rsidR="00C01993" w:rsidRPr="00FD600D">
              <w:rPr>
                <w:rFonts w:ascii="Arial Narrow" w:eastAsia="Times New Roman" w:hAnsi="Arial Narrow" w:cs="Arial"/>
                <w:i/>
                <w:iCs/>
                <w:sz w:val="24"/>
                <w:szCs w:val="24"/>
                <w:lang w:eastAsia="fr-FR"/>
              </w:rPr>
              <w:t>au forfait</w:t>
            </w:r>
          </w:p>
        </w:tc>
        <w:tc>
          <w:tcPr>
            <w:tcW w:w="850" w:type="dxa"/>
            <w:tcBorders>
              <w:top w:val="single" w:sz="4" w:space="0" w:color="auto"/>
              <w:left w:val="nil"/>
              <w:bottom w:val="single" w:sz="4" w:space="0" w:color="auto"/>
              <w:right w:val="single" w:sz="4" w:space="0" w:color="auto"/>
            </w:tcBorders>
            <w:vAlign w:val="center"/>
            <w:hideMark/>
          </w:tcPr>
          <w:p w:rsidR="00151C8D" w:rsidRPr="00FD600D" w:rsidRDefault="00C01993" w:rsidP="001E7095">
            <w:pPr>
              <w:spacing w:after="0" w:line="240" w:lineRule="auto"/>
              <w:jc w:val="center"/>
              <w:rPr>
                <w:rFonts w:ascii="Arial Narrow" w:eastAsia="Times New Roman" w:hAnsi="Arial Narrow" w:cs="Arial"/>
                <w:sz w:val="24"/>
                <w:szCs w:val="24"/>
                <w:lang w:eastAsia="fr-FR"/>
              </w:rPr>
            </w:pPr>
            <w:proofErr w:type="spellStart"/>
            <w:r w:rsidRPr="00FD600D">
              <w:rPr>
                <w:rFonts w:ascii="Arial Narrow" w:eastAsia="Times New Roman" w:hAnsi="Arial Narrow" w:cs="Arial"/>
                <w:sz w:val="24"/>
                <w:szCs w:val="24"/>
                <w:lang w:eastAsia="fr-FR"/>
              </w:rPr>
              <w:lastRenderedPageBreak/>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E2F20">
        <w:trPr>
          <w:trHeight w:val="32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FD600D" w:rsidRDefault="00FD600D" w:rsidP="001E7095">
            <w:pPr>
              <w:spacing w:after="0" w:line="240" w:lineRule="auto"/>
              <w:jc w:val="center"/>
              <w:rPr>
                <w:rFonts w:ascii="Arial Narrow" w:eastAsia="Times New Roman" w:hAnsi="Arial Narrow" w:cs="Arial"/>
                <w:b/>
                <w:sz w:val="24"/>
                <w:szCs w:val="24"/>
                <w:lang w:eastAsia="fr-FR"/>
              </w:rPr>
            </w:pPr>
            <w:r w:rsidRPr="00FD600D">
              <w:rPr>
                <w:rFonts w:ascii="Arial Narrow" w:eastAsia="Times New Roman" w:hAnsi="Arial Narrow" w:cs="Arial"/>
                <w:b/>
                <w:sz w:val="24"/>
                <w:szCs w:val="24"/>
                <w:lang w:eastAsia="fr-FR"/>
              </w:rPr>
              <w:lastRenderedPageBreak/>
              <w:t>5</w:t>
            </w:r>
            <w:r w:rsidR="00151C8D" w:rsidRPr="00FD600D">
              <w:rPr>
                <w:rFonts w:ascii="Arial Narrow" w:eastAsia="Times New Roman" w:hAnsi="Arial Narrow" w:cs="Arial"/>
                <w:b/>
                <w:sz w:val="24"/>
                <w:szCs w:val="24"/>
                <w:lang w:eastAsia="fr-FR"/>
              </w:rPr>
              <w:t>05</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151C8D" w:rsidRPr="00FD600D" w:rsidRDefault="00C01993" w:rsidP="001E7095">
            <w:pPr>
              <w:spacing w:after="60" w:line="240" w:lineRule="auto"/>
              <w:jc w:val="both"/>
              <w:rPr>
                <w:rFonts w:ascii="Arial Narrow" w:eastAsia="Times New Roman" w:hAnsi="Arial Narrow" w:cs="Arial"/>
                <w:b/>
                <w:sz w:val="24"/>
                <w:szCs w:val="24"/>
                <w:lang w:eastAsia="fr-FR"/>
              </w:rPr>
            </w:pPr>
            <w:r w:rsidRPr="00FD600D">
              <w:rPr>
                <w:rFonts w:ascii="Arial Narrow" w:eastAsia="Times New Roman" w:hAnsi="Arial Narrow" w:cs="Arial"/>
                <w:b/>
                <w:sz w:val="24"/>
                <w:szCs w:val="24"/>
                <w:lang w:eastAsia="fr-FR"/>
              </w:rPr>
              <w:t>F et pose câble souple de connexion souple et accessoires électriques divers (connecteurs MC, goulotte, …)</w:t>
            </w:r>
          </w:p>
          <w:p w:rsidR="00C01993" w:rsidRPr="00FD600D" w:rsidRDefault="00C01993" w:rsidP="001E7095">
            <w:pPr>
              <w:spacing w:after="60" w:line="240" w:lineRule="auto"/>
              <w:jc w:val="both"/>
              <w:rPr>
                <w:rFonts w:ascii="Arial Narrow" w:eastAsia="Times New Roman" w:hAnsi="Arial Narrow" w:cs="Arial"/>
                <w:b/>
                <w:sz w:val="24"/>
                <w:szCs w:val="24"/>
                <w:lang w:eastAsia="fr-FR"/>
              </w:rPr>
            </w:pPr>
            <w:r w:rsidRPr="00FD600D">
              <w:rPr>
                <w:rFonts w:ascii="Arial Narrow" w:eastAsia="Times New Roman" w:hAnsi="Arial Narrow" w:cs="Arial"/>
                <w:i/>
                <w:iCs/>
                <w:sz w:val="24"/>
                <w:szCs w:val="24"/>
                <w:lang w:eastAsia="fr-FR"/>
              </w:rPr>
              <w:t>Ce prix rémunère dans les conditions prévues au contrat </w:t>
            </w:r>
            <w:r w:rsidRPr="00FD600D">
              <w:rPr>
                <w:rFonts w:ascii="Arial Narrow" w:eastAsia="Times New Roman" w:hAnsi="Arial Narrow" w:cs="Arial"/>
                <w:i/>
                <w:sz w:val="24"/>
                <w:szCs w:val="24"/>
                <w:lang w:eastAsia="fr-FR"/>
              </w:rPr>
              <w:t xml:space="preserve">la fourniture et la pose </w:t>
            </w:r>
            <w:r w:rsidR="00933017" w:rsidRPr="00FD600D">
              <w:rPr>
                <w:rFonts w:ascii="Arial Narrow" w:eastAsia="Times New Roman" w:hAnsi="Arial Narrow" w:cs="Arial"/>
                <w:i/>
                <w:sz w:val="24"/>
                <w:szCs w:val="24"/>
                <w:lang w:eastAsia="fr-FR"/>
              </w:rPr>
              <w:t>d’un</w:t>
            </w:r>
            <w:r w:rsidRPr="00FD600D">
              <w:rPr>
                <w:rFonts w:ascii="Arial Narrow" w:eastAsia="Times New Roman" w:hAnsi="Arial Narrow" w:cs="Arial"/>
                <w:i/>
                <w:sz w:val="24"/>
                <w:szCs w:val="24"/>
                <w:lang w:eastAsia="fr-FR"/>
              </w:rPr>
              <w:t xml:space="preserve"> câble solaire de section 50 mm</w:t>
            </w:r>
            <w:r w:rsidRPr="00FD600D">
              <w:rPr>
                <w:rFonts w:ascii="Arial Narrow" w:eastAsia="Times New Roman" w:hAnsi="Arial Narrow" w:cs="Arial"/>
                <w:i/>
                <w:sz w:val="24"/>
                <w:szCs w:val="24"/>
                <w:vertAlign w:val="superscript"/>
                <w:lang w:eastAsia="fr-FR"/>
              </w:rPr>
              <w:t>2</w:t>
            </w:r>
            <w:r w:rsidRPr="00FD600D">
              <w:rPr>
                <w:rFonts w:ascii="Arial Narrow" w:eastAsia="Times New Roman" w:hAnsi="Arial Narrow" w:cs="Arial"/>
                <w:i/>
                <w:sz w:val="24"/>
                <w:szCs w:val="24"/>
                <w:lang w:eastAsia="fr-FR"/>
              </w:rPr>
              <w:t xml:space="preserve"> pour interconnexion des équipements solaires et la fourniture des accessoires électriques divers</w:t>
            </w:r>
          </w:p>
          <w:p w:rsidR="00C01993" w:rsidRPr="00FD600D" w:rsidRDefault="00C01993" w:rsidP="001E7095">
            <w:pPr>
              <w:spacing w:after="60" w:line="240" w:lineRule="auto"/>
              <w:jc w:val="both"/>
              <w:rPr>
                <w:rFonts w:ascii="Arial Narrow" w:eastAsia="Times New Roman" w:hAnsi="Arial Narrow" w:cs="Arial"/>
                <w:b/>
                <w:sz w:val="24"/>
                <w:szCs w:val="24"/>
                <w:lang w:eastAsia="fr-FR"/>
              </w:rPr>
            </w:pPr>
            <w:r w:rsidRPr="00FD600D">
              <w:rPr>
                <w:rFonts w:ascii="Arial Narrow" w:eastAsia="Times New Roman" w:hAnsi="Arial Narrow" w:cs="Arial"/>
                <w:i/>
                <w:iCs/>
                <w:sz w:val="24"/>
                <w:szCs w:val="24"/>
                <w:lang w:eastAsia="fr-FR"/>
              </w:rPr>
              <w:t xml:space="preserve">Ce prix est appliqué au </w:t>
            </w:r>
            <w:r w:rsidRPr="00FD600D">
              <w:rPr>
                <w:rFonts w:ascii="Arial Narrow" w:eastAsia="Times New Roman" w:hAnsi="Arial Narrow" w:cs="Arial"/>
                <w:b/>
                <w:bCs/>
                <w:i/>
                <w:iCs/>
                <w:sz w:val="24"/>
                <w:szCs w:val="24"/>
                <w:lang w:eastAsia="fr-FR"/>
              </w:rPr>
              <w:t>forfait</w:t>
            </w:r>
            <w:r w:rsidRPr="00FD600D">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FD600D" w:rsidRDefault="00C01993" w:rsidP="001E7095">
            <w:pPr>
              <w:spacing w:after="0" w:line="240" w:lineRule="auto"/>
              <w:jc w:val="center"/>
              <w:rPr>
                <w:rFonts w:ascii="Arial Narrow" w:eastAsia="Times New Roman" w:hAnsi="Arial Narrow" w:cs="Arial"/>
                <w:sz w:val="24"/>
                <w:szCs w:val="24"/>
                <w:lang w:eastAsia="fr-FR"/>
              </w:rPr>
            </w:pPr>
            <w:proofErr w:type="spellStart"/>
            <w:r w:rsidRPr="00FD600D">
              <w:rPr>
                <w:rFonts w:ascii="Arial Narrow" w:eastAsia="Times New Roman" w:hAnsi="Arial Narrow" w:cs="Arial"/>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C01993" w:rsidRPr="006F1ED2" w:rsidTr="008E2F20">
        <w:trPr>
          <w:trHeight w:val="82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01993" w:rsidRPr="006F1ED2" w:rsidRDefault="00FD600D" w:rsidP="001E7095">
            <w:pPr>
              <w:spacing w:after="0" w:line="240" w:lineRule="auto"/>
              <w:jc w:val="center"/>
              <w:rPr>
                <w:rFonts w:ascii="Arial Narrow" w:eastAsia="Times New Roman" w:hAnsi="Arial Narrow" w:cs="Arial"/>
                <w:b/>
                <w:color w:val="FF0000"/>
                <w:sz w:val="24"/>
                <w:szCs w:val="24"/>
                <w:lang w:eastAsia="fr-FR"/>
              </w:rPr>
            </w:pPr>
            <w:r w:rsidRPr="00E4268D">
              <w:rPr>
                <w:rFonts w:ascii="Arial Narrow" w:eastAsia="Times New Roman" w:hAnsi="Arial Narrow" w:cs="Arial"/>
                <w:b/>
                <w:sz w:val="24"/>
                <w:szCs w:val="24"/>
                <w:lang w:eastAsia="fr-FR"/>
              </w:rPr>
              <w:t>5</w:t>
            </w:r>
            <w:r w:rsidR="00C01993" w:rsidRPr="00E4268D">
              <w:rPr>
                <w:rFonts w:ascii="Arial Narrow" w:eastAsia="Times New Roman" w:hAnsi="Arial Narrow" w:cs="Arial"/>
                <w:b/>
                <w:sz w:val="24"/>
                <w:szCs w:val="24"/>
                <w:lang w:eastAsia="fr-FR"/>
              </w:rPr>
              <w:t>06</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D600D" w:rsidRPr="00FD600D" w:rsidRDefault="00FD600D" w:rsidP="001E7095">
            <w:pPr>
              <w:spacing w:after="60" w:line="240" w:lineRule="auto"/>
              <w:jc w:val="both"/>
              <w:rPr>
                <w:rFonts w:ascii="Arial Narrow" w:eastAsia="Times New Roman" w:hAnsi="Arial Narrow" w:cs="Arial"/>
                <w:b/>
                <w:sz w:val="24"/>
                <w:szCs w:val="24"/>
                <w:lang w:eastAsia="fr-FR"/>
              </w:rPr>
            </w:pPr>
            <w:r w:rsidRPr="00FD600D">
              <w:rPr>
                <w:rFonts w:ascii="Arial Narrow" w:eastAsia="Times New Roman" w:hAnsi="Arial Narrow" w:cs="Arial"/>
                <w:b/>
                <w:sz w:val="24"/>
                <w:szCs w:val="24"/>
                <w:lang w:eastAsia="fr-FR"/>
              </w:rPr>
              <w:t>F et pose batteries solaires LiFePO</w:t>
            </w:r>
            <w:r w:rsidRPr="00FD600D">
              <w:rPr>
                <w:rFonts w:ascii="Arial Narrow" w:eastAsia="Times New Roman" w:hAnsi="Arial Narrow" w:cs="Arial"/>
                <w:b/>
                <w:sz w:val="24"/>
                <w:szCs w:val="24"/>
                <w:vertAlign w:val="subscript"/>
                <w:lang w:eastAsia="fr-FR"/>
              </w:rPr>
              <w:t>4</w:t>
            </w:r>
            <w:r w:rsidRPr="00FD600D">
              <w:rPr>
                <w:rFonts w:ascii="Arial Narrow" w:eastAsia="Times New Roman" w:hAnsi="Arial Narrow" w:cs="Arial"/>
                <w:b/>
                <w:sz w:val="24"/>
                <w:szCs w:val="24"/>
                <w:lang w:eastAsia="fr-FR"/>
              </w:rPr>
              <w:t> 200Ah/12V ou équivalent y compris toutes sujétions</w:t>
            </w:r>
          </w:p>
          <w:p w:rsidR="00FD600D" w:rsidRPr="00FD600D" w:rsidRDefault="00FD600D" w:rsidP="001E7095">
            <w:pPr>
              <w:spacing w:after="60" w:line="240" w:lineRule="auto"/>
              <w:jc w:val="both"/>
              <w:rPr>
                <w:rFonts w:ascii="Arial Narrow" w:eastAsia="Calibri" w:hAnsi="Arial Narrow" w:cs="Arial"/>
                <w:i/>
                <w:iCs/>
                <w:sz w:val="24"/>
                <w:szCs w:val="24"/>
              </w:rPr>
            </w:pPr>
            <w:r w:rsidRPr="00FD600D">
              <w:rPr>
                <w:rFonts w:ascii="Arial Narrow" w:eastAsia="Times New Roman" w:hAnsi="Arial Narrow" w:cs="Arial"/>
                <w:i/>
                <w:iCs/>
                <w:sz w:val="24"/>
                <w:szCs w:val="24"/>
                <w:lang w:eastAsia="fr-FR"/>
              </w:rPr>
              <w:t>Ce prix rémunère dans les conditions prévues au contrat </w:t>
            </w:r>
            <w:r w:rsidRPr="00FD600D">
              <w:rPr>
                <w:rFonts w:ascii="Arial Narrow" w:eastAsia="Times New Roman" w:hAnsi="Arial Narrow" w:cs="Arial"/>
                <w:i/>
                <w:sz w:val="24"/>
                <w:szCs w:val="24"/>
                <w:lang w:eastAsia="fr-FR"/>
              </w:rPr>
              <w:t>la fourniture et la pose batterie solaire Lithium-Fer-Phosphate 200Ah/12V ou équivalent y compris toutes sujétions de mise en œuvre.</w:t>
            </w:r>
          </w:p>
          <w:p w:rsidR="00C01993" w:rsidRPr="00E4268D" w:rsidRDefault="00FD600D" w:rsidP="001E7095">
            <w:pPr>
              <w:spacing w:after="60" w:line="240" w:lineRule="auto"/>
              <w:jc w:val="both"/>
              <w:rPr>
                <w:rFonts w:ascii="Arial Narrow" w:eastAsia="Times New Roman" w:hAnsi="Arial Narrow" w:cs="Arial"/>
                <w:i/>
                <w:iCs/>
                <w:sz w:val="24"/>
                <w:szCs w:val="24"/>
                <w:lang w:eastAsia="fr-FR"/>
              </w:rPr>
            </w:pPr>
            <w:r w:rsidRPr="00FD600D">
              <w:rPr>
                <w:rFonts w:ascii="Arial Narrow" w:eastAsia="Times New Roman" w:hAnsi="Arial Narrow" w:cs="Arial"/>
                <w:i/>
                <w:iCs/>
                <w:sz w:val="24"/>
                <w:szCs w:val="24"/>
                <w:lang w:eastAsia="fr-FR"/>
              </w:rPr>
              <w:t>Ce prix est appliqué à l’</w:t>
            </w:r>
            <w:r w:rsidRPr="00FD600D">
              <w:rPr>
                <w:rFonts w:ascii="Arial Narrow" w:eastAsia="Times New Roman" w:hAnsi="Arial Narrow" w:cs="Arial"/>
                <w:b/>
                <w:i/>
                <w:iCs/>
                <w:sz w:val="24"/>
                <w:szCs w:val="24"/>
                <w:lang w:eastAsia="fr-FR"/>
              </w:rPr>
              <w:t>unité</w:t>
            </w:r>
            <w:r w:rsidRPr="00FD600D">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C01993" w:rsidRPr="00E4268D" w:rsidRDefault="00FD600D" w:rsidP="001E7095">
            <w:pPr>
              <w:spacing w:after="0" w:line="240" w:lineRule="auto"/>
              <w:jc w:val="center"/>
              <w:rPr>
                <w:rFonts w:ascii="Arial Narrow" w:eastAsia="Times New Roman" w:hAnsi="Arial Narrow" w:cs="Arial"/>
                <w:color w:val="FF0000"/>
                <w:sz w:val="24"/>
                <w:szCs w:val="24"/>
                <w:lang w:eastAsia="fr-FR"/>
              </w:rPr>
            </w:pPr>
            <w:r w:rsidRPr="00E4268D">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C01993" w:rsidRPr="006F1ED2" w:rsidRDefault="00C01993"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C01993" w:rsidRPr="006F1ED2" w:rsidRDefault="00C01993" w:rsidP="001E7095">
            <w:pPr>
              <w:spacing w:after="0" w:line="240" w:lineRule="auto"/>
              <w:jc w:val="both"/>
              <w:rPr>
                <w:rFonts w:ascii="Arial Narrow" w:eastAsia="Times New Roman" w:hAnsi="Arial Narrow" w:cs="Times New Roman"/>
                <w:iCs/>
                <w:color w:val="FF0000"/>
                <w:sz w:val="24"/>
                <w:szCs w:val="24"/>
                <w:lang w:eastAsia="fr-FR"/>
              </w:rPr>
            </w:pPr>
          </w:p>
        </w:tc>
      </w:tr>
      <w:tr w:rsidR="00C01993" w:rsidRPr="006F1ED2" w:rsidTr="008E2F20">
        <w:trPr>
          <w:trHeight w:val="29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01993" w:rsidRPr="006F1ED2" w:rsidRDefault="00E4268D" w:rsidP="001E7095">
            <w:pPr>
              <w:spacing w:after="0" w:line="240" w:lineRule="auto"/>
              <w:jc w:val="center"/>
              <w:rPr>
                <w:rFonts w:ascii="Arial Narrow" w:eastAsia="Times New Roman" w:hAnsi="Arial Narrow" w:cs="Arial"/>
                <w:b/>
                <w:color w:val="FF0000"/>
                <w:sz w:val="24"/>
                <w:szCs w:val="24"/>
                <w:lang w:eastAsia="fr-FR"/>
              </w:rPr>
            </w:pPr>
            <w:r w:rsidRPr="00E4268D">
              <w:rPr>
                <w:rFonts w:ascii="Arial Narrow" w:eastAsia="Times New Roman" w:hAnsi="Arial Narrow" w:cs="Arial"/>
                <w:b/>
                <w:sz w:val="24"/>
                <w:szCs w:val="24"/>
                <w:lang w:eastAsia="fr-FR"/>
              </w:rPr>
              <w:t>5</w:t>
            </w:r>
            <w:r w:rsidR="00C01993" w:rsidRPr="00E4268D">
              <w:rPr>
                <w:rFonts w:ascii="Arial Narrow" w:eastAsia="Times New Roman" w:hAnsi="Arial Narrow" w:cs="Arial"/>
                <w:b/>
                <w:sz w:val="24"/>
                <w:szCs w:val="24"/>
                <w:lang w:eastAsia="fr-FR"/>
              </w:rPr>
              <w:t>07</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4268D" w:rsidRPr="00E4268D" w:rsidRDefault="00E4268D" w:rsidP="001E7095">
            <w:pPr>
              <w:spacing w:after="60" w:line="240" w:lineRule="auto"/>
              <w:jc w:val="both"/>
              <w:rPr>
                <w:rFonts w:ascii="Arial Narrow" w:eastAsia="Times New Roman" w:hAnsi="Arial Narrow" w:cs="Arial"/>
                <w:b/>
                <w:sz w:val="24"/>
                <w:szCs w:val="24"/>
                <w:lang w:eastAsia="fr-FR"/>
              </w:rPr>
            </w:pPr>
            <w:r w:rsidRPr="00E4268D">
              <w:rPr>
                <w:rFonts w:ascii="Arial Narrow" w:eastAsia="Times New Roman" w:hAnsi="Arial Narrow" w:cs="Arial"/>
                <w:b/>
                <w:sz w:val="24"/>
                <w:szCs w:val="24"/>
                <w:lang w:eastAsia="fr-FR"/>
              </w:rPr>
              <w:t>F et pose régulateur de charge hybride, P</w:t>
            </w:r>
            <w:r w:rsidRPr="00E4268D">
              <w:rPr>
                <w:rFonts w:ascii="Arial Narrow" w:eastAsia="Times New Roman" w:hAnsi="Arial Narrow" w:cs="Arial"/>
                <w:bCs/>
                <w:sz w:val="24"/>
                <w:szCs w:val="24"/>
                <w:lang w:eastAsia="fr-FR"/>
              </w:rPr>
              <w:t>≥</w:t>
            </w:r>
            <w:r w:rsidRPr="00E4268D">
              <w:rPr>
                <w:rFonts w:ascii="Arial Narrow" w:eastAsia="Times New Roman" w:hAnsi="Arial Narrow" w:cs="Arial"/>
                <w:b/>
                <w:sz w:val="24"/>
                <w:szCs w:val="24"/>
                <w:lang w:eastAsia="fr-FR"/>
              </w:rPr>
              <w:t xml:space="preserve"> 5kVA y compris toutes sujétions</w:t>
            </w:r>
          </w:p>
          <w:p w:rsidR="00E4268D" w:rsidRPr="00E4268D" w:rsidRDefault="00E4268D" w:rsidP="001E7095">
            <w:pPr>
              <w:spacing w:after="60" w:line="240" w:lineRule="auto"/>
              <w:jc w:val="both"/>
              <w:rPr>
                <w:rFonts w:ascii="Arial Narrow" w:eastAsia="Calibri" w:hAnsi="Arial Narrow" w:cs="Arial"/>
                <w:i/>
                <w:iCs/>
                <w:sz w:val="24"/>
                <w:szCs w:val="24"/>
              </w:rPr>
            </w:pPr>
            <w:r w:rsidRPr="00E4268D">
              <w:rPr>
                <w:rFonts w:ascii="Arial Narrow" w:eastAsia="Times New Roman" w:hAnsi="Arial Narrow" w:cs="Arial"/>
                <w:i/>
                <w:iCs/>
                <w:sz w:val="24"/>
                <w:szCs w:val="24"/>
                <w:lang w:eastAsia="fr-FR"/>
              </w:rPr>
              <w:t>Ce prix rémunère dans les conditions prévues au contrat </w:t>
            </w:r>
            <w:r w:rsidRPr="00E4268D">
              <w:rPr>
                <w:rFonts w:ascii="Arial Narrow" w:eastAsia="Times New Roman" w:hAnsi="Arial Narrow" w:cs="Arial"/>
                <w:i/>
                <w:sz w:val="24"/>
                <w:szCs w:val="24"/>
                <w:lang w:eastAsia="fr-FR"/>
              </w:rPr>
              <w:t xml:space="preserve">la fourniture et la pose d’un régulateur de charge hybride d’une puissance minimale de 5 </w:t>
            </w:r>
            <w:proofErr w:type="spellStart"/>
            <w:r w:rsidRPr="00E4268D">
              <w:rPr>
                <w:rFonts w:ascii="Arial Narrow" w:eastAsia="Times New Roman" w:hAnsi="Arial Narrow" w:cs="Arial"/>
                <w:i/>
                <w:sz w:val="24"/>
                <w:szCs w:val="24"/>
                <w:lang w:eastAsia="fr-FR"/>
              </w:rPr>
              <w:t>kVA</w:t>
            </w:r>
            <w:proofErr w:type="spellEnd"/>
            <w:r w:rsidRPr="00E4268D">
              <w:rPr>
                <w:rFonts w:ascii="Arial Narrow" w:eastAsia="Times New Roman" w:hAnsi="Arial Narrow" w:cs="Arial"/>
                <w:b/>
                <w:sz w:val="24"/>
                <w:szCs w:val="24"/>
                <w:lang w:eastAsia="fr-FR"/>
              </w:rPr>
              <w:t xml:space="preserve"> </w:t>
            </w:r>
            <w:r w:rsidRPr="00E4268D">
              <w:rPr>
                <w:rFonts w:ascii="Arial Narrow" w:eastAsia="Times New Roman" w:hAnsi="Arial Narrow" w:cs="Arial"/>
                <w:i/>
                <w:sz w:val="24"/>
                <w:szCs w:val="24"/>
                <w:lang w:eastAsia="fr-FR"/>
              </w:rPr>
              <w:t>y compris toutes sujétions</w:t>
            </w:r>
            <w:r w:rsidRPr="00E4268D">
              <w:rPr>
                <w:rFonts w:ascii="Arial Narrow" w:eastAsia="Times New Roman" w:hAnsi="Arial Narrow" w:cs="Arial"/>
                <w:i/>
                <w:iCs/>
                <w:sz w:val="24"/>
                <w:szCs w:val="24"/>
                <w:lang w:eastAsia="fr-FR"/>
              </w:rPr>
              <w:t>.</w:t>
            </w:r>
          </w:p>
          <w:p w:rsidR="00C01993" w:rsidRPr="00E4268D" w:rsidRDefault="00E4268D" w:rsidP="001E7095">
            <w:pPr>
              <w:spacing w:after="60" w:line="240" w:lineRule="auto"/>
              <w:jc w:val="both"/>
              <w:rPr>
                <w:rFonts w:ascii="Arial Narrow" w:eastAsia="Times New Roman" w:hAnsi="Arial Narrow" w:cs="Arial"/>
                <w:i/>
                <w:iCs/>
                <w:sz w:val="24"/>
                <w:szCs w:val="24"/>
                <w:lang w:eastAsia="fr-FR"/>
              </w:rPr>
            </w:pPr>
            <w:r w:rsidRPr="00E4268D">
              <w:rPr>
                <w:rFonts w:ascii="Arial Narrow" w:eastAsia="Times New Roman" w:hAnsi="Arial Narrow" w:cs="Arial"/>
                <w:i/>
                <w:iCs/>
                <w:sz w:val="24"/>
                <w:szCs w:val="24"/>
                <w:lang w:eastAsia="fr-FR"/>
              </w:rPr>
              <w:t>Ce prix est appliqué à l’</w:t>
            </w:r>
            <w:r w:rsidRPr="00E4268D">
              <w:rPr>
                <w:rFonts w:ascii="Arial Narrow" w:eastAsia="Times New Roman" w:hAnsi="Arial Narrow" w:cs="Arial"/>
                <w:b/>
                <w:i/>
                <w:iCs/>
                <w:sz w:val="24"/>
                <w:szCs w:val="24"/>
                <w:lang w:eastAsia="fr-FR"/>
              </w:rPr>
              <w:t>unité</w:t>
            </w:r>
            <w:r w:rsidRPr="00E4268D">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C01993" w:rsidRPr="00E4268D" w:rsidRDefault="00E4268D" w:rsidP="001E7095">
            <w:pPr>
              <w:spacing w:after="0" w:line="24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C01993" w:rsidRPr="006F1ED2" w:rsidRDefault="00C01993"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C01993" w:rsidRPr="006F1ED2" w:rsidRDefault="00C01993" w:rsidP="001E7095">
            <w:pPr>
              <w:spacing w:after="0" w:line="240" w:lineRule="auto"/>
              <w:jc w:val="both"/>
              <w:rPr>
                <w:rFonts w:ascii="Arial Narrow" w:eastAsia="Times New Roman" w:hAnsi="Arial Narrow" w:cs="Times New Roman"/>
                <w:iCs/>
                <w:color w:val="FF0000"/>
                <w:sz w:val="24"/>
                <w:szCs w:val="24"/>
                <w:lang w:eastAsia="fr-FR"/>
              </w:rPr>
            </w:pPr>
          </w:p>
        </w:tc>
      </w:tr>
      <w:tr w:rsidR="00C01993" w:rsidRPr="006F1ED2" w:rsidTr="008E2F20">
        <w:trPr>
          <w:trHeight w:val="1886"/>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01993" w:rsidRPr="00E4268D" w:rsidRDefault="00E4268D" w:rsidP="001E7095">
            <w:pPr>
              <w:spacing w:after="0" w:line="240" w:lineRule="auto"/>
              <w:jc w:val="center"/>
              <w:rPr>
                <w:rFonts w:ascii="Arial Narrow" w:eastAsia="Times New Roman" w:hAnsi="Arial Narrow" w:cs="Arial"/>
                <w:b/>
                <w:color w:val="FF0000"/>
                <w:sz w:val="24"/>
                <w:szCs w:val="24"/>
                <w:lang w:eastAsia="fr-FR"/>
              </w:rPr>
            </w:pPr>
            <w:r w:rsidRPr="00E4268D">
              <w:rPr>
                <w:rFonts w:ascii="Arial Narrow" w:eastAsia="Times New Roman" w:hAnsi="Arial Narrow" w:cs="Arial"/>
                <w:b/>
                <w:sz w:val="24"/>
                <w:szCs w:val="24"/>
                <w:lang w:eastAsia="fr-FR"/>
              </w:rPr>
              <w:t>508</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4268D" w:rsidRPr="00E4268D" w:rsidRDefault="00E4268D" w:rsidP="001E7095">
            <w:pPr>
              <w:spacing w:after="40" w:line="240" w:lineRule="auto"/>
              <w:jc w:val="both"/>
              <w:rPr>
                <w:rFonts w:ascii="Arial Narrow" w:eastAsia="Times New Roman" w:hAnsi="Arial Narrow" w:cs="Arial"/>
                <w:b/>
                <w:sz w:val="24"/>
                <w:szCs w:val="24"/>
                <w:lang w:eastAsia="fr-FR"/>
              </w:rPr>
            </w:pPr>
            <w:r w:rsidRPr="00E4268D">
              <w:rPr>
                <w:rFonts w:ascii="Arial Narrow" w:eastAsia="Times New Roman" w:hAnsi="Arial Narrow" w:cs="Arial"/>
                <w:b/>
                <w:sz w:val="24"/>
                <w:szCs w:val="24"/>
                <w:lang w:eastAsia="fr-FR"/>
              </w:rPr>
              <w:t>F et pose étagère métallique support des batteries y compris peinture glycérophtalique</w:t>
            </w:r>
          </w:p>
          <w:p w:rsidR="00E4268D" w:rsidRPr="00E4268D" w:rsidRDefault="00E4268D" w:rsidP="001E7095">
            <w:pPr>
              <w:spacing w:after="40" w:line="240" w:lineRule="auto"/>
              <w:jc w:val="both"/>
              <w:rPr>
                <w:rFonts w:ascii="Arial Narrow" w:eastAsia="Calibri" w:hAnsi="Arial Narrow" w:cs="Arial"/>
                <w:i/>
                <w:iCs/>
                <w:sz w:val="24"/>
                <w:szCs w:val="24"/>
              </w:rPr>
            </w:pPr>
            <w:r w:rsidRPr="00E4268D">
              <w:rPr>
                <w:rFonts w:ascii="Arial Narrow" w:eastAsia="Times New Roman" w:hAnsi="Arial Narrow" w:cs="Arial"/>
                <w:i/>
                <w:iCs/>
                <w:sz w:val="24"/>
                <w:szCs w:val="24"/>
                <w:lang w:eastAsia="fr-FR"/>
              </w:rPr>
              <w:t>Ce prix rémunère dans les conditions prévues au contrat </w:t>
            </w:r>
            <w:r w:rsidRPr="00E4268D">
              <w:rPr>
                <w:rFonts w:ascii="Arial Narrow" w:eastAsia="Times New Roman" w:hAnsi="Arial Narrow" w:cs="Arial"/>
                <w:i/>
                <w:sz w:val="24"/>
                <w:szCs w:val="24"/>
                <w:lang w:eastAsia="fr-FR"/>
              </w:rPr>
              <w:t xml:space="preserve">la fourniture et la pose d’une </w:t>
            </w:r>
            <w:r w:rsidRPr="00E4268D">
              <w:rPr>
                <w:rFonts w:ascii="Arial Narrow" w:eastAsia="Times New Roman" w:hAnsi="Arial Narrow" w:cs="Arial"/>
                <w:bCs/>
                <w:i/>
                <w:iCs/>
                <w:sz w:val="24"/>
                <w:szCs w:val="24"/>
                <w:lang w:eastAsia="fr-FR"/>
              </w:rPr>
              <w:t xml:space="preserve">étagère métallique support des batteries y compris peinture glycérophtalique et </w:t>
            </w:r>
            <w:r w:rsidRPr="00E4268D">
              <w:rPr>
                <w:rFonts w:ascii="Arial Narrow" w:eastAsia="Times New Roman" w:hAnsi="Arial Narrow" w:cs="Arial"/>
                <w:i/>
                <w:sz w:val="24"/>
                <w:szCs w:val="24"/>
                <w:lang w:eastAsia="fr-FR"/>
              </w:rPr>
              <w:t>toutes sujétions de mise en œuvre.</w:t>
            </w:r>
          </w:p>
          <w:p w:rsidR="00C01993" w:rsidRPr="00E4268D" w:rsidRDefault="00E4268D" w:rsidP="001E7095">
            <w:pPr>
              <w:spacing w:after="60" w:line="240" w:lineRule="auto"/>
              <w:jc w:val="both"/>
              <w:rPr>
                <w:rFonts w:ascii="Arial Narrow" w:eastAsia="Times New Roman" w:hAnsi="Arial Narrow" w:cs="Arial"/>
                <w:i/>
                <w:iCs/>
                <w:sz w:val="24"/>
                <w:szCs w:val="24"/>
                <w:lang w:eastAsia="fr-FR"/>
              </w:rPr>
            </w:pPr>
            <w:r w:rsidRPr="00E4268D">
              <w:rPr>
                <w:rFonts w:ascii="Arial Narrow" w:eastAsia="Times New Roman" w:hAnsi="Arial Narrow" w:cs="Arial"/>
                <w:i/>
                <w:iCs/>
                <w:sz w:val="24"/>
                <w:szCs w:val="24"/>
                <w:lang w:eastAsia="fr-FR"/>
              </w:rPr>
              <w:t>Ce prix est appliqué à l’</w:t>
            </w:r>
            <w:r w:rsidRPr="00E4268D">
              <w:rPr>
                <w:rFonts w:ascii="Arial Narrow" w:eastAsia="Times New Roman" w:hAnsi="Arial Narrow" w:cs="Arial"/>
                <w:b/>
                <w:i/>
                <w:iCs/>
                <w:sz w:val="24"/>
                <w:szCs w:val="24"/>
                <w:lang w:eastAsia="fr-FR"/>
              </w:rPr>
              <w:t>unité</w:t>
            </w:r>
            <w:r w:rsidRPr="00E4268D">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C01993" w:rsidRPr="00E4268D" w:rsidRDefault="00E4268D" w:rsidP="001E7095">
            <w:pPr>
              <w:spacing w:after="0" w:line="240" w:lineRule="auto"/>
              <w:jc w:val="center"/>
              <w:rPr>
                <w:rFonts w:ascii="Arial Narrow" w:eastAsia="Times New Roman" w:hAnsi="Arial Narrow" w:cs="Arial"/>
                <w:color w:val="FF0000"/>
                <w:sz w:val="24"/>
                <w:szCs w:val="24"/>
                <w:lang w:eastAsia="fr-FR"/>
              </w:rPr>
            </w:pPr>
            <w:r w:rsidRPr="00E4268D">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C01993" w:rsidRPr="006F1ED2" w:rsidRDefault="00C01993"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C01993" w:rsidRPr="006F1ED2" w:rsidRDefault="00C01993"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A35D9">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E4268D" w:rsidRDefault="00E4268D" w:rsidP="001E7095">
            <w:pPr>
              <w:spacing w:after="0" w:line="240" w:lineRule="auto"/>
              <w:jc w:val="center"/>
              <w:rPr>
                <w:rFonts w:ascii="Arial Narrow" w:eastAsia="Times New Roman" w:hAnsi="Arial Narrow" w:cs="Arial"/>
                <w:b/>
                <w:sz w:val="24"/>
                <w:szCs w:val="24"/>
                <w:lang w:eastAsia="fr-FR"/>
              </w:rPr>
            </w:pPr>
            <w:r w:rsidRPr="00E4268D">
              <w:rPr>
                <w:rFonts w:ascii="Arial Narrow" w:eastAsia="Times New Roman" w:hAnsi="Arial Narrow" w:cs="Arial"/>
                <w:b/>
                <w:sz w:val="24"/>
                <w:szCs w:val="24"/>
                <w:lang w:eastAsia="fr-FR"/>
              </w:rPr>
              <w:t>509</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151C8D" w:rsidRDefault="00E4268D" w:rsidP="001E7095">
            <w:pPr>
              <w:spacing w:after="60" w:line="240" w:lineRule="auto"/>
              <w:jc w:val="both"/>
              <w:rPr>
                <w:rFonts w:ascii="Arial Narrow" w:eastAsia="Times New Roman" w:hAnsi="Arial Narrow" w:cs="Arial"/>
                <w:b/>
                <w:sz w:val="24"/>
                <w:szCs w:val="24"/>
                <w:lang w:eastAsia="fr-FR"/>
              </w:rPr>
            </w:pPr>
            <w:r w:rsidRPr="00E4268D">
              <w:rPr>
                <w:rFonts w:ascii="Arial Narrow" w:eastAsia="Times New Roman" w:hAnsi="Arial Narrow" w:cs="Arial"/>
                <w:b/>
                <w:sz w:val="24"/>
                <w:szCs w:val="24"/>
                <w:lang w:eastAsia="fr-FR"/>
              </w:rPr>
              <w:t>Mise à la terre des équipements y compris pose parafoudre y compris accessoires (barrette de coupure, piquet de terre, câble vert-jaune) et toutes sujétions</w:t>
            </w:r>
          </w:p>
          <w:p w:rsidR="0049021C" w:rsidRPr="0049021C" w:rsidRDefault="0049021C" w:rsidP="001E7095">
            <w:pPr>
              <w:spacing w:after="0" w:line="240" w:lineRule="auto"/>
              <w:rPr>
                <w:rFonts w:ascii="Arial Narrow" w:eastAsia="Times New Roman" w:hAnsi="Arial Narrow" w:cs="Times New Roman"/>
                <w:i/>
                <w:sz w:val="24"/>
                <w:szCs w:val="24"/>
                <w:lang w:eastAsia="fr-FR"/>
              </w:rPr>
            </w:pPr>
            <w:r w:rsidRPr="0049021C">
              <w:rPr>
                <w:rFonts w:ascii="Arial Narrow" w:eastAsia="Times New Roman" w:hAnsi="Arial Narrow" w:cs="Times New Roman"/>
                <w:i/>
                <w:sz w:val="24"/>
                <w:szCs w:val="24"/>
                <w:lang w:eastAsia="fr-FR"/>
              </w:rPr>
              <w:t xml:space="preserve">Ce prix rémunère en unité la Fourniture et pose de cuivre nu  de diamètre 35 mm² en fond de fouille, les barrettes de coupure, les piquets de terre et autres accessoires y compris toutes sujétions </w:t>
            </w:r>
          </w:p>
          <w:p w:rsidR="0049021C" w:rsidRPr="0049021C" w:rsidRDefault="0049021C" w:rsidP="001E7095">
            <w:pPr>
              <w:spacing w:after="0" w:line="240" w:lineRule="auto"/>
              <w:rPr>
                <w:rFonts w:ascii="Arial Narrow" w:eastAsia="Times New Roman" w:hAnsi="Arial Narrow" w:cs="Times New Roman"/>
                <w:i/>
                <w:sz w:val="24"/>
                <w:szCs w:val="24"/>
                <w:lang w:eastAsia="fr-FR"/>
              </w:rPr>
            </w:pPr>
            <w:r w:rsidRPr="0049021C">
              <w:rPr>
                <w:rFonts w:ascii="Arial Narrow" w:eastAsia="Times New Roman" w:hAnsi="Arial Narrow" w:cs="Times New Roman"/>
                <w:i/>
                <w:sz w:val="24"/>
                <w:szCs w:val="24"/>
                <w:lang w:eastAsia="fr-FR"/>
              </w:rPr>
              <w:t>Fixation</w:t>
            </w:r>
            <w:r w:rsidR="000D7633">
              <w:rPr>
                <w:rFonts w:ascii="Arial Narrow" w:eastAsia="Times New Roman" w:hAnsi="Arial Narrow" w:cs="Times New Roman"/>
                <w:i/>
                <w:sz w:val="24"/>
                <w:szCs w:val="24"/>
                <w:lang w:eastAsia="fr-FR"/>
              </w:rPr>
              <w:t> :</w:t>
            </w:r>
          </w:p>
          <w:p w:rsidR="0049021C" w:rsidRPr="0049021C" w:rsidRDefault="0049021C" w:rsidP="001E7095">
            <w:pPr>
              <w:spacing w:after="0" w:line="240" w:lineRule="auto"/>
              <w:rPr>
                <w:rFonts w:ascii="Arial Narrow" w:eastAsia="Times New Roman" w:hAnsi="Arial Narrow" w:cs="Times New Roman"/>
                <w:i/>
                <w:sz w:val="24"/>
                <w:szCs w:val="24"/>
                <w:lang w:eastAsia="fr-FR"/>
              </w:rPr>
            </w:pPr>
            <w:r w:rsidRPr="0049021C">
              <w:rPr>
                <w:rFonts w:ascii="Arial Narrow" w:eastAsia="Times New Roman" w:hAnsi="Arial Narrow" w:cs="Times New Roman"/>
                <w:i/>
                <w:sz w:val="24"/>
                <w:szCs w:val="24"/>
                <w:lang w:eastAsia="fr-FR"/>
              </w:rPr>
              <w:t>- Solidaire des armatures de structure dans la fondation</w:t>
            </w:r>
          </w:p>
          <w:p w:rsidR="0049021C" w:rsidRPr="0049021C" w:rsidRDefault="0049021C" w:rsidP="001E7095">
            <w:pPr>
              <w:spacing w:after="0" w:line="240" w:lineRule="auto"/>
              <w:rPr>
                <w:rFonts w:ascii="Arial Narrow" w:eastAsia="Times New Roman" w:hAnsi="Arial Narrow" w:cs="Times New Roman"/>
                <w:i/>
                <w:sz w:val="24"/>
                <w:szCs w:val="24"/>
                <w:lang w:eastAsia="fr-FR"/>
              </w:rPr>
            </w:pPr>
            <w:r w:rsidRPr="0049021C">
              <w:rPr>
                <w:rFonts w:ascii="Arial Narrow" w:eastAsia="Times New Roman" w:hAnsi="Arial Narrow" w:cs="Times New Roman"/>
                <w:i/>
                <w:sz w:val="24"/>
                <w:szCs w:val="24"/>
                <w:lang w:eastAsia="fr-FR"/>
              </w:rPr>
              <w:t>Localisation  Fond de fouille</w:t>
            </w:r>
          </w:p>
          <w:p w:rsidR="00E4268D" w:rsidRPr="00E4268D" w:rsidRDefault="0049021C" w:rsidP="001E7095">
            <w:pPr>
              <w:spacing w:after="60" w:line="240" w:lineRule="auto"/>
              <w:jc w:val="both"/>
              <w:rPr>
                <w:rFonts w:ascii="Arial Narrow" w:eastAsia="Times New Roman" w:hAnsi="Arial Narrow" w:cs="Arial"/>
                <w:sz w:val="24"/>
                <w:szCs w:val="24"/>
                <w:lang w:eastAsia="fr-FR"/>
              </w:rPr>
            </w:pPr>
            <w:r w:rsidRPr="0049021C">
              <w:rPr>
                <w:rFonts w:ascii="Arial Narrow" w:eastAsia="Times New Roman" w:hAnsi="Arial Narrow" w:cs="Times New Roman"/>
                <w:i/>
                <w:sz w:val="24"/>
                <w:szCs w:val="24"/>
                <w:lang w:eastAsia="fr-FR"/>
              </w:rPr>
              <w:t>Mode de métré  à l’ensemble.</w:t>
            </w:r>
          </w:p>
        </w:tc>
        <w:tc>
          <w:tcPr>
            <w:tcW w:w="850" w:type="dxa"/>
            <w:tcBorders>
              <w:top w:val="single" w:sz="4" w:space="0" w:color="auto"/>
              <w:left w:val="nil"/>
              <w:bottom w:val="single" w:sz="4" w:space="0" w:color="auto"/>
              <w:right w:val="single" w:sz="4" w:space="0" w:color="auto"/>
            </w:tcBorders>
            <w:vAlign w:val="center"/>
            <w:hideMark/>
          </w:tcPr>
          <w:p w:rsidR="00151C8D" w:rsidRPr="00E4268D" w:rsidRDefault="00E4268D" w:rsidP="001E7095">
            <w:pPr>
              <w:spacing w:after="0" w:line="240" w:lineRule="auto"/>
              <w:jc w:val="center"/>
              <w:rPr>
                <w:rFonts w:ascii="Arial Narrow" w:eastAsia="Times New Roman" w:hAnsi="Arial Narrow" w:cs="Arial"/>
                <w:sz w:val="24"/>
                <w:szCs w:val="24"/>
                <w:lang w:eastAsia="fr-FR"/>
              </w:rPr>
            </w:pPr>
            <w:proofErr w:type="spellStart"/>
            <w:r w:rsidRPr="00E4268D">
              <w:rPr>
                <w:rFonts w:ascii="Arial Narrow" w:eastAsia="Times New Roman" w:hAnsi="Arial Narrow" w:cs="Arial"/>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A35D9">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E4268D" w:rsidRDefault="00E4268D" w:rsidP="001E7095">
            <w:pPr>
              <w:spacing w:after="0" w:line="240" w:lineRule="auto"/>
              <w:jc w:val="center"/>
              <w:rPr>
                <w:rFonts w:ascii="Arial Narrow" w:eastAsia="Times New Roman" w:hAnsi="Arial Narrow" w:cs="Arial"/>
                <w:b/>
                <w:sz w:val="24"/>
                <w:szCs w:val="24"/>
                <w:lang w:eastAsia="fr-FR"/>
              </w:rPr>
            </w:pPr>
            <w:r w:rsidRPr="00E4268D">
              <w:rPr>
                <w:rFonts w:ascii="Arial Narrow" w:eastAsia="Times New Roman" w:hAnsi="Arial Narrow" w:cs="Arial"/>
                <w:b/>
                <w:sz w:val="24"/>
                <w:szCs w:val="24"/>
                <w:lang w:eastAsia="fr-FR"/>
              </w:rPr>
              <w:t>510</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E4268D" w:rsidRPr="00E4268D" w:rsidRDefault="00E4268D" w:rsidP="001E7095">
            <w:pPr>
              <w:spacing w:after="60" w:line="240" w:lineRule="auto"/>
              <w:jc w:val="both"/>
              <w:rPr>
                <w:rFonts w:ascii="Arial Narrow" w:eastAsia="Times New Roman" w:hAnsi="Arial Narrow" w:cs="Arial"/>
                <w:b/>
                <w:sz w:val="24"/>
                <w:szCs w:val="24"/>
                <w:lang w:eastAsia="fr-FR"/>
              </w:rPr>
            </w:pPr>
            <w:r w:rsidRPr="00E4268D">
              <w:rPr>
                <w:rFonts w:ascii="Arial Narrow" w:eastAsia="Times New Roman" w:hAnsi="Arial Narrow" w:cs="Arial"/>
                <w:b/>
                <w:sz w:val="24"/>
                <w:szCs w:val="24"/>
                <w:lang w:eastAsia="fr-FR"/>
              </w:rPr>
              <w:t>Test de fonctionnement et paramétrage du système d’alimentation par énergie solaire</w:t>
            </w:r>
          </w:p>
          <w:p w:rsidR="00E4268D" w:rsidRPr="00E4268D" w:rsidRDefault="00E4268D" w:rsidP="001E7095">
            <w:pPr>
              <w:spacing w:after="60" w:line="240" w:lineRule="auto"/>
              <w:jc w:val="both"/>
              <w:rPr>
                <w:rFonts w:ascii="Arial Narrow" w:eastAsia="Calibri" w:hAnsi="Arial Narrow" w:cs="Arial"/>
                <w:i/>
                <w:iCs/>
                <w:sz w:val="24"/>
                <w:szCs w:val="24"/>
              </w:rPr>
            </w:pPr>
            <w:r w:rsidRPr="00E4268D">
              <w:rPr>
                <w:rFonts w:ascii="Arial Narrow" w:eastAsia="Times New Roman" w:hAnsi="Arial Narrow" w:cs="Arial"/>
                <w:i/>
                <w:iCs/>
                <w:sz w:val="24"/>
                <w:szCs w:val="24"/>
                <w:lang w:eastAsia="fr-FR"/>
              </w:rPr>
              <w:t>Ce prix rémunère dans les conditions prévues au contrat </w:t>
            </w:r>
            <w:r w:rsidRPr="00E4268D">
              <w:rPr>
                <w:rFonts w:ascii="Arial Narrow" w:eastAsia="Times New Roman" w:hAnsi="Arial Narrow" w:cs="Arial"/>
                <w:i/>
                <w:sz w:val="24"/>
                <w:szCs w:val="24"/>
                <w:lang w:eastAsia="fr-FR"/>
              </w:rPr>
              <w:t>la mise en œuvre de test de fonctionnement et le paramétrage de l’installation y compris toutes sujétions de mise en service</w:t>
            </w:r>
            <w:r w:rsidRPr="00E4268D">
              <w:rPr>
                <w:rFonts w:ascii="Arial Narrow" w:eastAsia="Times New Roman" w:hAnsi="Arial Narrow" w:cs="Arial"/>
                <w:i/>
                <w:iCs/>
                <w:sz w:val="24"/>
                <w:szCs w:val="24"/>
                <w:lang w:eastAsia="fr-FR"/>
              </w:rPr>
              <w:t>.</w:t>
            </w:r>
          </w:p>
          <w:p w:rsidR="00151C8D" w:rsidRPr="00E4268D" w:rsidRDefault="00E4268D" w:rsidP="001E7095">
            <w:pPr>
              <w:spacing w:after="0" w:line="240" w:lineRule="auto"/>
              <w:jc w:val="both"/>
              <w:rPr>
                <w:rFonts w:ascii="Arial Narrow" w:eastAsia="Times New Roman" w:hAnsi="Arial Narrow" w:cs="Arial"/>
                <w:b/>
                <w:sz w:val="24"/>
                <w:szCs w:val="24"/>
                <w:lang w:eastAsia="fr-FR"/>
              </w:rPr>
            </w:pPr>
            <w:r w:rsidRPr="00E4268D">
              <w:rPr>
                <w:rFonts w:ascii="Arial Narrow" w:eastAsia="Times New Roman" w:hAnsi="Arial Narrow" w:cs="Arial"/>
                <w:i/>
                <w:iCs/>
                <w:sz w:val="24"/>
                <w:szCs w:val="24"/>
                <w:lang w:eastAsia="fr-FR"/>
              </w:rPr>
              <w:t xml:space="preserve">Ce prix est appliqué au </w:t>
            </w:r>
            <w:r w:rsidRPr="00E4268D">
              <w:rPr>
                <w:rFonts w:ascii="Arial Narrow" w:eastAsia="Times New Roman" w:hAnsi="Arial Narrow" w:cs="Arial"/>
                <w:b/>
                <w:bCs/>
                <w:i/>
                <w:iCs/>
                <w:sz w:val="24"/>
                <w:szCs w:val="24"/>
                <w:lang w:eastAsia="fr-FR"/>
              </w:rPr>
              <w:t>forfait</w:t>
            </w:r>
            <w:r w:rsidRPr="00E4268D">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E4268D" w:rsidRDefault="00E4268D" w:rsidP="001E7095">
            <w:pPr>
              <w:spacing w:after="0" w:line="240" w:lineRule="auto"/>
              <w:jc w:val="center"/>
              <w:rPr>
                <w:rFonts w:ascii="Arial Narrow" w:eastAsia="Times New Roman" w:hAnsi="Arial Narrow" w:cs="Arial"/>
                <w:sz w:val="24"/>
                <w:szCs w:val="24"/>
                <w:lang w:eastAsia="fr-FR"/>
              </w:rPr>
            </w:pPr>
            <w:r w:rsidRPr="00E4268D">
              <w:rPr>
                <w:rFonts w:ascii="Arial Narrow" w:eastAsia="Times New Roman" w:hAnsi="Arial Narrow" w:cs="Arial"/>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Calibri" w:hAnsi="Arial Narrow" w:cs="Times New Roman"/>
                <w:iCs/>
                <w:color w:val="FF0000"/>
                <w:sz w:val="24"/>
                <w:szCs w:val="24"/>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933017">
        <w:trPr>
          <w:trHeight w:val="330"/>
        </w:trPr>
        <w:tc>
          <w:tcPr>
            <w:tcW w:w="10652" w:type="dxa"/>
            <w:gridSpan w:val="5"/>
            <w:tcBorders>
              <w:top w:val="single" w:sz="4" w:space="0" w:color="auto"/>
              <w:left w:val="single" w:sz="4" w:space="0" w:color="auto"/>
              <w:bottom w:val="single" w:sz="4" w:space="0" w:color="auto"/>
              <w:right w:val="single" w:sz="4" w:space="0" w:color="auto"/>
            </w:tcBorders>
            <w:shd w:val="clear" w:color="auto" w:fill="8EAADB"/>
            <w:tcMar>
              <w:top w:w="20" w:type="dxa"/>
              <w:left w:w="20" w:type="dxa"/>
              <w:bottom w:w="0" w:type="dxa"/>
              <w:right w:w="20" w:type="dxa"/>
            </w:tcMar>
            <w:vAlign w:val="center"/>
            <w:hideMark/>
          </w:tcPr>
          <w:p w:rsidR="00151C8D" w:rsidRPr="006F1ED2" w:rsidRDefault="00356240" w:rsidP="001E7095">
            <w:pPr>
              <w:spacing w:after="0" w:line="240" w:lineRule="auto"/>
              <w:jc w:val="center"/>
              <w:rPr>
                <w:rFonts w:ascii="Arial Narrow" w:eastAsia="Times New Roman" w:hAnsi="Arial Narrow" w:cs="Times New Roman"/>
                <w:iCs/>
                <w:color w:val="FF0000"/>
                <w:sz w:val="24"/>
                <w:szCs w:val="24"/>
                <w:lang w:eastAsia="fr-FR"/>
              </w:rPr>
            </w:pPr>
            <w:r w:rsidRPr="00356240">
              <w:rPr>
                <w:rFonts w:ascii="Arial Narrow" w:eastAsia="Times New Roman" w:hAnsi="Arial Narrow" w:cs="Segoe UI Semibold"/>
                <w:b/>
                <w:iCs/>
                <w:sz w:val="24"/>
                <w:szCs w:val="24"/>
                <w:lang w:eastAsia="fr-FR"/>
              </w:rPr>
              <w:lastRenderedPageBreak/>
              <w:t>6</w:t>
            </w:r>
            <w:r w:rsidR="00151C8D" w:rsidRPr="00356240">
              <w:rPr>
                <w:rFonts w:ascii="Arial Narrow" w:eastAsia="Times New Roman" w:hAnsi="Arial Narrow" w:cs="Segoe UI Semibold"/>
                <w:b/>
                <w:iCs/>
                <w:sz w:val="24"/>
                <w:szCs w:val="24"/>
                <w:lang w:eastAsia="fr-FR"/>
              </w:rPr>
              <w:t>00-</w:t>
            </w:r>
            <w:r w:rsidR="00151C8D" w:rsidRPr="00356240">
              <w:rPr>
                <w:rFonts w:ascii="Arial Narrow" w:eastAsia="Times New Roman" w:hAnsi="Arial Narrow" w:cs="Segoe UI Semibold"/>
                <w:b/>
                <w:sz w:val="24"/>
                <w:szCs w:val="24"/>
                <w:lang w:eastAsia="fr-FR"/>
              </w:rPr>
              <w:t xml:space="preserve"> </w:t>
            </w:r>
            <w:r w:rsidR="00151C8D" w:rsidRPr="00356240">
              <w:rPr>
                <w:rFonts w:ascii="Arial Narrow" w:eastAsia="Times New Roman" w:hAnsi="Arial Narrow" w:cs="Segoe UI Semibold"/>
                <w:b/>
                <w:iCs/>
                <w:sz w:val="24"/>
                <w:szCs w:val="24"/>
                <w:lang w:eastAsia="fr-FR"/>
              </w:rPr>
              <w:t>PRESTATIONS DIVERSES</w:t>
            </w:r>
          </w:p>
        </w:tc>
      </w:tr>
      <w:tr w:rsidR="00151C8D" w:rsidRPr="006F1ED2" w:rsidTr="008A35D9">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356240" w:rsidRDefault="00356240" w:rsidP="001E7095">
            <w:pPr>
              <w:spacing w:after="0" w:line="240" w:lineRule="auto"/>
              <w:jc w:val="center"/>
              <w:rPr>
                <w:rFonts w:ascii="Arial Narrow" w:eastAsia="Times New Roman" w:hAnsi="Arial Narrow" w:cs="Arial"/>
                <w:b/>
                <w:sz w:val="24"/>
                <w:szCs w:val="24"/>
                <w:lang w:eastAsia="fr-FR"/>
              </w:rPr>
            </w:pPr>
            <w:r w:rsidRPr="00356240">
              <w:rPr>
                <w:rFonts w:ascii="Arial Narrow" w:eastAsia="Times New Roman" w:hAnsi="Arial Narrow" w:cs="Arial"/>
                <w:b/>
                <w:sz w:val="24"/>
                <w:szCs w:val="24"/>
                <w:lang w:eastAsia="fr-FR"/>
              </w:rPr>
              <w:t>6</w:t>
            </w:r>
            <w:r w:rsidR="00151C8D" w:rsidRPr="00356240">
              <w:rPr>
                <w:rFonts w:ascii="Arial Narrow" w:eastAsia="Times New Roman" w:hAnsi="Arial Narrow" w:cs="Arial"/>
                <w:b/>
                <w:sz w:val="24"/>
                <w:szCs w:val="24"/>
                <w:lang w:eastAsia="fr-FR"/>
              </w:rPr>
              <w:t>01</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356240" w:rsidRDefault="00C6669A" w:rsidP="001E7095">
            <w:pPr>
              <w:spacing w:before="40" w:after="40" w:line="240" w:lineRule="auto"/>
              <w:jc w:val="both"/>
              <w:rPr>
                <w:rFonts w:ascii="Arial Narrow" w:eastAsia="Times New Roman" w:hAnsi="Arial Narrow" w:cs="Arial"/>
                <w:b/>
                <w:iCs/>
                <w:sz w:val="24"/>
                <w:szCs w:val="24"/>
                <w:lang w:eastAsia="fr-FR"/>
              </w:rPr>
            </w:pPr>
            <w:r w:rsidRPr="00356240">
              <w:rPr>
                <w:rFonts w:ascii="Arial Narrow" w:eastAsia="Times New Roman" w:hAnsi="Arial Narrow" w:cs="Arial"/>
                <w:b/>
                <w:iCs/>
                <w:sz w:val="24"/>
                <w:szCs w:val="24"/>
                <w:lang w:eastAsia="fr-FR"/>
              </w:rPr>
              <w:t>Mise en place d’un comité de gestion de l’ouvrage et formation d'un agent de maintenance de l'ouvrage</w:t>
            </w:r>
          </w:p>
          <w:p w:rsidR="00C6669A" w:rsidRPr="00356240" w:rsidRDefault="00151C8D" w:rsidP="001E7095">
            <w:pPr>
              <w:spacing w:after="6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Ce prix rémunère dans les c</w:t>
            </w:r>
            <w:r w:rsidR="00C6669A" w:rsidRPr="00356240">
              <w:rPr>
                <w:rFonts w:ascii="Arial Narrow" w:eastAsia="Times New Roman" w:hAnsi="Arial Narrow" w:cs="Arial"/>
                <w:i/>
                <w:iCs/>
                <w:sz w:val="24"/>
                <w:szCs w:val="24"/>
                <w:lang w:eastAsia="fr-FR"/>
              </w:rPr>
              <w:t>onditions prévues au contrat toute activité relative à la mise en place du comité de gestion de l’ouvrage et comprend :</w:t>
            </w:r>
          </w:p>
          <w:p w:rsidR="00C6669A" w:rsidRPr="00356240" w:rsidRDefault="00C6669A" w:rsidP="001E7095">
            <w:pPr>
              <w:spacing w:after="6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-l’animation,</w:t>
            </w:r>
          </w:p>
          <w:p w:rsidR="00C6669A" w:rsidRPr="00356240" w:rsidRDefault="00C6669A" w:rsidP="001E7095">
            <w:pPr>
              <w:spacing w:after="6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 xml:space="preserve">-la sensibilisation </w:t>
            </w:r>
          </w:p>
          <w:p w:rsidR="00C6669A" w:rsidRPr="00356240" w:rsidRDefault="00C6669A" w:rsidP="001E7095">
            <w:pPr>
              <w:spacing w:after="6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 xml:space="preserve">-l’information </w:t>
            </w:r>
          </w:p>
          <w:p w:rsidR="00C6669A" w:rsidRPr="00356240" w:rsidRDefault="00C6669A" w:rsidP="001E7095">
            <w:pPr>
              <w:spacing w:after="6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 toute sujétion de mise en place,</w:t>
            </w:r>
          </w:p>
          <w:p w:rsidR="00151C8D" w:rsidRPr="00356240" w:rsidRDefault="00151C8D" w:rsidP="001E7095">
            <w:pPr>
              <w:spacing w:after="60" w:line="240" w:lineRule="auto"/>
              <w:jc w:val="both"/>
              <w:rPr>
                <w:rFonts w:ascii="Arial Narrow" w:eastAsia="Times New Roman" w:hAnsi="Arial Narrow" w:cs="Arial"/>
                <w:iCs/>
                <w:sz w:val="24"/>
                <w:szCs w:val="24"/>
                <w:lang w:eastAsia="fr-FR"/>
              </w:rPr>
            </w:pPr>
            <w:r w:rsidRPr="00356240">
              <w:rPr>
                <w:rFonts w:ascii="Arial Narrow" w:eastAsia="Times New Roman" w:hAnsi="Arial Narrow" w:cs="Arial"/>
                <w:i/>
                <w:iCs/>
                <w:sz w:val="24"/>
                <w:szCs w:val="24"/>
                <w:lang w:eastAsia="fr-FR"/>
              </w:rPr>
              <w:t xml:space="preserve">Ce prix s’applique au </w:t>
            </w:r>
            <w:r w:rsidRPr="00356240">
              <w:rPr>
                <w:rFonts w:ascii="Arial Narrow" w:eastAsia="Times New Roman" w:hAnsi="Arial Narrow" w:cs="Arial"/>
                <w:b/>
                <w:bCs/>
                <w:i/>
                <w:iCs/>
                <w:sz w:val="24"/>
                <w:szCs w:val="24"/>
                <w:lang w:eastAsia="fr-FR"/>
              </w:rPr>
              <w:t>forfait</w:t>
            </w:r>
            <w:r w:rsidRPr="00356240">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356240" w:rsidRDefault="00C6669A" w:rsidP="001E7095">
            <w:pPr>
              <w:spacing w:after="0" w:line="240" w:lineRule="auto"/>
              <w:jc w:val="center"/>
              <w:rPr>
                <w:rFonts w:ascii="Arial Narrow" w:eastAsia="Times New Roman" w:hAnsi="Arial Narrow" w:cs="Arial"/>
                <w:iCs/>
                <w:color w:val="FF0000"/>
                <w:sz w:val="24"/>
                <w:szCs w:val="24"/>
                <w:lang w:eastAsia="fr-FR"/>
              </w:rPr>
            </w:pPr>
            <w:proofErr w:type="spellStart"/>
            <w:r w:rsidRPr="00356240">
              <w:rPr>
                <w:rFonts w:ascii="Arial Narrow" w:eastAsia="Times New Roman" w:hAnsi="Arial Narrow" w:cs="Arial"/>
                <w:iCs/>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A35D9">
        <w:trPr>
          <w:trHeight w:val="3301"/>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356240" w:rsidRDefault="00356240" w:rsidP="001E7095">
            <w:pPr>
              <w:spacing w:after="0" w:line="240" w:lineRule="auto"/>
              <w:jc w:val="center"/>
              <w:rPr>
                <w:rFonts w:ascii="Arial Narrow" w:eastAsia="Times New Roman" w:hAnsi="Arial Narrow" w:cs="Arial"/>
                <w:b/>
                <w:sz w:val="24"/>
                <w:szCs w:val="24"/>
                <w:lang w:eastAsia="fr-FR"/>
              </w:rPr>
            </w:pPr>
            <w:r w:rsidRPr="00356240">
              <w:rPr>
                <w:rFonts w:ascii="Arial Narrow" w:eastAsia="Times New Roman" w:hAnsi="Arial Narrow" w:cs="Arial"/>
                <w:b/>
                <w:sz w:val="24"/>
                <w:szCs w:val="24"/>
                <w:lang w:eastAsia="fr-FR"/>
              </w:rPr>
              <w:t>6</w:t>
            </w:r>
            <w:r w:rsidR="00C6669A" w:rsidRPr="00356240">
              <w:rPr>
                <w:rFonts w:ascii="Arial Narrow" w:eastAsia="Times New Roman" w:hAnsi="Arial Narrow" w:cs="Arial"/>
                <w:b/>
                <w:sz w:val="24"/>
                <w:szCs w:val="24"/>
                <w:lang w:eastAsia="fr-FR"/>
              </w:rPr>
              <w:t>02</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356240" w:rsidRDefault="00151C8D" w:rsidP="001E7095">
            <w:pPr>
              <w:spacing w:before="40" w:after="40" w:line="240" w:lineRule="auto"/>
              <w:jc w:val="both"/>
              <w:rPr>
                <w:rFonts w:ascii="Arial Narrow" w:eastAsia="Times New Roman" w:hAnsi="Arial Narrow" w:cs="Arial"/>
                <w:b/>
                <w:iCs/>
                <w:sz w:val="24"/>
                <w:szCs w:val="24"/>
                <w:lang w:eastAsia="fr-FR"/>
              </w:rPr>
            </w:pPr>
            <w:r w:rsidRPr="00356240">
              <w:rPr>
                <w:rFonts w:ascii="Arial Narrow" w:eastAsia="Times New Roman" w:hAnsi="Arial Narrow" w:cs="Arial"/>
                <w:b/>
                <w:iCs/>
                <w:sz w:val="24"/>
                <w:szCs w:val="24"/>
                <w:lang w:eastAsia="fr-FR"/>
              </w:rPr>
              <w:t>Fourniture d’une caisse à outils au service technique de la Mairie</w:t>
            </w:r>
          </w:p>
          <w:p w:rsidR="00151C8D" w:rsidRPr="00356240" w:rsidRDefault="00151C8D" w:rsidP="001E7095">
            <w:pPr>
              <w:spacing w:after="4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Ce prix rémunère dans les conditions prévues au contrat la fourniture d’une caisse à outils constituée de :</w:t>
            </w:r>
          </w:p>
          <w:p w:rsidR="00151C8D" w:rsidRPr="00356240" w:rsidRDefault="00151C8D" w:rsidP="003277B5">
            <w:pPr>
              <w:numPr>
                <w:ilvl w:val="0"/>
                <w:numId w:val="22"/>
              </w:numPr>
              <w:spacing w:after="0" w:line="240" w:lineRule="auto"/>
              <w:ind w:left="0"/>
              <w:contextualSpacing/>
              <w:jc w:val="both"/>
              <w:rPr>
                <w:rFonts w:ascii="Arial Narrow" w:eastAsia="Calibri" w:hAnsi="Arial Narrow" w:cs="Arial"/>
                <w:bCs/>
                <w:i/>
                <w:sz w:val="24"/>
                <w:szCs w:val="24"/>
                <w:lang w:val="en-US" w:bidi="en-US"/>
              </w:rPr>
            </w:pPr>
            <w:proofErr w:type="spellStart"/>
            <w:r w:rsidRPr="00356240">
              <w:rPr>
                <w:rFonts w:ascii="Arial Narrow" w:eastAsia="Calibri" w:hAnsi="Arial Narrow" w:cs="Arial"/>
                <w:bCs/>
                <w:i/>
                <w:sz w:val="24"/>
                <w:szCs w:val="24"/>
                <w:lang w:val="en-US" w:bidi="en-US"/>
              </w:rPr>
              <w:t>Une</w:t>
            </w:r>
            <w:proofErr w:type="spellEnd"/>
            <w:r w:rsidRPr="00356240">
              <w:rPr>
                <w:rFonts w:ascii="Arial Narrow" w:eastAsia="Calibri" w:hAnsi="Arial Narrow" w:cs="Arial"/>
                <w:bCs/>
                <w:i/>
                <w:sz w:val="24"/>
                <w:szCs w:val="24"/>
                <w:lang w:val="en-US" w:bidi="en-US"/>
              </w:rPr>
              <w:t xml:space="preserve"> </w:t>
            </w:r>
            <w:proofErr w:type="spellStart"/>
            <w:r w:rsidRPr="00356240">
              <w:rPr>
                <w:rFonts w:ascii="Arial Narrow" w:eastAsia="Calibri" w:hAnsi="Arial Narrow" w:cs="Arial"/>
                <w:bCs/>
                <w:i/>
                <w:sz w:val="24"/>
                <w:szCs w:val="24"/>
                <w:lang w:val="en-US" w:bidi="en-US"/>
              </w:rPr>
              <w:t>caisse</w:t>
            </w:r>
            <w:proofErr w:type="spellEnd"/>
            <w:r w:rsidRPr="00356240">
              <w:rPr>
                <w:rFonts w:ascii="Arial Narrow" w:eastAsia="Calibri" w:hAnsi="Arial Narrow" w:cs="Arial"/>
                <w:bCs/>
                <w:i/>
                <w:sz w:val="24"/>
                <w:szCs w:val="24"/>
                <w:lang w:val="en-US" w:bidi="en-US"/>
              </w:rPr>
              <w:t xml:space="preserve"> </w:t>
            </w:r>
            <w:proofErr w:type="spellStart"/>
            <w:r w:rsidRPr="00356240">
              <w:rPr>
                <w:rFonts w:ascii="Arial Narrow" w:eastAsia="Calibri" w:hAnsi="Arial Narrow" w:cs="Arial"/>
                <w:bCs/>
                <w:i/>
                <w:sz w:val="24"/>
                <w:szCs w:val="24"/>
                <w:lang w:val="en-US" w:bidi="en-US"/>
              </w:rPr>
              <w:t>compartimentée</w:t>
            </w:r>
            <w:proofErr w:type="spellEnd"/>
            <w:r w:rsidRPr="00356240">
              <w:rPr>
                <w:rFonts w:ascii="Arial Narrow" w:eastAsia="Calibri" w:hAnsi="Arial Narrow" w:cs="Arial"/>
                <w:bCs/>
                <w:i/>
                <w:sz w:val="24"/>
                <w:szCs w:val="24"/>
                <w:lang w:val="en-US" w:bidi="en-US"/>
              </w:rPr>
              <w:t xml:space="preserve"> 530/200 ;</w:t>
            </w:r>
          </w:p>
          <w:p w:rsidR="00151C8D" w:rsidRPr="00356240" w:rsidRDefault="00C6669A" w:rsidP="003277B5">
            <w:pPr>
              <w:numPr>
                <w:ilvl w:val="0"/>
                <w:numId w:val="22"/>
              </w:numPr>
              <w:spacing w:after="0" w:line="240" w:lineRule="auto"/>
              <w:ind w:left="0"/>
              <w:contextualSpacing/>
              <w:jc w:val="both"/>
              <w:rPr>
                <w:rFonts w:ascii="Arial Narrow" w:eastAsia="Calibri" w:hAnsi="Arial Narrow" w:cs="Arial"/>
                <w:bCs/>
                <w:i/>
                <w:sz w:val="24"/>
                <w:szCs w:val="24"/>
                <w:lang w:bidi="en-US"/>
              </w:rPr>
            </w:pPr>
            <w:r w:rsidRPr="00356240">
              <w:rPr>
                <w:rFonts w:ascii="Arial Narrow" w:eastAsia="Calibri" w:hAnsi="Arial Narrow" w:cs="Arial"/>
                <w:bCs/>
                <w:i/>
                <w:sz w:val="24"/>
                <w:szCs w:val="24"/>
                <w:lang w:bidi="en-US"/>
              </w:rPr>
              <w:t>Un piézomètre avec sonde sonore ;</w:t>
            </w:r>
          </w:p>
          <w:p w:rsidR="00151C8D" w:rsidRPr="00356240" w:rsidRDefault="00151C8D" w:rsidP="003277B5">
            <w:pPr>
              <w:numPr>
                <w:ilvl w:val="0"/>
                <w:numId w:val="22"/>
              </w:numPr>
              <w:spacing w:after="0" w:line="240" w:lineRule="auto"/>
              <w:ind w:left="0"/>
              <w:contextualSpacing/>
              <w:jc w:val="both"/>
              <w:rPr>
                <w:rFonts w:ascii="Arial Narrow" w:eastAsia="Calibri" w:hAnsi="Arial Narrow" w:cs="Arial"/>
                <w:bCs/>
                <w:i/>
                <w:sz w:val="24"/>
                <w:szCs w:val="24"/>
                <w:lang w:bidi="en-US"/>
              </w:rPr>
            </w:pPr>
            <w:r w:rsidRPr="00356240">
              <w:rPr>
                <w:rFonts w:ascii="Arial Narrow" w:eastAsia="Calibri" w:hAnsi="Arial Narrow" w:cs="Arial"/>
                <w:bCs/>
                <w:i/>
                <w:sz w:val="24"/>
                <w:szCs w:val="24"/>
                <w:lang w:bidi="en-US"/>
              </w:rPr>
              <w:t xml:space="preserve">Un </w:t>
            </w:r>
            <w:r w:rsidRPr="00356240">
              <w:rPr>
                <w:rFonts w:ascii="Arial Narrow" w:eastAsia="Calibri" w:hAnsi="Arial Narrow" w:cs="Arial"/>
                <w:i/>
                <w:sz w:val="24"/>
                <w:szCs w:val="24"/>
                <w:lang w:bidi="en-US"/>
              </w:rPr>
              <w:t>mètre ruban de 3m ;</w:t>
            </w:r>
          </w:p>
          <w:p w:rsidR="00151C8D" w:rsidRPr="00356240" w:rsidRDefault="00151C8D" w:rsidP="003277B5">
            <w:pPr>
              <w:numPr>
                <w:ilvl w:val="0"/>
                <w:numId w:val="22"/>
              </w:numPr>
              <w:spacing w:after="0" w:line="240" w:lineRule="auto"/>
              <w:ind w:left="0"/>
              <w:contextualSpacing/>
              <w:jc w:val="both"/>
              <w:rPr>
                <w:rFonts w:ascii="Arial Narrow" w:eastAsia="Calibri" w:hAnsi="Arial Narrow" w:cs="Arial"/>
                <w:bCs/>
                <w:i/>
                <w:sz w:val="24"/>
                <w:szCs w:val="24"/>
                <w:lang w:bidi="en-US"/>
              </w:rPr>
            </w:pPr>
            <w:r w:rsidRPr="00356240">
              <w:rPr>
                <w:rFonts w:ascii="Arial Narrow" w:eastAsia="Calibri" w:hAnsi="Arial Narrow" w:cs="Arial"/>
                <w:i/>
                <w:sz w:val="24"/>
                <w:szCs w:val="24"/>
                <w:lang w:bidi="en-US"/>
              </w:rPr>
              <w:t>La filasse et le téflon ;</w:t>
            </w:r>
          </w:p>
          <w:p w:rsidR="00151C8D" w:rsidRPr="00356240" w:rsidRDefault="00151C8D" w:rsidP="003277B5">
            <w:pPr>
              <w:numPr>
                <w:ilvl w:val="0"/>
                <w:numId w:val="22"/>
              </w:numPr>
              <w:spacing w:after="0" w:line="240" w:lineRule="auto"/>
              <w:ind w:left="0"/>
              <w:contextualSpacing/>
              <w:jc w:val="both"/>
              <w:rPr>
                <w:rFonts w:ascii="Arial Narrow" w:eastAsia="Calibri" w:hAnsi="Arial Narrow" w:cs="Arial"/>
                <w:bCs/>
                <w:i/>
                <w:sz w:val="24"/>
                <w:szCs w:val="24"/>
                <w:lang w:bidi="en-US"/>
              </w:rPr>
            </w:pPr>
            <w:r w:rsidRPr="00356240">
              <w:rPr>
                <w:rFonts w:ascii="Arial Narrow" w:eastAsia="Calibri" w:hAnsi="Arial Narrow" w:cs="Arial"/>
                <w:i/>
                <w:sz w:val="24"/>
                <w:szCs w:val="24"/>
                <w:lang w:bidi="en-US"/>
              </w:rPr>
              <w:t>Une scie à métaux et tout autre matériel que l’entrepreneur jugera nécessaire d’ajouter.</w:t>
            </w:r>
          </w:p>
          <w:p w:rsidR="007F0CB0" w:rsidRPr="00356240" w:rsidRDefault="00151C8D" w:rsidP="001E7095">
            <w:pPr>
              <w:spacing w:after="60" w:line="240" w:lineRule="auto"/>
              <w:jc w:val="both"/>
              <w:rPr>
                <w:rFonts w:ascii="Arial Narrow" w:eastAsia="Times New Roman" w:hAnsi="Arial Narrow" w:cs="Arial"/>
                <w:iCs/>
                <w:sz w:val="24"/>
                <w:szCs w:val="24"/>
                <w:lang w:eastAsia="fr-FR"/>
              </w:rPr>
            </w:pPr>
            <w:r w:rsidRPr="00356240">
              <w:rPr>
                <w:rFonts w:ascii="Arial Narrow" w:eastAsia="Times New Roman" w:hAnsi="Arial Narrow" w:cs="Arial"/>
                <w:i/>
                <w:iCs/>
                <w:sz w:val="24"/>
                <w:szCs w:val="24"/>
                <w:lang w:eastAsia="fr-FR"/>
              </w:rPr>
              <w:t>Ce prix s’applique à l’</w:t>
            </w:r>
            <w:r w:rsidRPr="00356240">
              <w:rPr>
                <w:rFonts w:ascii="Arial Narrow" w:eastAsia="Times New Roman" w:hAnsi="Arial Narrow" w:cs="Arial"/>
                <w:b/>
                <w:i/>
                <w:iCs/>
                <w:sz w:val="24"/>
                <w:szCs w:val="24"/>
                <w:lang w:eastAsia="fr-FR"/>
              </w:rPr>
              <w:t xml:space="preserve">ensemble </w:t>
            </w:r>
            <w:proofErr w:type="gramStart"/>
            <w:r w:rsidRPr="00356240">
              <w:rPr>
                <w:rFonts w:ascii="Arial Narrow" w:eastAsia="Times New Roman" w:hAnsi="Arial Narrow" w:cs="Arial"/>
                <w:i/>
                <w:iCs/>
                <w:sz w:val="24"/>
                <w:szCs w:val="24"/>
                <w:lang w:eastAsia="fr-FR"/>
              </w:rPr>
              <w:t>fournie</w:t>
            </w:r>
            <w:proofErr w:type="gramEnd"/>
            <w:r w:rsidRPr="00356240">
              <w:rPr>
                <w:rFonts w:ascii="Arial Narrow" w:eastAsia="Times New Roman" w:hAnsi="Arial Narrow" w:cs="Arial"/>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356240" w:rsidRDefault="00151C8D" w:rsidP="001E7095">
            <w:pPr>
              <w:spacing w:after="0" w:line="240" w:lineRule="auto"/>
              <w:jc w:val="center"/>
              <w:rPr>
                <w:rFonts w:ascii="Arial Narrow" w:eastAsia="Times New Roman" w:hAnsi="Arial Narrow" w:cs="Arial"/>
                <w:iCs/>
                <w:sz w:val="24"/>
                <w:szCs w:val="24"/>
                <w:lang w:eastAsia="fr-FR"/>
              </w:rPr>
            </w:pPr>
            <w:proofErr w:type="spellStart"/>
            <w:r w:rsidRPr="00356240">
              <w:rPr>
                <w:rFonts w:ascii="Arial Narrow" w:eastAsia="Times New Roman" w:hAnsi="Arial Narrow" w:cs="Arial"/>
                <w:iCs/>
                <w:sz w:val="24"/>
                <w:szCs w:val="24"/>
                <w:lang w:eastAsia="fr-FR"/>
              </w:rPr>
              <w:t>Ens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356240" w:rsidRDefault="00151C8D"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r w:rsidR="007F0CB0" w:rsidRPr="006F1ED2" w:rsidTr="008A35D9">
        <w:trPr>
          <w:trHeight w:val="58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F0CB0" w:rsidRPr="00356240" w:rsidRDefault="00356240" w:rsidP="001E7095">
            <w:pPr>
              <w:spacing w:after="0" w:line="240" w:lineRule="auto"/>
              <w:jc w:val="center"/>
              <w:rPr>
                <w:rFonts w:ascii="Arial Narrow" w:eastAsia="Times New Roman" w:hAnsi="Arial Narrow" w:cs="Arial"/>
                <w:b/>
                <w:sz w:val="24"/>
                <w:szCs w:val="24"/>
                <w:lang w:eastAsia="fr-FR"/>
              </w:rPr>
            </w:pPr>
            <w:r w:rsidRPr="00356240">
              <w:rPr>
                <w:rFonts w:ascii="Arial Narrow" w:eastAsia="Times New Roman" w:hAnsi="Arial Narrow" w:cs="Arial"/>
                <w:b/>
                <w:sz w:val="24"/>
                <w:szCs w:val="24"/>
                <w:lang w:eastAsia="fr-FR"/>
              </w:rPr>
              <w:t>6</w:t>
            </w:r>
            <w:r w:rsidR="007F0CB0" w:rsidRPr="00356240">
              <w:rPr>
                <w:rFonts w:ascii="Arial Narrow" w:eastAsia="Times New Roman" w:hAnsi="Arial Narrow" w:cs="Arial"/>
                <w:b/>
                <w:sz w:val="24"/>
                <w:szCs w:val="24"/>
                <w:lang w:eastAsia="fr-FR"/>
              </w:rPr>
              <w:t>03</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F0CB0" w:rsidRPr="00356240" w:rsidRDefault="007F0CB0" w:rsidP="001E7095">
            <w:pPr>
              <w:spacing w:after="60" w:line="240" w:lineRule="auto"/>
              <w:jc w:val="both"/>
              <w:rPr>
                <w:rFonts w:ascii="Arial Narrow" w:eastAsia="Times New Roman" w:hAnsi="Arial Narrow" w:cs="Arial"/>
                <w:b/>
                <w:iCs/>
                <w:sz w:val="24"/>
                <w:szCs w:val="24"/>
                <w:lang w:eastAsia="fr-FR"/>
              </w:rPr>
            </w:pPr>
            <w:r w:rsidRPr="00356240">
              <w:rPr>
                <w:rFonts w:ascii="Arial Narrow" w:eastAsia="Times New Roman" w:hAnsi="Arial Narrow" w:cs="Arial"/>
                <w:b/>
                <w:iCs/>
                <w:sz w:val="24"/>
                <w:szCs w:val="24"/>
                <w:lang w:eastAsia="fr-FR"/>
              </w:rPr>
              <w:t>Plan de recollement de l’ouvrage</w:t>
            </w:r>
          </w:p>
          <w:p w:rsidR="007F0CB0" w:rsidRPr="00356240" w:rsidRDefault="007F0CB0" w:rsidP="001E7095">
            <w:pPr>
              <w:spacing w:after="60" w:line="240" w:lineRule="auto"/>
              <w:jc w:val="both"/>
              <w:rPr>
                <w:rFonts w:ascii="Arial Narrow" w:eastAsia="Times New Roman" w:hAnsi="Arial Narrow" w:cs="Arial"/>
                <w:bCs/>
                <w:i/>
                <w:iCs/>
                <w:sz w:val="24"/>
                <w:szCs w:val="24"/>
                <w:lang w:eastAsia="fr-FR"/>
              </w:rPr>
            </w:pPr>
            <w:r w:rsidRPr="00356240">
              <w:rPr>
                <w:rFonts w:ascii="Arial Narrow" w:eastAsia="Times New Roman" w:hAnsi="Arial Narrow" w:cs="Arial"/>
                <w:bCs/>
                <w:i/>
                <w:iCs/>
                <w:sz w:val="24"/>
                <w:szCs w:val="24"/>
                <w:lang w:eastAsia="fr-FR"/>
              </w:rPr>
              <w:t xml:space="preserve">Ce prix rémunère </w:t>
            </w:r>
            <w:r w:rsidRPr="00356240">
              <w:rPr>
                <w:rFonts w:ascii="Arial Narrow" w:eastAsia="Times New Roman" w:hAnsi="Arial Narrow" w:cs="Arial"/>
                <w:i/>
                <w:sz w:val="24"/>
                <w:szCs w:val="24"/>
                <w:lang w:eastAsia="fr-FR"/>
              </w:rPr>
              <w:t>dans les conditions prévues au contrat</w:t>
            </w:r>
            <w:r w:rsidRPr="00356240">
              <w:rPr>
                <w:rFonts w:ascii="Arial Narrow" w:eastAsia="Times New Roman" w:hAnsi="Arial Narrow" w:cs="Arial"/>
                <w:bCs/>
                <w:i/>
                <w:iCs/>
                <w:sz w:val="24"/>
                <w:szCs w:val="24"/>
                <w:lang w:eastAsia="fr-FR"/>
              </w:rPr>
              <w:t xml:space="preserve"> toutes les études et les activités concourant à l’élaboration du projet d’exécution des travaux.</w:t>
            </w:r>
          </w:p>
          <w:p w:rsidR="007F0CB0" w:rsidRPr="00356240" w:rsidRDefault="007F0CB0" w:rsidP="001E7095">
            <w:pPr>
              <w:spacing w:after="60" w:line="240" w:lineRule="auto"/>
              <w:jc w:val="both"/>
              <w:rPr>
                <w:rFonts w:ascii="Arial Narrow" w:eastAsia="Times New Roman" w:hAnsi="Arial Narrow" w:cs="Arial"/>
                <w:b/>
                <w:iCs/>
                <w:sz w:val="24"/>
                <w:szCs w:val="24"/>
                <w:lang w:eastAsia="fr-FR"/>
              </w:rPr>
            </w:pPr>
            <w:r w:rsidRPr="00356240">
              <w:rPr>
                <w:rFonts w:ascii="Arial Narrow" w:eastAsia="Times New Roman" w:hAnsi="Arial Narrow" w:cs="Arial"/>
                <w:i/>
                <w:iCs/>
                <w:sz w:val="24"/>
                <w:szCs w:val="24"/>
                <w:lang w:eastAsia="fr-FR"/>
              </w:rPr>
              <w:t>Ce prix</w:t>
            </w:r>
            <w:r w:rsidRPr="00356240">
              <w:rPr>
                <w:rFonts w:ascii="Arial Narrow" w:eastAsia="Times New Roman" w:hAnsi="Arial Narrow" w:cs="Arial"/>
                <w:bCs/>
                <w:i/>
                <w:iCs/>
                <w:sz w:val="24"/>
                <w:szCs w:val="24"/>
                <w:lang w:eastAsia="fr-FR"/>
              </w:rPr>
              <w:t xml:space="preserve"> est appliqué au </w:t>
            </w:r>
            <w:r w:rsidRPr="00356240">
              <w:rPr>
                <w:rFonts w:ascii="Arial Narrow" w:eastAsia="Times New Roman" w:hAnsi="Arial Narrow" w:cs="Arial"/>
                <w:b/>
                <w:bCs/>
                <w:i/>
                <w:iCs/>
                <w:sz w:val="24"/>
                <w:szCs w:val="24"/>
                <w:lang w:eastAsia="fr-FR"/>
              </w:rPr>
              <w:t>forfait</w:t>
            </w:r>
            <w:r w:rsidRPr="00356240">
              <w:rPr>
                <w:rFonts w:ascii="Arial Narrow" w:eastAsia="Times New Roman" w:hAnsi="Arial Narrow" w:cs="Arial"/>
                <w:bCs/>
                <w:i/>
                <w:iCs/>
                <w:sz w:val="24"/>
                <w:szCs w:val="24"/>
                <w:lang w:eastAsia="fr-FR"/>
              </w:rPr>
              <w:t>.</w:t>
            </w:r>
          </w:p>
        </w:tc>
        <w:tc>
          <w:tcPr>
            <w:tcW w:w="850" w:type="dxa"/>
            <w:tcBorders>
              <w:top w:val="single" w:sz="4" w:space="0" w:color="auto"/>
              <w:left w:val="nil"/>
              <w:bottom w:val="single" w:sz="4" w:space="0" w:color="auto"/>
              <w:right w:val="single" w:sz="4" w:space="0" w:color="auto"/>
            </w:tcBorders>
            <w:vAlign w:val="center"/>
          </w:tcPr>
          <w:p w:rsidR="007F0CB0" w:rsidRPr="00356240" w:rsidRDefault="007F0CB0" w:rsidP="001E7095">
            <w:pPr>
              <w:spacing w:after="0" w:line="240" w:lineRule="auto"/>
              <w:jc w:val="center"/>
              <w:rPr>
                <w:rFonts w:ascii="Arial Narrow" w:eastAsia="Times New Roman" w:hAnsi="Arial Narrow" w:cs="Arial"/>
                <w:iCs/>
                <w:sz w:val="24"/>
                <w:szCs w:val="24"/>
                <w:lang w:eastAsia="fr-FR"/>
              </w:rPr>
            </w:pPr>
            <w:proofErr w:type="spellStart"/>
            <w:r w:rsidRPr="00356240">
              <w:rPr>
                <w:rFonts w:ascii="Arial Narrow" w:eastAsia="Times New Roman" w:hAnsi="Arial Narrow" w:cs="Arial"/>
                <w:iCs/>
                <w:sz w:val="24"/>
                <w:szCs w:val="24"/>
                <w:lang w:eastAsia="fr-FR"/>
              </w:rPr>
              <w:t>ff</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rsidR="007F0CB0" w:rsidRPr="00356240" w:rsidRDefault="007F0CB0"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7F0CB0" w:rsidRPr="006F1ED2" w:rsidRDefault="007F0CB0" w:rsidP="001E7095">
            <w:pPr>
              <w:spacing w:after="0" w:line="240" w:lineRule="auto"/>
              <w:jc w:val="both"/>
              <w:rPr>
                <w:rFonts w:ascii="Arial Narrow" w:eastAsia="Times New Roman" w:hAnsi="Arial Narrow" w:cs="Times New Roman"/>
                <w:iCs/>
                <w:color w:val="FF0000"/>
                <w:sz w:val="24"/>
                <w:szCs w:val="24"/>
                <w:lang w:eastAsia="fr-FR"/>
              </w:rPr>
            </w:pPr>
          </w:p>
        </w:tc>
      </w:tr>
      <w:tr w:rsidR="00151C8D" w:rsidRPr="006F1ED2" w:rsidTr="008A35D9">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151C8D" w:rsidRPr="00356240" w:rsidRDefault="007F0CB0" w:rsidP="001E7095">
            <w:pPr>
              <w:spacing w:after="0" w:line="240" w:lineRule="auto"/>
              <w:jc w:val="center"/>
              <w:rPr>
                <w:rFonts w:ascii="Arial Narrow" w:eastAsia="Times New Roman" w:hAnsi="Arial Narrow" w:cs="Arial"/>
                <w:b/>
                <w:sz w:val="24"/>
                <w:szCs w:val="24"/>
                <w:lang w:eastAsia="fr-FR"/>
              </w:rPr>
            </w:pPr>
            <w:r w:rsidRPr="00356240">
              <w:rPr>
                <w:rFonts w:ascii="Arial Narrow" w:eastAsia="Times New Roman" w:hAnsi="Arial Narrow" w:cs="Arial"/>
                <w:b/>
                <w:sz w:val="24"/>
                <w:szCs w:val="24"/>
                <w:lang w:eastAsia="fr-FR"/>
              </w:rPr>
              <w:t>604</w:t>
            </w:r>
          </w:p>
        </w:tc>
        <w:tc>
          <w:tcPr>
            <w:tcW w:w="5815"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hideMark/>
          </w:tcPr>
          <w:p w:rsidR="00151C8D" w:rsidRPr="00356240" w:rsidRDefault="00151C8D" w:rsidP="001E7095">
            <w:pPr>
              <w:spacing w:before="40" w:after="40" w:line="240" w:lineRule="auto"/>
              <w:jc w:val="both"/>
              <w:rPr>
                <w:rFonts w:ascii="Arial Narrow" w:eastAsia="Times New Roman" w:hAnsi="Arial Narrow" w:cs="Arial"/>
                <w:b/>
                <w:iCs/>
                <w:sz w:val="24"/>
                <w:szCs w:val="24"/>
                <w:lang w:eastAsia="fr-FR"/>
              </w:rPr>
            </w:pPr>
            <w:r w:rsidRPr="00356240">
              <w:rPr>
                <w:rFonts w:ascii="Arial Narrow" w:eastAsia="Times New Roman" w:hAnsi="Arial Narrow" w:cs="Arial"/>
                <w:b/>
                <w:iCs/>
                <w:sz w:val="24"/>
                <w:szCs w:val="24"/>
                <w:lang w:eastAsia="fr-FR"/>
              </w:rPr>
              <w:t>Fourniture et pose d’une plaque en plexiglas de labellisation, dimensions 70cm × 40cm</w:t>
            </w:r>
          </w:p>
          <w:p w:rsidR="00151C8D" w:rsidRPr="00356240" w:rsidRDefault="00151C8D" w:rsidP="001E7095">
            <w:pPr>
              <w:spacing w:after="60" w:line="240" w:lineRule="auto"/>
              <w:jc w:val="both"/>
              <w:rPr>
                <w:rFonts w:ascii="Arial Narrow" w:eastAsia="Times New Roman" w:hAnsi="Arial Narrow" w:cs="Arial"/>
                <w:i/>
                <w:iCs/>
                <w:sz w:val="24"/>
                <w:szCs w:val="24"/>
                <w:lang w:eastAsia="fr-FR"/>
              </w:rPr>
            </w:pPr>
            <w:r w:rsidRPr="00356240">
              <w:rPr>
                <w:rFonts w:ascii="Arial Narrow" w:eastAsia="Times New Roman" w:hAnsi="Arial Narrow" w:cs="Arial"/>
                <w:i/>
                <w:iCs/>
                <w:sz w:val="24"/>
                <w:szCs w:val="24"/>
                <w:lang w:eastAsia="fr-FR"/>
              </w:rPr>
              <w:t xml:space="preserve">Ce prix rémunère dans les conditions prévues au contrat la fourniture et la pose d’une plaque en plexiglas de </w:t>
            </w:r>
            <w:r w:rsidRPr="00356240">
              <w:rPr>
                <w:rFonts w:ascii="Arial Narrow" w:eastAsia="Times New Roman" w:hAnsi="Arial Narrow" w:cs="Arial"/>
                <w:bCs/>
                <w:i/>
                <w:sz w:val="24"/>
                <w:szCs w:val="24"/>
                <w:lang w:eastAsia="fr-FR"/>
              </w:rPr>
              <w:t>dimensions 70cm × 40cm</w:t>
            </w:r>
            <w:r w:rsidRPr="00356240">
              <w:rPr>
                <w:rFonts w:ascii="Arial Narrow" w:eastAsia="Times New Roman" w:hAnsi="Arial Narrow" w:cs="Arial"/>
                <w:i/>
                <w:iCs/>
                <w:sz w:val="24"/>
                <w:szCs w:val="24"/>
                <w:lang w:eastAsia="fr-FR"/>
              </w:rPr>
              <w:t xml:space="preserve"> portant l’ensemble des données utiles et les références de l’ouvrage </w:t>
            </w:r>
            <w:r w:rsidRPr="00356240">
              <w:rPr>
                <w:rFonts w:ascii="Arial Narrow" w:eastAsia="Times New Roman" w:hAnsi="Arial Narrow" w:cs="Arial"/>
                <w:bCs/>
                <w:i/>
                <w:iCs/>
                <w:sz w:val="24"/>
                <w:szCs w:val="24"/>
                <w:lang w:eastAsia="fr-FR"/>
              </w:rPr>
              <w:t>y compris toutes sujétions spéciales de mise en œuvre selon les règles de l’art.</w:t>
            </w:r>
          </w:p>
          <w:p w:rsidR="00151C8D" w:rsidRPr="00356240" w:rsidRDefault="00151C8D" w:rsidP="001E7095">
            <w:pPr>
              <w:spacing w:after="0" w:line="240" w:lineRule="auto"/>
              <w:jc w:val="both"/>
              <w:rPr>
                <w:rFonts w:ascii="Arial Narrow" w:eastAsia="Times New Roman" w:hAnsi="Arial Narrow" w:cs="Arial"/>
                <w:iCs/>
                <w:sz w:val="24"/>
                <w:szCs w:val="24"/>
                <w:lang w:eastAsia="fr-FR"/>
              </w:rPr>
            </w:pPr>
            <w:r w:rsidRPr="00356240">
              <w:rPr>
                <w:rFonts w:ascii="Arial Narrow" w:eastAsia="Times New Roman" w:hAnsi="Arial Narrow" w:cs="Arial"/>
                <w:i/>
                <w:sz w:val="24"/>
                <w:szCs w:val="24"/>
                <w:lang w:eastAsia="fr-FR"/>
              </w:rPr>
              <w:t>Ce prix s’applique à l’</w:t>
            </w:r>
            <w:r w:rsidRPr="00356240">
              <w:rPr>
                <w:rFonts w:ascii="Arial Narrow" w:eastAsia="Times New Roman" w:hAnsi="Arial Narrow" w:cs="Arial"/>
                <w:b/>
                <w:i/>
                <w:sz w:val="24"/>
                <w:szCs w:val="24"/>
                <w:lang w:eastAsia="fr-FR"/>
              </w:rPr>
              <w:t>unité</w:t>
            </w:r>
            <w:r w:rsidRPr="00356240">
              <w:rPr>
                <w:rFonts w:ascii="Arial Narrow" w:eastAsia="Times New Roman" w:hAnsi="Arial Narrow" w:cs="Arial"/>
                <w:i/>
                <w:sz w:val="24"/>
                <w:szCs w:val="24"/>
                <w:lang w:eastAsia="fr-FR"/>
              </w:rPr>
              <w:t>.</w:t>
            </w:r>
          </w:p>
        </w:tc>
        <w:tc>
          <w:tcPr>
            <w:tcW w:w="850" w:type="dxa"/>
            <w:tcBorders>
              <w:top w:val="single" w:sz="4" w:space="0" w:color="auto"/>
              <w:left w:val="nil"/>
              <w:bottom w:val="single" w:sz="4" w:space="0" w:color="auto"/>
              <w:right w:val="single" w:sz="4" w:space="0" w:color="auto"/>
            </w:tcBorders>
            <w:vAlign w:val="center"/>
            <w:hideMark/>
          </w:tcPr>
          <w:p w:rsidR="00151C8D" w:rsidRPr="00356240" w:rsidRDefault="007F0CB0" w:rsidP="001E7095">
            <w:pPr>
              <w:spacing w:after="0" w:line="240" w:lineRule="auto"/>
              <w:jc w:val="center"/>
              <w:rPr>
                <w:rFonts w:ascii="Arial Narrow" w:eastAsia="Times New Roman" w:hAnsi="Arial Narrow" w:cs="Arial"/>
                <w:iCs/>
                <w:sz w:val="24"/>
                <w:szCs w:val="24"/>
                <w:lang w:eastAsia="fr-FR"/>
              </w:rPr>
            </w:pPr>
            <w:r w:rsidRPr="00356240">
              <w:rPr>
                <w:rFonts w:ascii="Arial Narrow" w:eastAsia="Times New Roman" w:hAnsi="Arial Narrow" w:cs="Arial"/>
                <w:iCs/>
                <w:sz w:val="24"/>
                <w:szCs w:val="24"/>
                <w:lang w:eastAsia="fr-FR"/>
              </w:rPr>
              <w:t>u</w:t>
            </w:r>
          </w:p>
        </w:tc>
        <w:tc>
          <w:tcPr>
            <w:tcW w:w="1702" w:type="dxa"/>
            <w:tcBorders>
              <w:top w:val="single" w:sz="4" w:space="0" w:color="auto"/>
              <w:left w:val="single" w:sz="4" w:space="0" w:color="auto"/>
              <w:bottom w:val="single" w:sz="4" w:space="0" w:color="auto"/>
              <w:right w:val="single" w:sz="4" w:space="0" w:color="auto"/>
            </w:tcBorders>
            <w:vAlign w:val="center"/>
          </w:tcPr>
          <w:p w:rsidR="00151C8D" w:rsidRPr="00356240" w:rsidRDefault="00151C8D" w:rsidP="001E7095">
            <w:pPr>
              <w:spacing w:after="0" w:line="240" w:lineRule="auto"/>
              <w:jc w:val="both"/>
              <w:rPr>
                <w:rFonts w:ascii="Arial Narrow" w:eastAsia="Times New Roman" w:hAnsi="Arial Narrow" w:cs="Times New Roman"/>
                <w:iCs/>
                <w:sz w:val="24"/>
                <w:szCs w:val="24"/>
                <w:lang w:eastAsia="fr-FR"/>
              </w:rPr>
            </w:pPr>
          </w:p>
        </w:tc>
        <w:tc>
          <w:tcPr>
            <w:tcW w:w="1581" w:type="dxa"/>
            <w:tcBorders>
              <w:top w:val="single" w:sz="4" w:space="0" w:color="auto"/>
              <w:left w:val="single" w:sz="4" w:space="0" w:color="auto"/>
              <w:bottom w:val="single" w:sz="4" w:space="0" w:color="auto"/>
              <w:right w:val="single" w:sz="4" w:space="0" w:color="auto"/>
            </w:tcBorders>
            <w:vAlign w:val="center"/>
          </w:tcPr>
          <w:p w:rsidR="00151C8D" w:rsidRPr="006F1ED2" w:rsidRDefault="00151C8D" w:rsidP="001E7095">
            <w:pPr>
              <w:spacing w:after="0" w:line="240" w:lineRule="auto"/>
              <w:jc w:val="both"/>
              <w:rPr>
                <w:rFonts w:ascii="Arial Narrow" w:eastAsia="Times New Roman" w:hAnsi="Arial Narrow" w:cs="Times New Roman"/>
                <w:iCs/>
                <w:color w:val="FF0000"/>
                <w:sz w:val="24"/>
                <w:szCs w:val="24"/>
                <w:lang w:eastAsia="fr-FR"/>
              </w:rPr>
            </w:pPr>
          </w:p>
        </w:tc>
      </w:tr>
    </w:tbl>
    <w:p w:rsidR="006B32E5" w:rsidRPr="0017149F" w:rsidRDefault="006B32E5"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8D1AFC" w:rsidRPr="0017149F" w:rsidRDefault="008D1AFC" w:rsidP="001E7095">
      <w:pPr>
        <w:spacing w:after="0" w:line="240" w:lineRule="auto"/>
        <w:jc w:val="both"/>
        <w:rPr>
          <w:rFonts w:ascii="Arial Narrow" w:eastAsia="Times New Roman" w:hAnsi="Arial Narrow" w:cs="Segoe UI Semibold"/>
          <w:b/>
          <w:bCs/>
          <w:sz w:val="24"/>
          <w:szCs w:val="24"/>
          <w:lang w:eastAsia="fr-FR"/>
        </w:rPr>
      </w:pPr>
    </w:p>
    <w:p w:rsidR="00A50CEA" w:rsidRPr="0017149F" w:rsidRDefault="00A50CEA" w:rsidP="001E7095">
      <w:pPr>
        <w:spacing w:after="0" w:line="240" w:lineRule="auto"/>
        <w:jc w:val="both"/>
        <w:rPr>
          <w:rFonts w:ascii="Arial Narrow" w:eastAsia="Times New Roman" w:hAnsi="Arial Narrow" w:cs="Segoe UI Semibold"/>
          <w:b/>
          <w:bCs/>
          <w:color w:val="FF0000"/>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153B90" w:rsidP="001E7095">
      <w:pPr>
        <w:spacing w:after="0" w:line="240" w:lineRule="auto"/>
        <w:jc w:val="both"/>
        <w:rPr>
          <w:rFonts w:ascii="Arial Narrow" w:eastAsia="Times New Roman" w:hAnsi="Arial Narrow" w:cs="Arial"/>
          <w:sz w:val="24"/>
          <w:szCs w:val="24"/>
          <w:u w:val="single"/>
          <w:lang w:eastAsia="fr-FR"/>
        </w:rPr>
      </w:pPr>
      <w:r w:rsidRPr="0017149F">
        <w:rPr>
          <w:rFonts w:ascii="Arial Narrow" w:eastAsia="Times New Roman" w:hAnsi="Arial Narrow" w:cs="Arial"/>
          <w:noProof/>
          <w:sz w:val="24"/>
          <w:szCs w:val="24"/>
          <w:u w:val="single"/>
          <w:lang w:eastAsia="fr-FR"/>
        </w:rPr>
        <mc:AlternateContent>
          <mc:Choice Requires="wps">
            <w:drawing>
              <wp:anchor distT="0" distB="0" distL="114300" distR="114300" simplePos="0" relativeHeight="251649024" behindDoc="0" locked="0" layoutInCell="1" allowOverlap="1" wp14:anchorId="7996EF13" wp14:editId="2E5EABF5">
                <wp:simplePos x="0" y="0"/>
                <wp:positionH relativeFrom="column">
                  <wp:posOffset>419100</wp:posOffset>
                </wp:positionH>
                <wp:positionV relativeFrom="paragraph">
                  <wp:posOffset>39370</wp:posOffset>
                </wp:positionV>
                <wp:extent cx="4032885" cy="1409700"/>
                <wp:effectExtent l="0" t="0" r="100965" b="95250"/>
                <wp:wrapNone/>
                <wp:docPr id="16" name="Rectangle à coins arrondis 16"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88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7</w:t>
                            </w:r>
                          </w:p>
                          <w:p w:rsidR="00276592" w:rsidRPr="00BE5CF2" w:rsidRDefault="00276592" w:rsidP="008D1AFC">
                            <w:pPr>
                              <w:pStyle w:val="Titre1"/>
                              <w:jc w:val="left"/>
                              <w:rPr>
                                <w:rFonts w:ascii="Arial" w:hAnsi="Arial" w:cs="Arial"/>
                                <w:bCs w:val="0"/>
                                <w:sz w:val="28"/>
                                <w:szCs w:val="28"/>
                                <w:lang w:val="fr-FR"/>
                              </w:rPr>
                            </w:pPr>
                          </w:p>
                          <w:p w:rsidR="00276592" w:rsidRPr="00BE5CF2" w:rsidRDefault="00276592" w:rsidP="008D1AFC">
                            <w:pPr>
                              <w:pStyle w:val="Titre1"/>
                              <w:rPr>
                                <w:rFonts w:ascii="Arial" w:hAnsi="Arial" w:cs="Arial"/>
                                <w:bCs w:val="0"/>
                                <w:sz w:val="28"/>
                                <w:szCs w:val="28"/>
                                <w:lang w:val="fr-FR"/>
                              </w:rPr>
                            </w:pPr>
                            <w:r w:rsidRPr="00BE5CF2">
                              <w:rPr>
                                <w:rFonts w:ascii="Arial" w:hAnsi="Arial" w:cs="Arial"/>
                                <w:bCs w:val="0"/>
                                <w:sz w:val="28"/>
                                <w:szCs w:val="28"/>
                                <w:lang w:val="fr-FR"/>
                              </w:rPr>
                              <w:t xml:space="preserve">CADRE DU DEVIS QUANTITATIF ET ESTIMATIF </w:t>
                            </w:r>
                          </w:p>
                          <w:p w:rsidR="00276592" w:rsidRDefault="00276592" w:rsidP="008D1AFC">
                            <w:pPr>
                              <w:jc w:val="center"/>
                              <w:rPr>
                                <w:b/>
                              </w:rPr>
                            </w:pPr>
                          </w:p>
                          <w:p w:rsidR="00276592" w:rsidRDefault="00276592" w:rsidP="008D1AFC">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 o:spid="_x0000_s1054" alt="Description : Gouttelettes" style="position:absolute;left:0;text-align:left;margin-left:33pt;margin-top:3.1pt;width:317.55pt;height:1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">
                <v:fill r:id="rId11" o:title="Gouttelettes" recolor="t" type="tile"/>
                <v:shadow on="t" opacity=".5" offset="6pt,6pt"/>
                <v:textbox>
                  <w:txbxContent>
                    <w:p w:rsidR="00276592" w:rsidRDefault="00276592" w:rsidP="008D1AFC">
                      <w:pPr>
                        <w:pStyle w:val="Titre1"/>
                        <w:rPr>
                          <w:sz w:val="24"/>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7</w:t>
                      </w:r>
                    </w:p>
                    <w:p w:rsidR="00276592" w:rsidRPr="00BE5CF2" w:rsidRDefault="00276592" w:rsidP="008D1AFC">
                      <w:pPr>
                        <w:pStyle w:val="Titre1"/>
                        <w:jc w:val="left"/>
                        <w:rPr>
                          <w:rFonts w:ascii="Arial" w:hAnsi="Arial" w:cs="Arial"/>
                          <w:bCs w:val="0"/>
                          <w:sz w:val="28"/>
                          <w:szCs w:val="28"/>
                          <w:lang w:val="fr-FR"/>
                        </w:rPr>
                      </w:pPr>
                    </w:p>
                    <w:p w:rsidR="00276592" w:rsidRPr="00BE5CF2" w:rsidRDefault="00276592" w:rsidP="008D1AFC">
                      <w:pPr>
                        <w:pStyle w:val="Titre1"/>
                        <w:rPr>
                          <w:rFonts w:ascii="Arial" w:hAnsi="Arial" w:cs="Arial"/>
                          <w:bCs w:val="0"/>
                          <w:sz w:val="28"/>
                          <w:szCs w:val="28"/>
                          <w:lang w:val="fr-FR"/>
                        </w:rPr>
                      </w:pPr>
                      <w:r w:rsidRPr="00BE5CF2">
                        <w:rPr>
                          <w:rFonts w:ascii="Arial" w:hAnsi="Arial" w:cs="Arial"/>
                          <w:bCs w:val="0"/>
                          <w:sz w:val="28"/>
                          <w:szCs w:val="28"/>
                          <w:lang w:val="fr-FR"/>
                        </w:rPr>
                        <w:t xml:space="preserve">CADRE DU DEVIS QUANTITATIF ET ESTIMATIF </w:t>
                      </w:r>
                    </w:p>
                    <w:p w:rsidR="00276592" w:rsidRDefault="00276592" w:rsidP="008D1AFC">
                      <w:pPr>
                        <w:jc w:val="center"/>
                        <w:rPr>
                          <w:b/>
                        </w:rPr>
                      </w:pPr>
                    </w:p>
                    <w:p w:rsidR="00276592" w:rsidRDefault="00276592" w:rsidP="008D1AFC">
                      <w:pPr>
                        <w:pStyle w:val="Titre1"/>
                        <w:rPr>
                          <w:b w:val="0"/>
                          <w:sz w:val="28"/>
                          <w:szCs w:val="28"/>
                          <w:lang w:val="fr-FR"/>
                        </w:rPr>
                      </w:pPr>
                    </w:p>
                  </w:txbxContent>
                </v:textbox>
              </v:roundrect>
            </w:pict>
          </mc:Fallback>
        </mc:AlternateContent>
      </w: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Default="00C558F6" w:rsidP="001E7095">
      <w:pPr>
        <w:spacing w:after="0" w:line="240" w:lineRule="auto"/>
        <w:jc w:val="both"/>
        <w:rPr>
          <w:rFonts w:ascii="Arial Narrow" w:eastAsia="Times New Roman" w:hAnsi="Arial Narrow" w:cs="Arial"/>
          <w:sz w:val="24"/>
          <w:szCs w:val="24"/>
          <w:u w:val="single"/>
          <w:lang w:eastAsia="fr-FR"/>
        </w:rPr>
      </w:pPr>
    </w:p>
    <w:p w:rsidR="00933017" w:rsidRPr="0017149F" w:rsidRDefault="00933017"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6B32E5" w:rsidRPr="0017149F" w:rsidRDefault="006B32E5"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C558F6" w:rsidRDefault="00C558F6"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Default="000D42CB" w:rsidP="001E7095">
      <w:pPr>
        <w:spacing w:after="0" w:line="240" w:lineRule="auto"/>
        <w:jc w:val="both"/>
        <w:rPr>
          <w:rFonts w:ascii="Arial Narrow" w:eastAsia="Times New Roman" w:hAnsi="Arial Narrow" w:cs="Arial"/>
          <w:sz w:val="24"/>
          <w:szCs w:val="24"/>
          <w:u w:val="single"/>
          <w:lang w:eastAsia="fr-FR"/>
        </w:rPr>
      </w:pPr>
    </w:p>
    <w:p w:rsidR="000D42CB" w:rsidRPr="0017149F" w:rsidRDefault="000D42CB" w:rsidP="001E7095">
      <w:pPr>
        <w:spacing w:after="0" w:line="240" w:lineRule="auto"/>
        <w:jc w:val="both"/>
        <w:rPr>
          <w:rFonts w:ascii="Arial Narrow" w:eastAsia="Times New Roman" w:hAnsi="Arial Narrow" w:cs="Arial"/>
          <w:sz w:val="24"/>
          <w:szCs w:val="24"/>
          <w:u w:val="single"/>
          <w:lang w:eastAsia="fr-FR"/>
        </w:rPr>
      </w:pPr>
    </w:p>
    <w:p w:rsidR="00C558F6" w:rsidRPr="0017149F" w:rsidRDefault="00C558F6" w:rsidP="001E7095">
      <w:pPr>
        <w:spacing w:after="0" w:line="240" w:lineRule="auto"/>
        <w:jc w:val="both"/>
        <w:rPr>
          <w:rFonts w:ascii="Arial Narrow" w:eastAsia="Times New Roman" w:hAnsi="Arial Narrow" w:cs="Arial"/>
          <w:sz w:val="24"/>
          <w:szCs w:val="24"/>
          <w:u w:val="single"/>
          <w:lang w:eastAsia="fr-FR"/>
        </w:rPr>
      </w:pPr>
    </w:p>
    <w:p w:rsidR="003658CE" w:rsidRPr="0017149F" w:rsidRDefault="003658CE" w:rsidP="001E7095">
      <w:pPr>
        <w:spacing w:after="0" w:line="240" w:lineRule="auto"/>
        <w:jc w:val="both"/>
        <w:rPr>
          <w:rFonts w:ascii="Arial Narrow" w:eastAsia="Times New Roman" w:hAnsi="Arial Narrow" w:cs="Arial"/>
          <w:sz w:val="24"/>
          <w:szCs w:val="24"/>
          <w:u w:val="single"/>
          <w:lang w:eastAsia="fr-FR"/>
        </w:rPr>
      </w:pPr>
    </w:p>
    <w:p w:rsidR="008D1AFC" w:rsidRPr="00E123A5" w:rsidRDefault="00680CBA" w:rsidP="00E123A5">
      <w:pPr>
        <w:spacing w:after="0"/>
        <w:jc w:val="center"/>
        <w:rPr>
          <w:rFonts w:ascii="Arial Narrow" w:eastAsia="Times New Roman" w:hAnsi="Arial Narrow" w:cs="Segoe UI Semibold"/>
          <w:sz w:val="24"/>
          <w:szCs w:val="24"/>
          <w:lang w:eastAsia="fr-FR"/>
        </w:rPr>
      </w:pPr>
      <w:r w:rsidRPr="0017149F">
        <w:rPr>
          <w:rFonts w:ascii="Arial Narrow" w:eastAsia="Times New Roman" w:hAnsi="Arial Narrow" w:cs="Segoe UI Semibold"/>
          <w:sz w:val="24"/>
          <w:szCs w:val="24"/>
          <w:lang w:eastAsia="fr-FR"/>
        </w:rPr>
        <w:t xml:space="preserve">DEVIS ESTIMATIF ET QUANTITATIF DES TRAVAUX DE CONSTRUCTION D’UNE MINI ADDUCTION D’EAU POTABLE A ENERGIE SOLAIRE DANS LA LOCALITE DE </w:t>
      </w:r>
      <w:r w:rsidR="006F1ED2">
        <w:rPr>
          <w:rFonts w:ascii="Arial Narrow" w:eastAsia="Times New Roman" w:hAnsi="Arial Narrow" w:cs="Segoe UI Semibold"/>
          <w:sz w:val="24"/>
          <w:szCs w:val="24"/>
          <w:lang w:eastAsia="fr-FR"/>
        </w:rPr>
        <w:t>MEGONG LOTISSEMENT.</w:t>
      </w:r>
    </w:p>
    <w:tbl>
      <w:tblPr>
        <w:tblW w:w="103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1"/>
        <w:gridCol w:w="5617"/>
        <w:gridCol w:w="1053"/>
        <w:gridCol w:w="747"/>
        <w:gridCol w:w="972"/>
        <w:gridCol w:w="113"/>
        <w:gridCol w:w="1197"/>
      </w:tblGrid>
      <w:tr w:rsidR="00476462" w:rsidRPr="00476462" w:rsidTr="00E123A5">
        <w:trPr>
          <w:trHeight w:val="630"/>
          <w:jc w:val="center"/>
        </w:trPr>
        <w:tc>
          <w:tcPr>
            <w:tcW w:w="601" w:type="dxa"/>
            <w:shd w:val="clear" w:color="auto" w:fill="8DB3E2" w:themeFill="text2" w:themeFillTint="66"/>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sz w:val="24"/>
                <w:szCs w:val="24"/>
                <w:lang w:eastAsia="fr-FR"/>
              </w:rPr>
            </w:pPr>
            <w:r w:rsidRPr="00476462">
              <w:rPr>
                <w:rFonts w:ascii="Arial Narrow" w:eastAsia="Times New Roman" w:hAnsi="Arial Narrow" w:cs="Calibri"/>
                <w:b/>
                <w:bCs/>
                <w:color w:val="000000"/>
                <w:sz w:val="24"/>
                <w:szCs w:val="24"/>
                <w:lang w:eastAsia="fr-FR"/>
              </w:rPr>
              <w:t>N°</w:t>
            </w:r>
          </w:p>
        </w:tc>
        <w:tc>
          <w:tcPr>
            <w:tcW w:w="5617" w:type="dxa"/>
            <w:shd w:val="clear" w:color="auto" w:fill="8DB3E2" w:themeFill="text2" w:themeFillTint="66"/>
            <w:vAlign w:val="center"/>
            <w:hideMark/>
          </w:tcPr>
          <w:p w:rsidR="00476462" w:rsidRPr="00476462" w:rsidRDefault="00476462" w:rsidP="001E7095">
            <w:pPr>
              <w:spacing w:after="0" w:line="240" w:lineRule="auto"/>
              <w:rPr>
                <w:rFonts w:ascii="Arial Narrow" w:eastAsia="Times New Roman" w:hAnsi="Arial Narrow" w:cs="Calibri"/>
                <w:b/>
                <w:bCs/>
                <w:color w:val="000000"/>
                <w:sz w:val="24"/>
                <w:szCs w:val="24"/>
                <w:lang w:eastAsia="fr-FR"/>
              </w:rPr>
            </w:pPr>
            <w:r w:rsidRPr="00476462">
              <w:rPr>
                <w:rFonts w:ascii="Arial Narrow" w:eastAsia="Times New Roman" w:hAnsi="Arial Narrow" w:cs="Calibri"/>
                <w:b/>
                <w:bCs/>
                <w:color w:val="000000"/>
                <w:sz w:val="24"/>
                <w:szCs w:val="24"/>
                <w:lang w:eastAsia="fr-FR"/>
              </w:rPr>
              <w:t xml:space="preserve">Désignations </w:t>
            </w:r>
          </w:p>
        </w:tc>
        <w:tc>
          <w:tcPr>
            <w:tcW w:w="1053" w:type="dxa"/>
            <w:shd w:val="clear" w:color="auto" w:fill="8DB3E2" w:themeFill="text2" w:themeFillTint="66"/>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sz w:val="24"/>
                <w:szCs w:val="24"/>
                <w:lang w:eastAsia="fr-FR"/>
              </w:rPr>
            </w:pPr>
            <w:r w:rsidRPr="00476462">
              <w:rPr>
                <w:rFonts w:ascii="Arial Narrow" w:eastAsia="Times New Roman" w:hAnsi="Arial Narrow" w:cs="Calibri"/>
                <w:b/>
                <w:bCs/>
                <w:color w:val="000000"/>
                <w:sz w:val="24"/>
                <w:szCs w:val="24"/>
                <w:lang w:eastAsia="fr-FR"/>
              </w:rPr>
              <w:t>U</w:t>
            </w:r>
          </w:p>
        </w:tc>
        <w:tc>
          <w:tcPr>
            <w:tcW w:w="747" w:type="dxa"/>
            <w:shd w:val="clear" w:color="auto" w:fill="8DB3E2" w:themeFill="text2" w:themeFillTint="66"/>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sz w:val="24"/>
                <w:szCs w:val="24"/>
                <w:lang w:eastAsia="fr-FR"/>
              </w:rPr>
            </w:pPr>
            <w:r w:rsidRPr="00476462">
              <w:rPr>
                <w:rFonts w:ascii="Arial Narrow" w:eastAsia="Times New Roman" w:hAnsi="Arial Narrow" w:cs="Calibri"/>
                <w:b/>
                <w:bCs/>
                <w:color w:val="000000"/>
                <w:sz w:val="24"/>
                <w:szCs w:val="24"/>
                <w:lang w:eastAsia="fr-FR"/>
              </w:rPr>
              <w:t xml:space="preserve">QTE </w:t>
            </w:r>
          </w:p>
        </w:tc>
        <w:tc>
          <w:tcPr>
            <w:tcW w:w="972" w:type="dxa"/>
            <w:shd w:val="clear" w:color="auto" w:fill="8DB3E2" w:themeFill="text2" w:themeFillTint="66"/>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sz w:val="24"/>
                <w:szCs w:val="24"/>
                <w:lang w:eastAsia="fr-FR"/>
              </w:rPr>
            </w:pPr>
            <w:r w:rsidRPr="00476462">
              <w:rPr>
                <w:rFonts w:ascii="Arial Narrow" w:eastAsia="Times New Roman" w:hAnsi="Arial Narrow" w:cs="Calibri"/>
                <w:b/>
                <w:bCs/>
                <w:color w:val="000000"/>
                <w:sz w:val="24"/>
                <w:szCs w:val="24"/>
                <w:lang w:eastAsia="fr-FR"/>
              </w:rPr>
              <w:t xml:space="preserve"> P.U (F CFA) </w:t>
            </w:r>
          </w:p>
        </w:tc>
        <w:tc>
          <w:tcPr>
            <w:tcW w:w="1310" w:type="dxa"/>
            <w:gridSpan w:val="2"/>
            <w:shd w:val="clear" w:color="auto" w:fill="8DB3E2" w:themeFill="text2" w:themeFillTint="66"/>
            <w:vAlign w:val="center"/>
            <w:hideMark/>
          </w:tcPr>
          <w:p w:rsidR="00476462" w:rsidRPr="00476462" w:rsidRDefault="00476462" w:rsidP="001E7095">
            <w:pPr>
              <w:spacing w:after="0" w:line="240" w:lineRule="auto"/>
              <w:rPr>
                <w:rFonts w:ascii="Arial Narrow" w:eastAsia="Times New Roman" w:hAnsi="Arial Narrow" w:cs="Calibri"/>
                <w:b/>
                <w:bCs/>
                <w:color w:val="000000"/>
                <w:sz w:val="24"/>
                <w:szCs w:val="24"/>
                <w:lang w:eastAsia="fr-FR"/>
              </w:rPr>
            </w:pPr>
            <w:r w:rsidRPr="00476462">
              <w:rPr>
                <w:rFonts w:ascii="Arial Narrow" w:eastAsia="Times New Roman" w:hAnsi="Arial Narrow" w:cs="Calibri"/>
                <w:b/>
                <w:bCs/>
                <w:color w:val="000000"/>
                <w:sz w:val="24"/>
                <w:szCs w:val="24"/>
                <w:lang w:eastAsia="fr-FR"/>
              </w:rPr>
              <w:t xml:space="preserve"> P.T (F CFA) </w:t>
            </w:r>
          </w:p>
        </w:tc>
      </w:tr>
      <w:tr w:rsidR="00476462" w:rsidRPr="00476462" w:rsidTr="00E123A5">
        <w:trPr>
          <w:trHeight w:val="495"/>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100</w:t>
            </w:r>
          </w:p>
        </w:tc>
        <w:tc>
          <w:tcPr>
            <w:tcW w:w="9699" w:type="dxa"/>
            <w:gridSpan w:val="6"/>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MOBILISATION DU CHANTIER, TRAVAUX PRELIMINAIRES ET ETUDES</w:t>
            </w:r>
          </w:p>
        </w:tc>
      </w:tr>
      <w:tr w:rsidR="00476462" w:rsidRPr="00476462" w:rsidTr="00E123A5">
        <w:trPr>
          <w:trHeight w:val="69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Installation du chantier, amenée et repli du personnel et du matériel</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76"/>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Etudes techniques d'implantation des ouvrages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75"/>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Projet d'exécution</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45"/>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Panneau de chantier</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218" w:type="dxa"/>
            <w:gridSpan w:val="2"/>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SOUS - TOTAL 100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200</w:t>
            </w:r>
          </w:p>
        </w:tc>
        <w:tc>
          <w:tcPr>
            <w:tcW w:w="9699" w:type="dxa"/>
            <w:gridSpan w:val="6"/>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CONSTRUCTION DU FORAGE (Débit ≥ 2,5m³/h)</w:t>
            </w:r>
          </w:p>
        </w:tc>
      </w:tr>
      <w:tr w:rsidR="00476462" w:rsidRPr="00476462" w:rsidTr="00E123A5">
        <w:trPr>
          <w:trHeight w:val="585"/>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Mobilisation et déplacement de l'atelier de foration</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Foration en terrain meuble au rotary 9''7/8 à 12''1/4</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Foration en terrain dur au marteau fond de trou 6''1/2 à 6''3/4</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Mise en place et arrachage tubage PVC protection provisoire Ø175195mm</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205</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tuyau PVC pleins Ø112/125mm pression 10 bars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206</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tubes crépines PVC Ø112/125mm pression 10 bars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207</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massif filtrant en gravier, calibre 1-3mm</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208</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Fourniture et mise en place d'un bouchon d'argile ou de bentonite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209</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Remblayage en tout venant</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210</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Mise en place et cimentation de la tête de forage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Nettoyage et développement du forage à l'air lift</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Essais de pompage par palier type CIEH (3 paliers)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Analyses physicochimiques et bactériologiques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0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Traitement de désinfection du forage y compris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8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215</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Aménagement et mise en place de la tête de forage en acier consolidé y compris couvercle de tête, manchon, anneau pour corde de sécurité, coude à brides, vanne avec clapet anti-retour et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832"/>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216</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Construction d'un regard en tête de forage de 0,5×0,5×0,7m en agglos bourrés y compris crépissage, chape lisse et fourniture d’une </w:t>
            </w:r>
            <w:proofErr w:type="spellStart"/>
            <w:r w:rsidRPr="00476462">
              <w:rPr>
                <w:rFonts w:ascii="Arial Narrow" w:eastAsia="Times New Roman" w:hAnsi="Arial Narrow" w:cs="Calibri"/>
                <w:color w:val="000000"/>
                <w:lang w:eastAsia="fr-FR"/>
              </w:rPr>
              <w:t>dallette</w:t>
            </w:r>
            <w:proofErr w:type="spellEnd"/>
            <w:r w:rsidRPr="00476462">
              <w:rPr>
                <w:rFonts w:ascii="Arial Narrow" w:eastAsia="Times New Roman" w:hAnsi="Arial Narrow" w:cs="Calibri"/>
                <w:color w:val="000000"/>
                <w:lang w:eastAsia="fr-FR"/>
              </w:rPr>
              <w:t xml:space="preserve"> emboitable en BA et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218" w:type="dxa"/>
            <w:gridSpan w:val="2"/>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SOUS - TOTAL 200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60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300</w:t>
            </w:r>
          </w:p>
        </w:tc>
        <w:tc>
          <w:tcPr>
            <w:tcW w:w="9699" w:type="dxa"/>
            <w:gridSpan w:val="6"/>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xml:space="preserve">CONSTRUCTION DE LA PLATEFORME SUPPORT EN BETON ARME POUR LE RESERVOIR DE STOCKAGE ET DU LOCAL TECHNIQUE  </w:t>
            </w: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lastRenderedPageBreak/>
              <w:t>301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Débroussaillage, dessouchage et décapage de la terre végétale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Fouilles manuelles en pleine masse pour fondations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8,00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7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Déblais et remblai autour des ouvrages en fondation et parois enterrées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Construction et mise en place de l'échafaudage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305</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Béton de propreté dosé à 200 kg/m³ pour fond des fouilles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1,20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26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306</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Béton armé dosé à 350 kg/m³ pour semelles, longrines, poteaux et fondations en radier</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4,60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13"/>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307</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Construction du local technique en agglomérés y compris pose des claustras pour aération</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9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308</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Enduit sur murs et poteaux au mortier de ciment dosé à 300 kg/m³</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m²</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68,61</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25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309</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Dalle couverture du local technique en béton armé dosé à 350 kg/m³ avec pente 3%</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w:t>
            </w:r>
            <w:r w:rsidRPr="00476462">
              <w:rPr>
                <w:rFonts w:ascii="Arial Narrow" w:eastAsia="Times New Roman" w:hAnsi="Arial Narrow" w:cs="Calibri"/>
                <w:color w:val="000000"/>
                <w:vertAlign w:val="superscript"/>
                <w:lang w:eastAsia="fr-FR"/>
              </w:rPr>
              <w:t>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0,90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173"/>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310</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Béton armé dosé à 350 kg/m³ (</w:t>
            </w:r>
            <w:proofErr w:type="spellStart"/>
            <w:r w:rsidRPr="00476462">
              <w:rPr>
                <w:rFonts w:ascii="Arial Narrow" w:eastAsia="Times New Roman" w:hAnsi="Arial Narrow" w:cs="Calibri"/>
                <w:color w:val="000000"/>
                <w:lang w:eastAsia="fr-FR"/>
              </w:rPr>
              <w:t>ep</w:t>
            </w:r>
            <w:proofErr w:type="spellEnd"/>
            <w:r w:rsidRPr="00476462">
              <w:rPr>
                <w:rFonts w:ascii="Arial Narrow" w:eastAsia="Times New Roman" w:hAnsi="Arial Narrow" w:cs="Calibri"/>
                <w:color w:val="000000"/>
                <w:lang w:eastAsia="fr-FR"/>
              </w:rPr>
              <w:t xml:space="preserve">. 20 cm) pour dalle support des réservoirs de stockage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w:t>
            </w:r>
            <w:r w:rsidRPr="00476462">
              <w:rPr>
                <w:rFonts w:ascii="Arial Narrow" w:eastAsia="Times New Roman" w:hAnsi="Arial Narrow" w:cs="Calibri"/>
                <w:color w:val="000000"/>
                <w:vertAlign w:val="superscript"/>
                <w:lang w:eastAsia="fr-FR"/>
              </w:rPr>
              <w:t>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2,30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209"/>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Béton armé dosé à 350 kg/m³ pour poteaux de la dalle supérieure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w:t>
            </w:r>
            <w:r w:rsidRPr="00476462">
              <w:rPr>
                <w:rFonts w:ascii="Arial Narrow" w:eastAsia="Times New Roman" w:hAnsi="Arial Narrow" w:cs="Calibri"/>
                <w:color w:val="000000"/>
                <w:vertAlign w:val="superscript"/>
                <w:lang w:eastAsia="fr-FR"/>
              </w:rPr>
              <w:t>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1,10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83"/>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porte métallique 210×90cm pour local technique y compris revêtement peinture antirouille et glycérophtalique, serrure, cadenas et toutes sujétions de mise en œuvre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23"/>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échelle métallique avec crinoline (cerclage de protection) pour accès aux panneaux solaires et au réservoir</w:t>
            </w:r>
          </w:p>
        </w:tc>
        <w:tc>
          <w:tcPr>
            <w:tcW w:w="1053" w:type="dxa"/>
            <w:shd w:val="clear" w:color="auto" w:fill="auto"/>
            <w:hideMark/>
          </w:tcPr>
          <w:p w:rsidR="00476462" w:rsidRDefault="00476462" w:rsidP="001E7095">
            <w:pPr>
              <w:jc w:val="center"/>
            </w:pPr>
            <w:r w:rsidRPr="002F34D1">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56"/>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réservoir de stockage en plastique (capacité= 5 000 litres) y compris accessoires de plomberie divers et toutes sujétions</w:t>
            </w:r>
          </w:p>
        </w:tc>
        <w:tc>
          <w:tcPr>
            <w:tcW w:w="1053" w:type="dxa"/>
            <w:shd w:val="clear" w:color="auto" w:fill="auto"/>
            <w:hideMark/>
          </w:tcPr>
          <w:p w:rsidR="00476462" w:rsidRDefault="00476462" w:rsidP="001E7095">
            <w:pPr>
              <w:jc w:val="center"/>
            </w:pPr>
            <w:r w:rsidRPr="002F34D1">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315</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balustrade métallique antichute double barre autour des réservoirs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2,00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316</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clapet </w:t>
            </w:r>
            <w:proofErr w:type="spellStart"/>
            <w:r w:rsidRPr="00476462">
              <w:rPr>
                <w:rFonts w:ascii="Arial Narrow" w:eastAsia="Times New Roman" w:hAnsi="Arial Narrow" w:cs="Calibri"/>
                <w:color w:val="000000"/>
                <w:lang w:eastAsia="fr-FR"/>
              </w:rPr>
              <w:t>antiretour</w:t>
            </w:r>
            <w:proofErr w:type="spellEnd"/>
            <w:r w:rsidRPr="00476462">
              <w:rPr>
                <w:rFonts w:ascii="Arial Narrow" w:eastAsia="Times New Roman" w:hAnsi="Arial Narrow" w:cs="Calibri"/>
                <w:color w:val="000000"/>
                <w:lang w:eastAsia="fr-FR"/>
              </w:rPr>
              <w:t xml:space="preserve"> Ø63 y compris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83"/>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317</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tuyauterie du réservoir (trop plein, refoulement, distribution et vidange) y compris vanne en cuivre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7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318</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compteur volumétrique et accessoires de plomberie (vannes, brise-charge, joints, cône, coude, té, embout fileté, …) y compris toutes sujétions de mise en œuvre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86"/>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319</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Dallage du sol en béton armé dosé à 200 kg/m³ autour de la plateforme ; largeur 40 cm, épaisseur 15cm</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99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320</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bicouche peinture type PANTEX 1300 sur plateforme et local technique y compris peinture glycérophtalique sur soubassement extérieur</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1085"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153"/>
          <w:jc w:val="center"/>
        </w:trPr>
        <w:tc>
          <w:tcPr>
            <w:tcW w:w="6218" w:type="dxa"/>
            <w:gridSpan w:val="2"/>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SOUS - TOTAL 300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1085" w:type="dxa"/>
            <w:gridSpan w:val="2"/>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197"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298"/>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400</w:t>
            </w:r>
          </w:p>
        </w:tc>
        <w:tc>
          <w:tcPr>
            <w:tcW w:w="9699" w:type="dxa"/>
            <w:gridSpan w:val="6"/>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CONSTRUCTION DU RESEAU DE REFOULEMENT ET DE DISTRIBUTION ET BORNE FONTAINE</w:t>
            </w:r>
          </w:p>
        </w:tc>
      </w:tr>
      <w:tr w:rsidR="00476462" w:rsidRPr="00476462" w:rsidTr="00E123A5">
        <w:trPr>
          <w:trHeight w:val="147"/>
          <w:jc w:val="center"/>
        </w:trPr>
        <w:tc>
          <w:tcPr>
            <w:tcW w:w="601" w:type="dxa"/>
            <w:shd w:val="clear" w:color="auto" w:fill="auto"/>
            <w:vAlign w:val="center"/>
            <w:hideMark/>
          </w:tcPr>
          <w:p w:rsidR="00476462" w:rsidRPr="00476462" w:rsidRDefault="00356240" w:rsidP="001E7095">
            <w:pPr>
              <w:spacing w:after="0" w:line="240" w:lineRule="auto"/>
              <w:jc w:val="center"/>
              <w:rPr>
                <w:rFonts w:ascii="Arial Narrow" w:eastAsia="Times New Roman" w:hAnsi="Arial Narrow" w:cs="Calibri"/>
                <w:color w:val="000000"/>
                <w:lang w:eastAsia="fr-FR"/>
              </w:rPr>
            </w:pPr>
            <w:r>
              <w:rPr>
                <w:rFonts w:ascii="Arial Narrow" w:eastAsia="Times New Roman" w:hAnsi="Arial Narrow" w:cs="Calibri"/>
                <w:color w:val="000000"/>
                <w:lang w:eastAsia="fr-FR"/>
              </w:rPr>
              <w:t>401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Ouverture et fermeture fouilles en tranchée de section 40*70 cm</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356240" w:rsidP="001E7095">
            <w:pPr>
              <w:spacing w:after="0" w:line="240" w:lineRule="auto"/>
              <w:jc w:val="center"/>
              <w:rPr>
                <w:rFonts w:ascii="Arial Narrow" w:eastAsia="Times New Roman" w:hAnsi="Arial Narrow" w:cs="Calibri"/>
                <w:color w:val="000000"/>
                <w:lang w:eastAsia="fr-FR"/>
              </w:rPr>
            </w:pPr>
            <w:r>
              <w:rPr>
                <w:rFonts w:ascii="Arial Narrow" w:eastAsia="Times New Roman" w:hAnsi="Arial Narrow" w:cs="Calibri"/>
                <w:color w:val="000000"/>
                <w:lang w:eastAsia="fr-FR"/>
              </w:rPr>
              <w:t>402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tuyauterie de refoulement </w:t>
            </w:r>
            <w:proofErr w:type="spellStart"/>
            <w:r w:rsidRPr="00476462">
              <w:rPr>
                <w:rFonts w:ascii="Arial Narrow" w:eastAsia="Times New Roman" w:hAnsi="Arial Narrow" w:cs="Calibri"/>
                <w:color w:val="000000"/>
                <w:lang w:eastAsia="fr-FR"/>
              </w:rPr>
              <w:t>PEHd</w:t>
            </w:r>
            <w:proofErr w:type="spellEnd"/>
            <w:r w:rsidRPr="00476462">
              <w:rPr>
                <w:rFonts w:ascii="Arial Narrow" w:eastAsia="Times New Roman" w:hAnsi="Arial Narrow" w:cs="Calibri"/>
                <w:color w:val="000000"/>
                <w:lang w:eastAsia="fr-FR"/>
              </w:rPr>
              <w:t xml:space="preserve"> DN 63/76</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150,00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tuyauterie de distribution </w:t>
            </w:r>
            <w:proofErr w:type="spellStart"/>
            <w:r w:rsidRPr="00476462">
              <w:rPr>
                <w:rFonts w:ascii="Arial Narrow" w:eastAsia="Times New Roman" w:hAnsi="Arial Narrow" w:cs="Calibri"/>
                <w:color w:val="000000"/>
                <w:lang w:eastAsia="fr-FR"/>
              </w:rPr>
              <w:t>PEHd</w:t>
            </w:r>
            <w:proofErr w:type="spellEnd"/>
            <w:r w:rsidRPr="00476462">
              <w:rPr>
                <w:rFonts w:ascii="Arial Narrow" w:eastAsia="Times New Roman" w:hAnsi="Arial Narrow" w:cs="Calibri"/>
                <w:color w:val="000000"/>
                <w:lang w:eastAsia="fr-FR"/>
              </w:rPr>
              <w:t xml:space="preserve"> DN 40/50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150,00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tuyauterie de distribution </w:t>
            </w:r>
            <w:proofErr w:type="spellStart"/>
            <w:r w:rsidRPr="00476462">
              <w:rPr>
                <w:rFonts w:ascii="Arial Narrow" w:eastAsia="Times New Roman" w:hAnsi="Arial Narrow" w:cs="Calibri"/>
                <w:color w:val="000000"/>
                <w:lang w:eastAsia="fr-FR"/>
              </w:rPr>
              <w:t>PEHd</w:t>
            </w:r>
            <w:proofErr w:type="spellEnd"/>
            <w:r w:rsidRPr="00476462">
              <w:rPr>
                <w:rFonts w:ascii="Arial Narrow" w:eastAsia="Times New Roman" w:hAnsi="Arial Narrow" w:cs="Calibri"/>
                <w:color w:val="000000"/>
                <w:lang w:eastAsia="fr-FR"/>
              </w:rPr>
              <w:t xml:space="preserve"> DN 32</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2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405</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filtre pour eaux de forage y compris toutes sujétions de mise en œuvre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406</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lit de sable couche d'épaisseur 10 cm</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w:t>
            </w:r>
            <w:r w:rsidRPr="00476462">
              <w:rPr>
                <w:rFonts w:ascii="Arial Narrow" w:eastAsia="Times New Roman" w:hAnsi="Arial Narrow" w:cs="Calibri"/>
                <w:color w:val="000000"/>
                <w:vertAlign w:val="superscript"/>
                <w:lang w:eastAsia="fr-FR"/>
              </w:rPr>
              <w:t>3</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407</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d'un grillage avertisseur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ml</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315,20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lastRenderedPageBreak/>
              <w:t>408</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des accessoires de plomberie (robinets, vanne d’</w:t>
            </w:r>
            <w:proofErr w:type="spellStart"/>
            <w:r w:rsidRPr="00476462">
              <w:rPr>
                <w:rFonts w:ascii="Arial Narrow" w:eastAsia="Times New Roman" w:hAnsi="Arial Narrow" w:cs="Calibri"/>
                <w:color w:val="000000"/>
                <w:lang w:eastAsia="fr-FR"/>
              </w:rPr>
              <w:t>arret</w:t>
            </w:r>
            <w:proofErr w:type="spellEnd"/>
            <w:r w:rsidRPr="00476462">
              <w:rPr>
                <w:rFonts w:ascii="Arial Narrow" w:eastAsia="Times New Roman" w:hAnsi="Arial Narrow" w:cs="Calibri"/>
                <w:color w:val="000000"/>
                <w:lang w:eastAsia="fr-FR"/>
              </w:rPr>
              <w:t>…)  y compris toutes sujétions de mise en œuvre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409</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des carreaux faïences sur les murs des aires de puisage sur une hauteur de 2 m y compris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m²</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410</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Construction d’un puits perdu avec canal d’évacuation des eaux usées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29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411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Construction borne-fontaine complète </w:t>
            </w:r>
            <w:proofErr w:type="gramStart"/>
            <w:r w:rsidRPr="00476462">
              <w:rPr>
                <w:rFonts w:ascii="Arial Narrow" w:eastAsia="Times New Roman" w:hAnsi="Arial Narrow" w:cs="Calibri"/>
                <w:color w:val="000000"/>
                <w:lang w:eastAsia="fr-FR"/>
              </w:rPr>
              <w:t>( regard</w:t>
            </w:r>
            <w:proofErr w:type="gramEnd"/>
            <w:r w:rsidRPr="00476462">
              <w:rPr>
                <w:rFonts w:ascii="Arial Narrow" w:eastAsia="Times New Roman" w:hAnsi="Arial Narrow" w:cs="Calibri"/>
                <w:color w:val="000000"/>
                <w:lang w:eastAsia="fr-FR"/>
              </w:rPr>
              <w:t xml:space="preserve"> de visite, canal d'évacuation, puits perdu) y compris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3,00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412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Désinfection de l’ouvrage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218" w:type="dxa"/>
            <w:gridSpan w:val="2"/>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SOUS - TOTAL 400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223"/>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500</w:t>
            </w:r>
          </w:p>
        </w:tc>
        <w:tc>
          <w:tcPr>
            <w:tcW w:w="9699" w:type="dxa"/>
            <w:gridSpan w:val="6"/>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SYSTEME D'ALIMENTATION PAR ENERGIE SOLAIRE PHOTOVOLTAÏQUE ET EQUIPEMENT D'EXHAURE</w:t>
            </w:r>
          </w:p>
        </w:tc>
      </w:tr>
      <w:tr w:rsidR="00476462" w:rsidRPr="00476462" w:rsidTr="00E123A5">
        <w:trPr>
          <w:trHeight w:val="396"/>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panneau solaire monocristallin 300Wc au-dessus de la plateforme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574"/>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armature métallique support des panneaux solaires en acier galvanisé y compris massif de fondation et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838"/>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pompe  immergée munie d’une crépine ; débit ≥1,5m³/h, HMT ≥ 80m de marque y compris boîte de contrôle, câblage de connexion électrique étanche, flotteurs et toutes sujétions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567"/>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coffret électrique de commande comprenant sectionneur DC, disjoncteur magnétothermique et différentiel, relais thermique, parafoudre y compris accessoires connexes et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65"/>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505</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câble souple de connexion souple et accessoires électriques divers (connecteurs MC, goulotte,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15"/>
          <w:jc w:val="center"/>
        </w:trPr>
        <w:tc>
          <w:tcPr>
            <w:tcW w:w="601" w:type="dxa"/>
            <w:shd w:val="clear" w:color="auto" w:fill="auto"/>
            <w:vAlign w:val="center"/>
            <w:hideMark/>
          </w:tcPr>
          <w:p w:rsidR="00476462" w:rsidRPr="00476462" w:rsidRDefault="00356240"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506</w:t>
            </w:r>
            <w:r w:rsidR="00476462" w:rsidRPr="00476462">
              <w:rPr>
                <w:rFonts w:ascii="Arial Narrow" w:eastAsia="Times New Roman" w:hAnsi="Arial Narrow" w:cs="Calibri"/>
                <w:color w:val="000000"/>
                <w:lang w:eastAsia="fr-FR"/>
              </w:rPr>
              <w:t> </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batteries solaires LiFePO4, 200Ah/12V ou équivalent y compris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4,00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181"/>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w:t>
            </w:r>
            <w:r w:rsidR="00356240" w:rsidRPr="00476462">
              <w:rPr>
                <w:rFonts w:ascii="Arial Narrow" w:eastAsia="Times New Roman" w:hAnsi="Arial Narrow" w:cs="Calibri"/>
                <w:color w:val="000000"/>
                <w:lang w:eastAsia="fr-FR"/>
              </w:rPr>
              <w:t>507</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régulateur de charge hybride, P ≥ 3kVA y compris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w:t>
            </w:r>
            <w:r w:rsidR="00356240">
              <w:rPr>
                <w:rFonts w:ascii="Arial Narrow" w:eastAsia="Times New Roman" w:hAnsi="Arial Narrow" w:cs="Calibri"/>
                <w:color w:val="000000"/>
                <w:lang w:eastAsia="fr-FR"/>
              </w:rPr>
              <w:t>508</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 et pose étagère métallique support des batteries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62"/>
          <w:jc w:val="center"/>
        </w:trPr>
        <w:tc>
          <w:tcPr>
            <w:tcW w:w="601" w:type="dxa"/>
            <w:shd w:val="clear" w:color="auto" w:fill="auto"/>
            <w:vAlign w:val="center"/>
            <w:hideMark/>
          </w:tcPr>
          <w:p w:rsidR="00476462" w:rsidRPr="00476462" w:rsidRDefault="00356240" w:rsidP="001E7095">
            <w:pPr>
              <w:spacing w:after="0" w:line="240" w:lineRule="auto"/>
              <w:jc w:val="center"/>
              <w:rPr>
                <w:rFonts w:ascii="Arial Narrow" w:eastAsia="Times New Roman" w:hAnsi="Arial Narrow" w:cs="Calibri"/>
                <w:color w:val="000000"/>
                <w:lang w:eastAsia="fr-FR"/>
              </w:rPr>
            </w:pPr>
            <w:r>
              <w:rPr>
                <w:rFonts w:ascii="Arial Narrow" w:eastAsia="Times New Roman" w:hAnsi="Arial Narrow" w:cs="Calibri"/>
                <w:color w:val="000000"/>
                <w:lang w:eastAsia="fr-FR"/>
              </w:rPr>
              <w:t>509</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Mise à la terre des équipements y compris pose parafoudre y compris accessoires (barrette de coupure, piquet de terre, câble vert-jaune) et toutes sujétions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403"/>
          <w:jc w:val="center"/>
        </w:trPr>
        <w:tc>
          <w:tcPr>
            <w:tcW w:w="601" w:type="dxa"/>
            <w:shd w:val="clear" w:color="auto" w:fill="auto"/>
            <w:vAlign w:val="center"/>
            <w:hideMark/>
          </w:tcPr>
          <w:p w:rsidR="00476462" w:rsidRPr="00476462" w:rsidRDefault="00356240" w:rsidP="001E7095">
            <w:pPr>
              <w:spacing w:after="0" w:line="240" w:lineRule="auto"/>
              <w:jc w:val="center"/>
              <w:rPr>
                <w:rFonts w:ascii="Arial Narrow" w:eastAsia="Times New Roman" w:hAnsi="Arial Narrow" w:cs="Calibri"/>
                <w:color w:val="000000"/>
                <w:lang w:eastAsia="fr-FR"/>
              </w:rPr>
            </w:pPr>
            <w:r>
              <w:rPr>
                <w:rFonts w:ascii="Arial Narrow" w:eastAsia="Times New Roman" w:hAnsi="Arial Narrow" w:cs="Calibri"/>
                <w:color w:val="000000"/>
                <w:lang w:eastAsia="fr-FR"/>
              </w:rPr>
              <w:t>510</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Test de fonctionnement et paramétrage du système d’alimentation par énergie solaire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218" w:type="dxa"/>
            <w:gridSpan w:val="2"/>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SOUS - TOTAL 500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7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600</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PRESTATIONS DIVERSES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601</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Mise en place d’un comité de gestion de l’ouvrage et formation d'un agent de maintenance de l'ouvrage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602</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Fourniture d'une caisse à outils</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Ens</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603</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Plan de recollement de l'ouvrage</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proofErr w:type="spellStart"/>
            <w:r w:rsidRPr="00476462">
              <w:rPr>
                <w:rFonts w:ascii="Arial Narrow" w:eastAsia="Times New Roman" w:hAnsi="Arial Narrow" w:cs="Calibri"/>
                <w:color w:val="000000"/>
                <w:lang w:eastAsia="fr-FR"/>
              </w:rPr>
              <w:t>ff</w:t>
            </w:r>
            <w:proofErr w:type="spellEnd"/>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Pr>
                <w:rFonts w:ascii="Arial Narrow" w:eastAsia="Times New Roman" w:hAnsi="Arial Narrow" w:cs="Calibri"/>
                <w:color w:val="000000"/>
                <w:lang w:eastAsia="fr-FR"/>
              </w:rPr>
              <w:t>1</w:t>
            </w:r>
            <w:r w:rsidRPr="00476462">
              <w:rPr>
                <w:rFonts w:ascii="Arial Narrow" w:eastAsia="Times New Roman" w:hAnsi="Arial Narrow" w:cs="Calibri"/>
                <w:color w:val="000000"/>
                <w:lang w:eastAsia="fr-FR"/>
              </w:rPr>
              <w:t>,00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660"/>
          <w:jc w:val="center"/>
        </w:trPr>
        <w:tc>
          <w:tcPr>
            <w:tcW w:w="601" w:type="dxa"/>
            <w:shd w:val="clear" w:color="auto" w:fill="auto"/>
            <w:vAlign w:val="center"/>
            <w:hideMark/>
          </w:tcPr>
          <w:p w:rsidR="00476462" w:rsidRPr="00476462" w:rsidRDefault="00356240" w:rsidP="001E7095">
            <w:pPr>
              <w:spacing w:after="0" w:line="240" w:lineRule="auto"/>
              <w:jc w:val="center"/>
              <w:rPr>
                <w:rFonts w:ascii="Arial Narrow" w:eastAsia="Times New Roman" w:hAnsi="Arial Narrow" w:cs="Calibri"/>
                <w:color w:val="000000"/>
                <w:lang w:eastAsia="fr-FR"/>
              </w:rPr>
            </w:pPr>
            <w:r>
              <w:rPr>
                <w:rFonts w:ascii="Arial Narrow" w:eastAsia="Times New Roman" w:hAnsi="Arial Narrow" w:cs="Calibri"/>
                <w:color w:val="000000"/>
                <w:lang w:eastAsia="fr-FR"/>
              </w:rPr>
              <w:t>604</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 xml:space="preserve">F et pose plaque en plexiglas de labellisation de l'ouvrage, dimensions 70cm×40cm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u</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color w:val="000000"/>
                <w:lang w:eastAsia="fr-FR"/>
              </w:rPr>
            </w:pPr>
            <w:r w:rsidRPr="00476462">
              <w:rPr>
                <w:rFonts w:ascii="Arial Narrow" w:eastAsia="Times New Roman" w:hAnsi="Arial Narrow" w:cs="Calibri"/>
                <w:color w:val="000000"/>
                <w:lang w:eastAsia="fr-FR"/>
              </w:rPr>
              <w:t>1,00</w:t>
            </w:r>
          </w:p>
        </w:tc>
        <w:tc>
          <w:tcPr>
            <w:tcW w:w="972" w:type="dxa"/>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color w:val="000000"/>
                <w:lang w:eastAsia="fr-FR"/>
              </w:rPr>
            </w:pPr>
          </w:p>
        </w:tc>
      </w:tr>
      <w:tr w:rsidR="00476462" w:rsidRPr="00476462" w:rsidTr="00E123A5">
        <w:trPr>
          <w:trHeight w:val="70"/>
          <w:jc w:val="center"/>
        </w:trPr>
        <w:tc>
          <w:tcPr>
            <w:tcW w:w="6218" w:type="dxa"/>
            <w:gridSpan w:val="2"/>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SOUS - TOTAL 600</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xml:space="preserve">MONTANT HORS TAXES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TVA (19,25 %)</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330"/>
          <w:jc w:val="center"/>
        </w:trPr>
        <w:tc>
          <w:tcPr>
            <w:tcW w:w="601"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5617" w:type="dxa"/>
            <w:shd w:val="clear" w:color="auto" w:fill="auto"/>
            <w:vAlign w:val="center"/>
            <w:hideMark/>
          </w:tcPr>
          <w:p w:rsidR="00476462" w:rsidRPr="00476462" w:rsidRDefault="00476462" w:rsidP="001E7095">
            <w:pPr>
              <w:spacing w:after="0" w:line="240" w:lineRule="auto"/>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MONTANT TTC</w:t>
            </w:r>
          </w:p>
        </w:tc>
        <w:tc>
          <w:tcPr>
            <w:tcW w:w="1053"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747" w:type="dxa"/>
            <w:shd w:val="clear" w:color="auto" w:fill="auto"/>
            <w:vAlign w:val="center"/>
            <w:hideMark/>
          </w:tcPr>
          <w:p w:rsidR="00476462" w:rsidRPr="00476462" w:rsidRDefault="00476462" w:rsidP="001E7095">
            <w:pPr>
              <w:spacing w:after="0" w:line="240" w:lineRule="auto"/>
              <w:jc w:val="center"/>
              <w:rPr>
                <w:rFonts w:ascii="Arial Narrow" w:eastAsia="Times New Roman" w:hAnsi="Arial Narrow" w:cs="Calibri"/>
                <w:b/>
                <w:bCs/>
                <w:color w:val="000000"/>
                <w:lang w:eastAsia="fr-FR"/>
              </w:rPr>
            </w:pPr>
            <w:r w:rsidRPr="00476462">
              <w:rPr>
                <w:rFonts w:ascii="Arial Narrow" w:eastAsia="Times New Roman" w:hAnsi="Arial Narrow" w:cs="Calibri"/>
                <w:b/>
                <w:bCs/>
                <w:color w:val="000000"/>
                <w:lang w:eastAsia="fr-FR"/>
              </w:rPr>
              <w:t> </w:t>
            </w:r>
          </w:p>
        </w:tc>
        <w:tc>
          <w:tcPr>
            <w:tcW w:w="972" w:type="dxa"/>
            <w:shd w:val="clear" w:color="auto" w:fill="auto"/>
            <w:vAlign w:val="center"/>
          </w:tcPr>
          <w:p w:rsidR="00476462" w:rsidRPr="00476462" w:rsidRDefault="00476462" w:rsidP="001E7095">
            <w:pPr>
              <w:spacing w:after="0" w:line="240" w:lineRule="auto"/>
              <w:rPr>
                <w:rFonts w:ascii="Arial Narrow" w:eastAsia="Times New Roman" w:hAnsi="Arial Narrow" w:cs="Calibri"/>
                <w:b/>
                <w:bCs/>
                <w:color w:val="000000"/>
                <w:lang w:eastAsia="fr-FR"/>
              </w:rPr>
            </w:pPr>
          </w:p>
        </w:tc>
        <w:tc>
          <w:tcPr>
            <w:tcW w:w="1310" w:type="dxa"/>
            <w:gridSpan w:val="2"/>
            <w:shd w:val="clear" w:color="auto" w:fill="auto"/>
            <w:vAlign w:val="center"/>
          </w:tcPr>
          <w:p w:rsidR="00476462" w:rsidRPr="00476462" w:rsidRDefault="00476462" w:rsidP="001E7095">
            <w:pPr>
              <w:spacing w:after="0" w:line="240" w:lineRule="auto"/>
              <w:jc w:val="right"/>
              <w:rPr>
                <w:rFonts w:ascii="Arial Narrow" w:eastAsia="Times New Roman" w:hAnsi="Arial Narrow" w:cs="Calibri"/>
                <w:b/>
                <w:bCs/>
                <w:color w:val="000000"/>
                <w:lang w:eastAsia="fr-FR"/>
              </w:rPr>
            </w:pPr>
          </w:p>
        </w:tc>
      </w:tr>
      <w:tr w:rsidR="00476462" w:rsidRPr="00476462" w:rsidTr="00E123A5">
        <w:trPr>
          <w:trHeight w:val="330"/>
          <w:jc w:val="center"/>
        </w:trPr>
        <w:tc>
          <w:tcPr>
            <w:tcW w:w="10300" w:type="dxa"/>
            <w:gridSpan w:val="7"/>
            <w:shd w:val="clear" w:color="auto" w:fill="auto"/>
            <w:vAlign w:val="center"/>
          </w:tcPr>
          <w:p w:rsidR="00476462" w:rsidRPr="00476462" w:rsidRDefault="00476462" w:rsidP="001E7095">
            <w:pPr>
              <w:spacing w:after="120" w:line="240" w:lineRule="auto"/>
              <w:jc w:val="both"/>
              <w:rPr>
                <w:rFonts w:ascii="Arial Narrow" w:eastAsia="Times New Roman" w:hAnsi="Arial Narrow" w:cs="Times New Roman"/>
                <w:sz w:val="24"/>
                <w:szCs w:val="24"/>
                <w:lang w:eastAsia="fr-FR"/>
              </w:rPr>
            </w:pPr>
            <w:r w:rsidRPr="00476462">
              <w:rPr>
                <w:rFonts w:ascii="Arial Narrow" w:eastAsia="Times New Roman" w:hAnsi="Arial Narrow" w:cs="Times New Roman"/>
                <w:sz w:val="24"/>
                <w:szCs w:val="24"/>
                <w:lang w:eastAsia="fr-FR"/>
              </w:rPr>
              <w:t xml:space="preserve">Arrêté le présent devis à la somme de : </w:t>
            </w:r>
            <w:proofErr w:type="gramStart"/>
            <w:r w:rsidRPr="00476462">
              <w:rPr>
                <w:rFonts w:ascii="Arial Narrow" w:eastAsia="Times New Roman" w:hAnsi="Arial Narrow" w:cs="Times New Roman"/>
                <w:sz w:val="24"/>
                <w:szCs w:val="24"/>
                <w:lang w:eastAsia="fr-FR"/>
              </w:rPr>
              <w:t>……………………………………………………………………..….</w:t>
            </w:r>
            <w:proofErr w:type="gramEnd"/>
            <w:r w:rsidRPr="00476462">
              <w:rPr>
                <w:rFonts w:ascii="Arial Narrow" w:eastAsia="Times New Roman" w:hAnsi="Arial Narrow" w:cs="Times New Roman"/>
                <w:b/>
                <w:sz w:val="24"/>
                <w:szCs w:val="24"/>
                <w:lang w:eastAsia="fr-FR"/>
              </w:rPr>
              <w:t xml:space="preserve"> francs CFA </w:t>
            </w:r>
            <w:r w:rsidRPr="00476462">
              <w:rPr>
                <w:rFonts w:ascii="Arial Narrow" w:eastAsia="Times New Roman" w:hAnsi="Arial Narrow" w:cs="Times New Roman"/>
                <w:bCs/>
                <w:sz w:val="24"/>
                <w:szCs w:val="24"/>
                <w:lang w:eastAsia="fr-FR"/>
              </w:rPr>
              <w:t>toutes taxes comprises</w:t>
            </w:r>
            <w:r w:rsidRPr="00476462">
              <w:rPr>
                <w:rFonts w:ascii="Arial Narrow" w:eastAsia="Times New Roman" w:hAnsi="Arial Narrow" w:cs="Times New Roman"/>
                <w:b/>
                <w:sz w:val="24"/>
                <w:szCs w:val="24"/>
                <w:lang w:eastAsia="fr-FR"/>
              </w:rPr>
              <w:t>.</w:t>
            </w:r>
          </w:p>
        </w:tc>
      </w:tr>
    </w:tbl>
    <w:p w:rsidR="008D1AFC" w:rsidRPr="006F39EC" w:rsidRDefault="008D1AFC" w:rsidP="001E7095">
      <w:pPr>
        <w:spacing w:after="0" w:line="240" w:lineRule="auto"/>
        <w:jc w:val="both"/>
        <w:rPr>
          <w:rFonts w:ascii="Arial Narrow" w:eastAsia="Times New Roman" w:hAnsi="Arial Narrow" w:cs="Arial"/>
          <w:color w:val="FF0000"/>
          <w:sz w:val="24"/>
          <w:szCs w:val="24"/>
          <w:u w:val="single"/>
          <w:lang w:eastAsia="fr-FR"/>
        </w:rPr>
      </w:pPr>
    </w:p>
    <w:p w:rsidR="008D1AFC" w:rsidRPr="006F39EC" w:rsidRDefault="008D1AFC" w:rsidP="001E7095">
      <w:pPr>
        <w:spacing w:after="0" w:line="240" w:lineRule="auto"/>
        <w:jc w:val="both"/>
        <w:rPr>
          <w:rFonts w:ascii="Arial Narrow" w:eastAsia="Times New Roman" w:hAnsi="Arial Narrow" w:cs="Arial"/>
          <w:color w:val="FF0000"/>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Times New Roman"/>
          <w:color w:val="FF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FF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FF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FF0000"/>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E123A5"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noProof/>
          <w:sz w:val="24"/>
          <w:szCs w:val="24"/>
          <w:lang w:eastAsia="fr-FR"/>
        </w:rPr>
        <mc:AlternateContent>
          <mc:Choice Requires="wps">
            <w:drawing>
              <wp:anchor distT="0" distB="0" distL="114300" distR="114300" simplePos="0" relativeHeight="251653120" behindDoc="0" locked="0" layoutInCell="1" allowOverlap="1" wp14:anchorId="647A9992" wp14:editId="4E627501">
                <wp:simplePos x="0" y="0"/>
                <wp:positionH relativeFrom="column">
                  <wp:posOffset>146050</wp:posOffset>
                </wp:positionH>
                <wp:positionV relativeFrom="paragraph">
                  <wp:posOffset>144145</wp:posOffset>
                </wp:positionV>
                <wp:extent cx="5413375" cy="1250950"/>
                <wp:effectExtent l="0" t="0" r="92075" b="101600"/>
                <wp:wrapNone/>
                <wp:docPr id="14" name="Rectangle à coins arrondis 14"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3375" cy="125095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8</w:t>
                            </w:r>
                          </w:p>
                          <w:p w:rsidR="00276592" w:rsidRPr="00BE5CF2" w:rsidRDefault="00276592" w:rsidP="008D1AFC">
                            <w:pPr>
                              <w:pStyle w:val="Titre1"/>
                              <w:jc w:val="left"/>
                              <w:rPr>
                                <w:rFonts w:ascii="Arial" w:hAnsi="Arial" w:cs="Arial"/>
                                <w:bCs w:val="0"/>
                                <w:sz w:val="28"/>
                                <w:szCs w:val="28"/>
                                <w:lang w:val="fr-FR"/>
                              </w:rPr>
                            </w:pPr>
                          </w:p>
                          <w:p w:rsidR="00276592" w:rsidRPr="00C32C62" w:rsidRDefault="00276592" w:rsidP="008D1AFC">
                            <w:pPr>
                              <w:jc w:val="center"/>
                              <w:rPr>
                                <w:b/>
                              </w:rPr>
                            </w:pPr>
                            <w:r w:rsidRPr="00C32C62">
                              <w:rPr>
                                <w:rFonts w:ascii="Arial" w:hAnsi="Arial" w:cs="Arial"/>
                                <w:b/>
                                <w:sz w:val="28"/>
                                <w:szCs w:val="28"/>
                              </w:rPr>
                              <w:t xml:space="preserve">CADRE DU  SOUS DETAIL DES PRIX UNITAIRES </w:t>
                            </w:r>
                          </w:p>
                          <w:p w:rsidR="00276592" w:rsidRDefault="00276592" w:rsidP="008D1AFC">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4" o:spid="_x0000_s1055" alt="Description : Gouttelettes" style="position:absolute;left:0;text-align:left;margin-left:11.5pt;margin-top:11.35pt;width:426.25pt;height: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">
                <v:fill r:id="rId11" o:title="Gouttelettes" recolor="t" type="tile"/>
                <v:shadow on="t" opacity=".5" offset="6pt,6pt"/>
                <v:textbox>
                  <w:txbxContent>
                    <w:p w:rsidR="00276592" w:rsidRDefault="00276592" w:rsidP="008D1AFC">
                      <w:pPr>
                        <w:pStyle w:val="Titre1"/>
                        <w:rPr>
                          <w:sz w:val="24"/>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8</w:t>
                      </w:r>
                    </w:p>
                    <w:p w:rsidR="00276592" w:rsidRPr="00BE5CF2" w:rsidRDefault="00276592" w:rsidP="008D1AFC">
                      <w:pPr>
                        <w:pStyle w:val="Titre1"/>
                        <w:jc w:val="left"/>
                        <w:rPr>
                          <w:rFonts w:ascii="Arial" w:hAnsi="Arial" w:cs="Arial"/>
                          <w:bCs w:val="0"/>
                          <w:sz w:val="28"/>
                          <w:szCs w:val="28"/>
                          <w:lang w:val="fr-FR"/>
                        </w:rPr>
                      </w:pPr>
                    </w:p>
                    <w:p w:rsidR="00276592" w:rsidRPr="00C32C62" w:rsidRDefault="00276592" w:rsidP="008D1AFC">
                      <w:pPr>
                        <w:jc w:val="center"/>
                        <w:rPr>
                          <w:b/>
                        </w:rPr>
                      </w:pPr>
                      <w:r w:rsidRPr="00C32C62">
                        <w:rPr>
                          <w:rFonts w:ascii="Arial" w:hAnsi="Arial" w:cs="Arial"/>
                          <w:b/>
                          <w:sz w:val="28"/>
                          <w:szCs w:val="28"/>
                        </w:rPr>
                        <w:t xml:space="preserve">CADRE DU  SOUS DETAIL DES PRIX UNITAIRES </w:t>
                      </w:r>
                    </w:p>
                    <w:p w:rsidR="00276592" w:rsidRDefault="00276592" w:rsidP="008D1AFC">
                      <w:pPr>
                        <w:pStyle w:val="Titre1"/>
                        <w:rPr>
                          <w:b w:val="0"/>
                          <w:sz w:val="28"/>
                          <w:szCs w:val="28"/>
                          <w:lang w:val="fr-FR"/>
                        </w:rPr>
                      </w:pPr>
                    </w:p>
                  </w:txbxContent>
                </v:textbox>
              </v:roundrect>
            </w:pict>
          </mc:Fallback>
        </mc:AlternateContent>
      </w: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877F77" w:rsidRPr="0017149F" w:rsidRDefault="00877F77"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p w:rsidR="00C32C62" w:rsidRPr="0017149F" w:rsidRDefault="00C32C62" w:rsidP="001E7095">
      <w:pPr>
        <w:spacing w:after="0" w:line="240" w:lineRule="auto"/>
        <w:jc w:val="both"/>
        <w:rPr>
          <w:rFonts w:ascii="Arial Narrow" w:eastAsia="Times New Roman" w:hAnsi="Arial Narrow" w:cs="Arial"/>
          <w:sz w:val="24"/>
          <w:szCs w:val="24"/>
          <w:u w:val="single"/>
          <w:lang w:eastAsia="fr-FR"/>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9"/>
        <w:gridCol w:w="3839"/>
        <w:gridCol w:w="60"/>
        <w:gridCol w:w="1608"/>
        <w:gridCol w:w="1760"/>
        <w:gridCol w:w="1058"/>
      </w:tblGrid>
      <w:tr w:rsidR="008D1AFC" w:rsidRPr="0017149F" w:rsidTr="008D1AFC">
        <w:trPr>
          <w:trHeight w:val="256"/>
          <w:jc w:val="center"/>
        </w:trPr>
        <w:tc>
          <w:tcPr>
            <w:tcW w:w="9364" w:type="dxa"/>
            <w:gridSpan w:val="6"/>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SOUS - DETAIL DE PRIX UNITAIRES</w:t>
            </w: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5507" w:type="dxa"/>
            <w:gridSpan w:val="3"/>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DESIGNATION :</w:t>
            </w: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N° PRIX</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Rendement journalier</w:t>
            </w: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Quantité totale</w:t>
            </w: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Unité</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Durée activité</w:t>
            </w: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r>
      <w:tr w:rsidR="008D1AFC" w:rsidRPr="0017149F" w:rsidTr="00745420">
        <w:trPr>
          <w:cantSplit/>
          <w:trHeight w:val="256"/>
          <w:jc w:val="center"/>
        </w:trPr>
        <w:tc>
          <w:tcPr>
            <w:tcW w:w="1039" w:type="dxa"/>
            <w:vMerge w:val="restart"/>
            <w:noWrap/>
            <w:tcMar>
              <w:top w:w="20" w:type="dxa"/>
              <w:left w:w="20" w:type="dxa"/>
              <w:bottom w:w="0" w:type="dxa"/>
              <w:right w:w="20" w:type="dxa"/>
            </w:tcMar>
            <w:textDirection w:val="btL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Main d'œuvre</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CATEGORIE</w:t>
            </w: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Salaire journalier</w:t>
            </w: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Jours facturés</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Montant</w:t>
            </w: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67"/>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7267" w:type="dxa"/>
            <w:gridSpan w:val="4"/>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TOTAL A</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r>
      <w:tr w:rsidR="008D1AFC" w:rsidRPr="0017149F" w:rsidTr="00745420">
        <w:trPr>
          <w:cantSplit/>
          <w:trHeight w:val="256"/>
          <w:jc w:val="center"/>
        </w:trPr>
        <w:tc>
          <w:tcPr>
            <w:tcW w:w="1039" w:type="dxa"/>
            <w:vMerge w:val="restart"/>
            <w:tcMar>
              <w:top w:w="20" w:type="dxa"/>
              <w:left w:w="20" w:type="dxa"/>
              <w:bottom w:w="0" w:type="dxa"/>
              <w:right w:w="20" w:type="dxa"/>
            </w:tcMar>
            <w:textDirection w:val="btL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Matériels et Engins</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TYPE</w:t>
            </w: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Taux journalier</w:t>
            </w: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Jours facturés</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Montant</w:t>
            </w: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67"/>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67"/>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7267" w:type="dxa"/>
            <w:gridSpan w:val="4"/>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TOTAL B</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r>
      <w:tr w:rsidR="008D1AFC" w:rsidRPr="0017149F" w:rsidTr="00745420">
        <w:trPr>
          <w:cantSplit/>
          <w:trHeight w:val="256"/>
          <w:jc w:val="center"/>
        </w:trPr>
        <w:tc>
          <w:tcPr>
            <w:tcW w:w="1039" w:type="dxa"/>
            <w:vMerge w:val="restart"/>
            <w:tcMar>
              <w:top w:w="20" w:type="dxa"/>
              <w:left w:w="20" w:type="dxa"/>
              <w:bottom w:w="0" w:type="dxa"/>
              <w:right w:w="20" w:type="dxa"/>
            </w:tcMar>
            <w:textDirection w:val="btL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Matériaux et Divers</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TYPE</w:t>
            </w: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Prix unitaire</w:t>
            </w: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Consommation</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Montant</w:t>
            </w: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56"/>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7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cantSplit/>
          <w:trHeight w:val="267"/>
          <w:jc w:val="center"/>
        </w:trPr>
        <w:tc>
          <w:tcPr>
            <w:tcW w:w="1039" w:type="dxa"/>
            <w:vMerge/>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c>
          <w:tcPr>
            <w:tcW w:w="7267" w:type="dxa"/>
            <w:gridSpan w:val="4"/>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TOTAL C</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D</w:t>
            </w:r>
          </w:p>
        </w:tc>
        <w:tc>
          <w:tcPr>
            <w:tcW w:w="7267" w:type="dxa"/>
            <w:gridSpan w:val="4"/>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TOTAL COUT DIRECTS                                 A + B + C</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E</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Frais généraux de chantier</w:t>
            </w:r>
          </w:p>
        </w:tc>
        <w:tc>
          <w:tcPr>
            <w:tcW w:w="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0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w:t>
            </w:r>
          </w:p>
        </w:tc>
        <w:tc>
          <w:tcPr>
            <w:tcW w:w="1760" w:type="dxa"/>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Arial Unicode MS" w:hAnsi="Arial Narrow" w:cs="Arial"/>
                <w:sz w:val="24"/>
                <w:szCs w:val="24"/>
                <w:lang w:eastAsia="fr-FR"/>
              </w:rPr>
              <w:t>= D x %</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F</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Frais généraux de siège</w:t>
            </w:r>
          </w:p>
        </w:tc>
        <w:tc>
          <w:tcPr>
            <w:tcW w:w="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Times New Roman" w:hAnsi="Arial Narrow" w:cs="Arial"/>
                <w:sz w:val="24"/>
                <w:szCs w:val="24"/>
                <w:lang w:eastAsia="fr-FR"/>
              </w:rPr>
            </w:pPr>
          </w:p>
        </w:tc>
        <w:tc>
          <w:tcPr>
            <w:tcW w:w="160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w:t>
            </w:r>
          </w:p>
        </w:tc>
        <w:tc>
          <w:tcPr>
            <w:tcW w:w="1760" w:type="dxa"/>
            <w:vAlign w:val="center"/>
          </w:tcPr>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D x %</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Times New Roman" w:hAnsi="Arial Narrow" w:cs="Arial"/>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G</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COUT DE REVIENT</w:t>
            </w:r>
          </w:p>
        </w:tc>
        <w:tc>
          <w:tcPr>
            <w:tcW w:w="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0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w:t>
            </w:r>
          </w:p>
        </w:tc>
        <w:tc>
          <w:tcPr>
            <w:tcW w:w="1760" w:type="dxa"/>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Arial Unicode MS" w:hAnsi="Arial Narrow" w:cs="Arial"/>
                <w:sz w:val="24"/>
                <w:szCs w:val="24"/>
                <w:lang w:eastAsia="fr-FR"/>
              </w:rPr>
              <w:t>= D + E + F</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H</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Risques +  Bénéfices</w:t>
            </w:r>
          </w:p>
        </w:tc>
        <w:tc>
          <w:tcPr>
            <w:tcW w:w="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160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w:t>
            </w:r>
          </w:p>
        </w:tc>
        <w:tc>
          <w:tcPr>
            <w:tcW w:w="1760" w:type="dxa"/>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Arial Unicode MS" w:hAnsi="Arial Narrow" w:cs="Arial"/>
                <w:sz w:val="24"/>
                <w:szCs w:val="24"/>
                <w:lang w:eastAsia="fr-FR"/>
              </w:rPr>
              <w:t>= G x %</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P</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PRIX DE VENTE TOTAL HORS TAXE</w:t>
            </w:r>
          </w:p>
        </w:tc>
        <w:tc>
          <w:tcPr>
            <w:tcW w:w="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33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 G + H</w:t>
            </w:r>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r>
      <w:tr w:rsidR="008D1AFC" w:rsidRPr="0017149F" w:rsidTr="00745420">
        <w:trPr>
          <w:trHeight w:val="256"/>
          <w:jc w:val="center"/>
        </w:trPr>
        <w:tc>
          <w:tcPr>
            <w:tcW w:w="10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r w:rsidRPr="0017149F">
              <w:rPr>
                <w:rFonts w:ascii="Arial Narrow" w:eastAsia="Times New Roman" w:hAnsi="Arial Narrow" w:cs="Arial"/>
                <w:b/>
                <w:bCs/>
                <w:sz w:val="24"/>
                <w:szCs w:val="24"/>
                <w:lang w:eastAsia="fr-FR"/>
              </w:rPr>
              <w:t>V</w:t>
            </w:r>
          </w:p>
        </w:tc>
        <w:tc>
          <w:tcPr>
            <w:tcW w:w="3839"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PRIX DE VENTE UNITAIRE HORS TAXE</w:t>
            </w:r>
          </w:p>
        </w:tc>
        <w:tc>
          <w:tcPr>
            <w:tcW w:w="60"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p>
        </w:tc>
        <w:tc>
          <w:tcPr>
            <w:tcW w:w="3368" w:type="dxa"/>
            <w:gridSpan w:val="2"/>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sz w:val="24"/>
                <w:szCs w:val="24"/>
                <w:lang w:eastAsia="fr-FR"/>
              </w:rPr>
            </w:pPr>
            <w:r w:rsidRPr="0017149F">
              <w:rPr>
                <w:rFonts w:ascii="Arial Narrow" w:eastAsia="Times New Roman" w:hAnsi="Arial Narrow" w:cs="Arial"/>
                <w:sz w:val="24"/>
                <w:szCs w:val="24"/>
                <w:lang w:eastAsia="fr-FR"/>
              </w:rPr>
              <w:t>= P/</w:t>
            </w:r>
            <w:proofErr w:type="spellStart"/>
            <w:r w:rsidRPr="0017149F">
              <w:rPr>
                <w:rFonts w:ascii="Arial Narrow" w:eastAsia="Times New Roman" w:hAnsi="Arial Narrow" w:cs="Arial"/>
                <w:sz w:val="24"/>
                <w:szCs w:val="24"/>
                <w:lang w:eastAsia="fr-FR"/>
              </w:rPr>
              <w:t>Qté</w:t>
            </w:r>
            <w:proofErr w:type="spellEnd"/>
          </w:p>
        </w:tc>
        <w:tc>
          <w:tcPr>
            <w:tcW w:w="1058" w:type="dxa"/>
            <w:noWrap/>
            <w:tcMar>
              <w:top w:w="20" w:type="dxa"/>
              <w:left w:w="20" w:type="dxa"/>
              <w:bottom w:w="0" w:type="dxa"/>
              <w:right w:w="20" w:type="dxa"/>
            </w:tcMar>
            <w:vAlign w:val="center"/>
          </w:tcPr>
          <w:p w:rsidR="008D1AFC" w:rsidRPr="0017149F" w:rsidRDefault="008D1AFC" w:rsidP="001E7095">
            <w:pPr>
              <w:spacing w:after="0" w:line="240" w:lineRule="auto"/>
              <w:jc w:val="both"/>
              <w:rPr>
                <w:rFonts w:ascii="Arial Narrow" w:eastAsia="Arial Unicode MS" w:hAnsi="Arial Narrow" w:cs="Arial"/>
                <w:b/>
                <w:bCs/>
                <w:sz w:val="24"/>
                <w:szCs w:val="24"/>
                <w:lang w:eastAsia="fr-FR"/>
              </w:rPr>
            </w:pPr>
          </w:p>
        </w:tc>
      </w:tr>
    </w:tbl>
    <w:p w:rsidR="008D1AFC" w:rsidRPr="0017149F" w:rsidRDefault="008D1AFC" w:rsidP="001E7095">
      <w:pPr>
        <w:keepNext/>
        <w:spacing w:after="0" w:line="240" w:lineRule="auto"/>
        <w:jc w:val="both"/>
        <w:outlineLvl w:val="0"/>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E123A5" w:rsidP="001E7095">
      <w:pPr>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noProof/>
          <w:sz w:val="24"/>
          <w:szCs w:val="24"/>
          <w:lang w:eastAsia="fr-FR"/>
        </w:rPr>
        <mc:AlternateContent>
          <mc:Choice Requires="wps">
            <w:drawing>
              <wp:anchor distT="0" distB="0" distL="114300" distR="114300" simplePos="0" relativeHeight="251650048" behindDoc="0" locked="0" layoutInCell="1" allowOverlap="1" wp14:anchorId="34298A21" wp14:editId="38A4F087">
                <wp:simplePos x="0" y="0"/>
                <wp:positionH relativeFrom="column">
                  <wp:posOffset>405765</wp:posOffset>
                </wp:positionH>
                <wp:positionV relativeFrom="paragraph">
                  <wp:posOffset>170180</wp:posOffset>
                </wp:positionV>
                <wp:extent cx="4739640" cy="1409700"/>
                <wp:effectExtent l="0" t="0" r="99060" b="95250"/>
                <wp:wrapNone/>
                <wp:docPr id="13" name="Rectangle à coins arrondis 13"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640"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Default="00276592" w:rsidP="008D1AFC">
                            <w:pPr>
                              <w:pStyle w:val="Titre1"/>
                              <w:rPr>
                                <w:sz w:val="24"/>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9</w:t>
                            </w:r>
                          </w:p>
                          <w:p w:rsidR="00276592" w:rsidRPr="00BE5CF2" w:rsidRDefault="00276592" w:rsidP="008D1AFC">
                            <w:pPr>
                              <w:pStyle w:val="Titre1"/>
                              <w:jc w:val="left"/>
                              <w:rPr>
                                <w:rFonts w:ascii="Arial" w:hAnsi="Arial" w:cs="Arial"/>
                                <w:bCs w:val="0"/>
                                <w:sz w:val="28"/>
                                <w:szCs w:val="28"/>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MODELE DE LETTRE COMMANDE</w:t>
                            </w:r>
                          </w:p>
                          <w:p w:rsidR="00276592" w:rsidRDefault="00276592" w:rsidP="008D1AFC">
                            <w:pPr>
                              <w:jc w:val="center"/>
                              <w:rPr>
                                <w:b/>
                              </w:rPr>
                            </w:pPr>
                          </w:p>
                          <w:p w:rsidR="00276592" w:rsidRDefault="00276592" w:rsidP="008D1AFC">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 o:spid="_x0000_s1056" alt="Description : Gouttelettes" style="position:absolute;left:0;text-align:left;margin-left:31.95pt;margin-top:13.4pt;width:373.2pt;height:1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">
                <v:fill r:id="rId11" o:title="Gouttelettes" recolor="t" type="tile"/>
                <v:shadow on="t" opacity=".5" offset="6pt,6pt"/>
                <v:textbox>
                  <w:txbxContent>
                    <w:p w:rsidR="00276592" w:rsidRDefault="00276592" w:rsidP="008D1AFC">
                      <w:pPr>
                        <w:pStyle w:val="Titre1"/>
                        <w:rPr>
                          <w:sz w:val="24"/>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9</w:t>
                      </w:r>
                    </w:p>
                    <w:p w:rsidR="00276592" w:rsidRPr="00BE5CF2" w:rsidRDefault="00276592" w:rsidP="008D1AFC">
                      <w:pPr>
                        <w:pStyle w:val="Titre1"/>
                        <w:jc w:val="left"/>
                        <w:rPr>
                          <w:rFonts w:ascii="Arial" w:hAnsi="Arial" w:cs="Arial"/>
                          <w:bCs w:val="0"/>
                          <w:sz w:val="28"/>
                          <w:szCs w:val="28"/>
                          <w:lang w:val="fr-FR"/>
                        </w:rPr>
                      </w:pPr>
                    </w:p>
                    <w:p w:rsidR="00276592" w:rsidRPr="00BE5CF2" w:rsidRDefault="00276592" w:rsidP="008D1AFC">
                      <w:pPr>
                        <w:pStyle w:val="Titre1"/>
                        <w:rPr>
                          <w:rFonts w:ascii="Arial" w:hAnsi="Arial" w:cs="Arial"/>
                          <w:bCs w:val="0"/>
                          <w:sz w:val="28"/>
                          <w:szCs w:val="28"/>
                          <w:lang w:val="fr-FR"/>
                        </w:rPr>
                      </w:pPr>
                      <w:r>
                        <w:rPr>
                          <w:rFonts w:ascii="Arial" w:hAnsi="Arial" w:cs="Arial"/>
                          <w:bCs w:val="0"/>
                          <w:sz w:val="28"/>
                          <w:szCs w:val="28"/>
                          <w:lang w:val="fr-FR"/>
                        </w:rPr>
                        <w:t>MODELE DE LETTRE COMMANDE</w:t>
                      </w:r>
                    </w:p>
                    <w:p w:rsidR="00276592" w:rsidRDefault="00276592" w:rsidP="008D1AFC">
                      <w:pPr>
                        <w:jc w:val="center"/>
                        <w:rPr>
                          <w:b/>
                        </w:rPr>
                      </w:pPr>
                    </w:p>
                    <w:p w:rsidR="00276592" w:rsidRDefault="00276592" w:rsidP="008D1AFC">
                      <w:pPr>
                        <w:pStyle w:val="Titre1"/>
                        <w:rPr>
                          <w:b w:val="0"/>
                          <w:sz w:val="28"/>
                          <w:szCs w:val="28"/>
                          <w:lang w:val="fr-FR"/>
                        </w:rPr>
                      </w:pPr>
                    </w:p>
                  </w:txbxContent>
                </v:textbox>
              </v:roundrect>
            </w:pict>
          </mc:Fallback>
        </mc:AlternateContent>
      </w: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b/>
      </w: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D1AFC" w:rsidP="001E7095">
      <w:pPr>
        <w:tabs>
          <w:tab w:val="left" w:pos="4078"/>
        </w:tabs>
        <w:spacing w:after="0" w:line="240" w:lineRule="auto"/>
        <w:jc w:val="both"/>
        <w:rPr>
          <w:rFonts w:ascii="Arial Narrow" w:eastAsia="Times New Roman" w:hAnsi="Arial Narrow" w:cs="Times New Roman"/>
          <w:sz w:val="24"/>
          <w:szCs w:val="24"/>
          <w:lang w:eastAsia="fr-FR"/>
        </w:rPr>
      </w:pPr>
    </w:p>
    <w:p w:rsidR="00877F77"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p>
    <w:tbl>
      <w:tblPr>
        <w:tblpPr w:leftFromText="141" w:rightFromText="141" w:vertAnchor="page" w:horzAnchor="margin" w:tblpXSpec="center" w:tblpY="556"/>
        <w:tblW w:w="10268" w:type="dxa"/>
        <w:tblLook w:val="04A0" w:firstRow="1" w:lastRow="0" w:firstColumn="1" w:lastColumn="0" w:noHBand="0" w:noVBand="1"/>
      </w:tblPr>
      <w:tblGrid>
        <w:gridCol w:w="3919"/>
        <w:gridCol w:w="2993"/>
        <w:gridCol w:w="3356"/>
      </w:tblGrid>
      <w:tr w:rsidR="00877F77" w:rsidRPr="0017149F" w:rsidTr="00BB02F5">
        <w:trPr>
          <w:trHeight w:val="1748"/>
        </w:trPr>
        <w:tc>
          <w:tcPr>
            <w:tcW w:w="3919" w:type="dxa"/>
            <w:shd w:val="clear" w:color="auto" w:fill="auto"/>
          </w:tcPr>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lastRenderedPageBreak/>
              <w:t>REPUBLIQUE DU CAMEROUN</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Paix-Travail-Patrie</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RÉGION DU SUD</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DEPARTEMENT DE LA MVILA</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COMMUNE DE MENGONG</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COMMISSION INTERNE DE PASSATION DES</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MARCHES</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BP : 48 MENGONG</w:t>
            </w:r>
          </w:p>
          <w:p w:rsidR="00877F77" w:rsidRPr="0017149F" w:rsidRDefault="00877F77" w:rsidP="001E7095">
            <w:pPr>
              <w:spacing w:after="0" w:line="240" w:lineRule="auto"/>
              <w:jc w:val="both"/>
              <w:rPr>
                <w:rFonts w:ascii="Arial Narrow" w:eastAsia="Times New Roman" w:hAnsi="Arial Narrow" w:cs="Times New Roman"/>
                <w:b/>
                <w:sz w:val="24"/>
                <w:szCs w:val="24"/>
                <w:lang w:eastAsia="fr-FR"/>
              </w:rPr>
            </w:pPr>
          </w:p>
          <w:p w:rsidR="00877F77" w:rsidRPr="0017149F" w:rsidRDefault="00877F77" w:rsidP="001E7095">
            <w:pPr>
              <w:spacing w:after="0" w:line="240" w:lineRule="auto"/>
              <w:jc w:val="both"/>
              <w:rPr>
                <w:rFonts w:ascii="Arial Narrow" w:eastAsia="Times New Roman" w:hAnsi="Arial Narrow" w:cs="Times New Roman"/>
                <w:b/>
                <w:sz w:val="24"/>
                <w:szCs w:val="24"/>
                <w:lang w:eastAsia="fr-FR"/>
              </w:rPr>
            </w:pPr>
          </w:p>
        </w:tc>
        <w:tc>
          <w:tcPr>
            <w:tcW w:w="2993" w:type="dxa"/>
            <w:shd w:val="clear" w:color="auto" w:fill="auto"/>
          </w:tcPr>
          <w:p w:rsidR="00877F77" w:rsidRPr="0017149F" w:rsidRDefault="00877F77" w:rsidP="001E7095">
            <w:pPr>
              <w:spacing w:after="0" w:line="240" w:lineRule="auto"/>
              <w:jc w:val="both"/>
              <w:rPr>
                <w:rFonts w:ascii="Arial Narrow" w:eastAsia="Times New Roman" w:hAnsi="Arial Narrow" w:cs="Times New Roman"/>
                <w:b/>
                <w:sz w:val="24"/>
                <w:szCs w:val="24"/>
                <w:lang w:eastAsia="fr-FR"/>
              </w:rPr>
            </w:pPr>
            <w:r w:rsidRPr="0017149F">
              <w:rPr>
                <w:rFonts w:ascii="Arial Narrow" w:eastAsia="Times New Roman" w:hAnsi="Arial Narrow" w:cs="Times New Roman"/>
                <w:noProof/>
                <w:sz w:val="24"/>
                <w:szCs w:val="24"/>
                <w:lang w:eastAsia="fr-FR"/>
              </w:rPr>
              <w:drawing>
                <wp:anchor distT="0" distB="0" distL="114300" distR="114300" simplePos="0" relativeHeight="251673600" behindDoc="0" locked="0" layoutInCell="1" allowOverlap="1" wp14:anchorId="002384BF" wp14:editId="6DA854DF">
                  <wp:simplePos x="0" y="0"/>
                  <wp:positionH relativeFrom="column">
                    <wp:posOffset>21590</wp:posOffset>
                  </wp:positionH>
                  <wp:positionV relativeFrom="paragraph">
                    <wp:posOffset>84455</wp:posOffset>
                  </wp:positionV>
                  <wp:extent cx="1630680" cy="1515110"/>
                  <wp:effectExtent l="0" t="0" r="7620" b="8890"/>
                  <wp:wrapNone/>
                  <wp:docPr id="30" name="Image 30" descr="Logo revu et corrigé 1 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vu et corrigé 1 petit 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68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6" w:type="dxa"/>
            <w:shd w:val="clear" w:color="auto" w:fill="auto"/>
          </w:tcPr>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REPUBLIC OF CAMEROON</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Peace – Work - Fatherland</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SOUTH REGION</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MVILA DIVISION</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val="en-US" w:eastAsia="fr-FR"/>
              </w:rPr>
            </w:pPr>
            <w:r w:rsidRPr="0017149F">
              <w:rPr>
                <w:rFonts w:ascii="Arial Narrow" w:eastAsia="Times New Roman" w:hAnsi="Arial Narrow" w:cs="Times New Roman"/>
                <w:b/>
                <w:sz w:val="24"/>
                <w:szCs w:val="24"/>
                <w:lang w:val="en-US" w:eastAsia="fr-FR"/>
              </w:rPr>
              <w:t>MENGONG COUNCIL</w:t>
            </w:r>
          </w:p>
          <w:p w:rsidR="00877F77" w:rsidRPr="0017149F" w:rsidRDefault="00877F77"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INTERNAL TENDER’S BOARD</w:t>
            </w:r>
          </w:p>
          <w:p w:rsidR="00877F77" w:rsidRPr="0017149F" w:rsidRDefault="00877F77"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w:t>
            </w:r>
          </w:p>
          <w:p w:rsidR="00877F77" w:rsidRPr="0017149F" w:rsidRDefault="00877F77" w:rsidP="001E7095">
            <w:pPr>
              <w:spacing w:after="0" w:line="240" w:lineRule="auto"/>
              <w:jc w:val="center"/>
              <w:rPr>
                <w:rFonts w:ascii="Arial Narrow" w:eastAsia="Times New Roman" w:hAnsi="Arial Narrow" w:cs="Times New Roman"/>
                <w:b/>
                <w:sz w:val="24"/>
                <w:szCs w:val="24"/>
                <w:lang w:val="en-GB" w:eastAsia="fr-FR"/>
              </w:rPr>
            </w:pPr>
            <w:r w:rsidRPr="0017149F">
              <w:rPr>
                <w:rFonts w:ascii="Arial Narrow" w:eastAsia="Times New Roman" w:hAnsi="Arial Narrow" w:cs="Times New Roman"/>
                <w:b/>
                <w:sz w:val="24"/>
                <w:szCs w:val="24"/>
                <w:lang w:val="en-GB" w:eastAsia="fr-FR"/>
              </w:rPr>
              <w:t>BP : 48 MENGONG</w:t>
            </w:r>
          </w:p>
          <w:p w:rsidR="00877F77" w:rsidRPr="0017149F" w:rsidRDefault="00877F77" w:rsidP="001E7095">
            <w:pPr>
              <w:spacing w:after="0" w:line="240" w:lineRule="auto"/>
              <w:jc w:val="both"/>
              <w:rPr>
                <w:rFonts w:ascii="Arial Narrow" w:eastAsia="Times New Roman" w:hAnsi="Arial Narrow" w:cs="Times New Roman"/>
                <w:b/>
                <w:sz w:val="24"/>
                <w:szCs w:val="24"/>
                <w:lang w:val="en-GB" w:eastAsia="fr-FR"/>
              </w:rPr>
            </w:pPr>
          </w:p>
        </w:tc>
      </w:tr>
    </w:tbl>
    <w:p w:rsidR="00877F77" w:rsidRPr="0017149F" w:rsidRDefault="00877F77" w:rsidP="001E7095">
      <w:pPr>
        <w:tabs>
          <w:tab w:val="left" w:pos="4078"/>
        </w:tabs>
        <w:spacing w:after="0" w:line="240" w:lineRule="auto"/>
        <w:jc w:val="both"/>
        <w:rPr>
          <w:rFonts w:ascii="Arial Narrow" w:eastAsia="Times New Roman" w:hAnsi="Arial Narrow" w:cs="Times New Roman"/>
          <w:b/>
          <w:sz w:val="24"/>
          <w:szCs w:val="24"/>
          <w:lang w:eastAsia="fr-FR"/>
        </w:rPr>
      </w:pPr>
      <w:r w:rsidRPr="0017149F">
        <w:rPr>
          <w:rFonts w:ascii="Arial Narrow" w:eastAsia="Times New Roman" w:hAnsi="Arial Narrow" w:cs="Times New Roman"/>
          <w:b/>
          <w:sz w:val="24"/>
          <w:szCs w:val="24"/>
          <w:lang w:eastAsia="fr-FR"/>
        </w:rPr>
        <w:t>LETTRE-COMMAND</w:t>
      </w:r>
      <w:r w:rsidR="00BB02F5" w:rsidRPr="0017149F">
        <w:rPr>
          <w:rFonts w:ascii="Arial Narrow" w:eastAsia="Times New Roman" w:hAnsi="Arial Narrow" w:cs="Times New Roman"/>
          <w:b/>
          <w:sz w:val="24"/>
          <w:szCs w:val="24"/>
          <w:lang w:eastAsia="fr-FR"/>
        </w:rPr>
        <w:t xml:space="preserve">E N°________/ LC/C.MNG </w:t>
      </w:r>
      <w:r w:rsidRPr="0017149F">
        <w:rPr>
          <w:rFonts w:ascii="Arial Narrow" w:eastAsia="Times New Roman" w:hAnsi="Arial Narrow" w:cs="Times New Roman"/>
          <w:b/>
          <w:sz w:val="24"/>
          <w:szCs w:val="24"/>
          <w:lang w:eastAsia="fr-FR"/>
        </w:rPr>
        <w:t>/C</w:t>
      </w:r>
      <w:r w:rsidR="00BB02F5" w:rsidRPr="0017149F">
        <w:rPr>
          <w:rFonts w:ascii="Arial Narrow" w:eastAsia="Times New Roman" w:hAnsi="Arial Narrow" w:cs="Times New Roman"/>
          <w:b/>
          <w:sz w:val="24"/>
          <w:szCs w:val="24"/>
          <w:lang w:eastAsia="fr-FR"/>
        </w:rPr>
        <w:t>I</w:t>
      </w:r>
      <w:r w:rsidRPr="0017149F">
        <w:rPr>
          <w:rFonts w:ascii="Arial Narrow" w:eastAsia="Times New Roman" w:hAnsi="Arial Narrow" w:cs="Times New Roman"/>
          <w:b/>
          <w:sz w:val="24"/>
          <w:szCs w:val="24"/>
          <w:lang w:eastAsia="fr-FR"/>
        </w:rPr>
        <w:t>P</w:t>
      </w:r>
      <w:r w:rsidR="000542C5">
        <w:rPr>
          <w:rFonts w:ascii="Arial Narrow" w:eastAsia="Times New Roman" w:hAnsi="Arial Narrow" w:cs="Times New Roman"/>
          <w:b/>
          <w:sz w:val="24"/>
          <w:szCs w:val="24"/>
          <w:lang w:eastAsia="fr-FR"/>
        </w:rPr>
        <w:t>M/2025</w:t>
      </w:r>
    </w:p>
    <w:p w:rsidR="00877F77"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Passé après Appel d’Offres….....................</w:t>
      </w:r>
      <w:r w:rsidR="000465B2">
        <w:rPr>
          <w:rFonts w:ascii="Arial Narrow" w:eastAsia="Times New Roman" w:hAnsi="Arial Narrow" w:cs="Times New Roman"/>
          <w:sz w:val="24"/>
          <w:szCs w:val="24"/>
          <w:lang w:eastAsia="fr-FR"/>
        </w:rPr>
        <w:t>.</w:t>
      </w:r>
      <w:r w:rsidR="006F39EC">
        <w:rPr>
          <w:rFonts w:ascii="Arial Narrow" w:eastAsia="Times New Roman" w:hAnsi="Arial Narrow" w:cs="Times New Roman"/>
          <w:sz w:val="24"/>
          <w:szCs w:val="24"/>
          <w:lang w:eastAsia="fr-FR"/>
        </w:rPr>
        <w:t>...………… n°00</w:t>
      </w:r>
      <w:r w:rsidR="00E123A5">
        <w:rPr>
          <w:rFonts w:ascii="Arial Narrow" w:eastAsia="Times New Roman" w:hAnsi="Arial Narrow" w:cs="Times New Roman"/>
          <w:sz w:val="24"/>
          <w:szCs w:val="24"/>
          <w:lang w:eastAsia="fr-FR"/>
        </w:rPr>
        <w:t>4</w:t>
      </w:r>
      <w:r w:rsidR="006F39EC">
        <w:rPr>
          <w:rFonts w:ascii="Arial Narrow" w:eastAsia="Times New Roman" w:hAnsi="Arial Narrow" w:cs="Times New Roman"/>
          <w:sz w:val="24"/>
          <w:szCs w:val="24"/>
          <w:lang w:eastAsia="fr-FR"/>
        </w:rPr>
        <w:t>/AO /C.MNG/CPM/2025</w:t>
      </w:r>
      <w:r w:rsidR="000465B2">
        <w:rPr>
          <w:rFonts w:ascii="Arial Narrow" w:eastAsia="Times New Roman" w:hAnsi="Arial Narrow" w:cs="Times New Roman"/>
          <w:sz w:val="24"/>
          <w:szCs w:val="24"/>
          <w:lang w:eastAsia="fr-FR"/>
        </w:rPr>
        <w:t xml:space="preserve"> du </w:t>
      </w:r>
      <w:r w:rsidR="006F39EC">
        <w:rPr>
          <w:rFonts w:ascii="Arial Narrow" w:eastAsia="Times New Roman" w:hAnsi="Arial Narrow" w:cs="Times New Roman"/>
          <w:sz w:val="24"/>
          <w:szCs w:val="24"/>
          <w:lang w:eastAsia="fr-FR"/>
        </w:rPr>
        <w:t>_____</w:t>
      </w:r>
    </w:p>
    <w:p w:rsidR="00BB02F5" w:rsidRPr="0017149F" w:rsidRDefault="00BB02F5" w:rsidP="001E7095">
      <w:pPr>
        <w:tabs>
          <w:tab w:val="left" w:pos="4078"/>
        </w:tabs>
        <w:spacing w:after="0" w:line="240" w:lineRule="auto"/>
        <w:jc w:val="both"/>
        <w:rPr>
          <w:rFonts w:ascii="Arial Narrow" w:eastAsia="Times New Roman" w:hAnsi="Arial Narrow" w:cs="Times New Roman"/>
          <w:sz w:val="24"/>
          <w:szCs w:val="24"/>
          <w:lang w:eastAsia="fr-FR"/>
        </w:rPr>
      </w:pPr>
    </w:p>
    <w:p w:rsidR="00BB02F5"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 xml:space="preserve">Maître </w:t>
      </w:r>
      <w:r w:rsidR="00BB02F5" w:rsidRPr="0017149F">
        <w:rPr>
          <w:rFonts w:ascii="Arial Narrow" w:eastAsia="Times New Roman" w:hAnsi="Arial Narrow" w:cs="Times New Roman"/>
          <w:sz w:val="24"/>
          <w:szCs w:val="24"/>
          <w:lang w:eastAsia="fr-FR"/>
        </w:rPr>
        <w:t>d’Ouvrage : Maire de la Commune de Mengong BP : 48 Mengong</w:t>
      </w:r>
    </w:p>
    <w:p w:rsidR="00877F77"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p>
    <w:p w:rsidR="00877F77"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TITULAIRE : [indiquer le titulaire et son adresse complète]</w:t>
      </w:r>
    </w:p>
    <w:p w:rsidR="00BB02F5" w:rsidRPr="0017149F" w:rsidRDefault="00BB02F5" w:rsidP="001E7095">
      <w:pPr>
        <w:tabs>
          <w:tab w:val="left" w:pos="4078"/>
        </w:tabs>
        <w:spacing w:after="0" w:line="240" w:lineRule="auto"/>
        <w:jc w:val="both"/>
        <w:rPr>
          <w:rFonts w:ascii="Arial Narrow" w:eastAsia="Times New Roman" w:hAnsi="Arial Narrow" w:cs="Times New Roman"/>
          <w:sz w:val="24"/>
          <w:szCs w:val="24"/>
          <w:lang w:eastAsia="fr-FR"/>
        </w:rPr>
      </w:pPr>
    </w:p>
    <w:p w:rsidR="00877F77"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 xml:space="preserve">N° R.C: N° Contribuable: RIB </w:t>
      </w:r>
      <w:proofErr w:type="gramStart"/>
      <w:r w:rsidRPr="0017149F">
        <w:rPr>
          <w:rFonts w:ascii="Arial Narrow" w:eastAsia="Times New Roman" w:hAnsi="Arial Narrow" w:cs="Times New Roman"/>
          <w:sz w:val="24"/>
          <w:szCs w:val="24"/>
          <w:lang w:eastAsia="fr-FR"/>
        </w:rPr>
        <w:t>:_</w:t>
      </w:r>
      <w:proofErr w:type="gramEnd"/>
      <w:r w:rsidRPr="0017149F">
        <w:rPr>
          <w:rFonts w:ascii="Arial Narrow" w:eastAsia="Times New Roman" w:hAnsi="Arial Narrow" w:cs="Times New Roman"/>
          <w:sz w:val="24"/>
          <w:szCs w:val="24"/>
          <w:lang w:eastAsia="fr-FR"/>
        </w:rPr>
        <w:t>_____________</w:t>
      </w:r>
    </w:p>
    <w:p w:rsidR="00BB02F5" w:rsidRPr="0017149F" w:rsidRDefault="00BB02F5" w:rsidP="001E7095">
      <w:pPr>
        <w:tabs>
          <w:tab w:val="left" w:pos="4078"/>
        </w:tabs>
        <w:spacing w:after="0" w:line="240" w:lineRule="auto"/>
        <w:jc w:val="both"/>
        <w:rPr>
          <w:rFonts w:ascii="Arial Narrow" w:eastAsia="Times New Roman" w:hAnsi="Arial Narrow" w:cs="Times New Roman"/>
          <w:sz w:val="24"/>
          <w:szCs w:val="24"/>
          <w:lang w:eastAsia="fr-FR"/>
        </w:rPr>
      </w:pPr>
    </w:p>
    <w:p w:rsidR="008D1AFC" w:rsidRPr="0017149F" w:rsidRDefault="00877F77" w:rsidP="001E7095">
      <w:pPr>
        <w:tabs>
          <w:tab w:val="left" w:pos="4078"/>
        </w:tabs>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OBJET : Exécution des travaux...............................................................</w:t>
      </w:r>
      <w:r w:rsidR="00BB02F5" w:rsidRPr="0017149F">
        <w:rPr>
          <w:rFonts w:ascii="Arial Narrow" w:eastAsia="Times New Roman" w:hAnsi="Arial Narrow" w:cs="Times New Roman"/>
          <w:sz w:val="24"/>
          <w:szCs w:val="24"/>
          <w:lang w:eastAsia="fr-FR"/>
        </w:rPr>
        <w:t>...............................</w:t>
      </w:r>
    </w:p>
    <w:p w:rsidR="00C32C62" w:rsidRPr="0017149F" w:rsidRDefault="00C32C62" w:rsidP="001E7095">
      <w:pPr>
        <w:tabs>
          <w:tab w:val="left" w:pos="4078"/>
        </w:tabs>
        <w:spacing w:after="0" w:line="240" w:lineRule="auto"/>
        <w:jc w:val="both"/>
        <w:rPr>
          <w:rFonts w:ascii="Arial Narrow" w:eastAsia="Times New Roman" w:hAnsi="Arial Narrow" w:cs="Times New Roman"/>
          <w:sz w:val="24"/>
          <w:szCs w:val="24"/>
          <w:lang w:eastAsia="fr-FR"/>
        </w:rPr>
      </w:pPr>
    </w:p>
    <w:p w:rsidR="00C32C62" w:rsidRPr="0017149F" w:rsidRDefault="00C32C62" w:rsidP="001E7095">
      <w:pPr>
        <w:keepNext/>
        <w:spacing w:after="0" w:line="240" w:lineRule="auto"/>
        <w:jc w:val="both"/>
        <w:outlineLvl w:val="2"/>
        <w:rPr>
          <w:rFonts w:ascii="Arial Narrow" w:eastAsia="Times New Roman" w:hAnsi="Arial Narrow" w:cs="Times New Roman"/>
          <w:sz w:val="24"/>
          <w:szCs w:val="24"/>
          <w:lang w:eastAsia="fr-FR"/>
        </w:rPr>
      </w:pPr>
    </w:p>
    <w:p w:rsidR="00BB02F5" w:rsidRPr="0017149F" w:rsidRDefault="00BB02F5"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b/>
          <w:bCs/>
          <w:color w:val="000000"/>
          <w:sz w:val="24"/>
          <w:szCs w:val="24"/>
        </w:rPr>
        <w:t xml:space="preserve">LIEU </w:t>
      </w:r>
      <w:r w:rsidRPr="0017149F">
        <w:rPr>
          <w:rFonts w:ascii="Arial Narrow" w:hAnsi="Arial Narrow" w:cs="Arial"/>
          <w:color w:val="000000"/>
          <w:sz w:val="24"/>
          <w:szCs w:val="24"/>
        </w:rPr>
        <w:t xml:space="preserve">: Région................................................................................................................. </w:t>
      </w:r>
    </w:p>
    <w:p w:rsidR="00877F77" w:rsidRPr="0017149F" w:rsidRDefault="00877F77" w:rsidP="001E7095">
      <w:pPr>
        <w:keepNext/>
        <w:spacing w:after="0" w:line="240" w:lineRule="auto"/>
        <w:jc w:val="both"/>
        <w:outlineLvl w:val="2"/>
        <w:rPr>
          <w:rFonts w:ascii="Arial Narrow" w:eastAsia="Times New Roman" w:hAnsi="Arial Narrow" w:cs="Times New Roman"/>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DELAI D’EXECUTION:</w:t>
      </w:r>
      <w:r w:rsidR="00BB02F5" w:rsidRPr="0017149F">
        <w:rPr>
          <w:rFonts w:ascii="Arial Narrow" w:eastAsia="Times New Roman" w:hAnsi="Arial Narrow" w:cs="Arial"/>
          <w:bCs/>
          <w:sz w:val="24"/>
          <w:szCs w:val="24"/>
          <w:lang w:eastAsia="fr-FR"/>
        </w:rPr>
        <w:t>………………………………………</w:t>
      </w:r>
      <w:r w:rsidR="005B315C" w:rsidRPr="0017149F">
        <w:rPr>
          <w:rFonts w:ascii="Arial Narrow" w:eastAsia="Times New Roman" w:hAnsi="Arial Narrow" w:cs="Arial"/>
          <w:bCs/>
          <w:sz w:val="24"/>
          <w:szCs w:val="24"/>
          <w:lang w:eastAsia="fr-FR"/>
        </w:rPr>
        <w:t>………….</w:t>
      </w:r>
      <w:r w:rsidR="00BB02F5" w:rsidRPr="0017149F">
        <w:rPr>
          <w:rFonts w:ascii="Arial Narrow" w:eastAsia="Times New Roman" w:hAnsi="Arial Narrow" w:cs="Arial"/>
          <w:bCs/>
          <w:sz w:val="24"/>
          <w:szCs w:val="24"/>
          <w:lang w:eastAsia="fr-FR"/>
        </w:rPr>
        <w:t>…</w:t>
      </w:r>
      <w:r w:rsidR="005B315C" w:rsidRPr="0017149F">
        <w:rPr>
          <w:rFonts w:ascii="Arial Narrow" w:hAnsi="Arial Narrow" w:cs="Arial"/>
          <w:color w:val="000000"/>
          <w:sz w:val="24"/>
          <w:szCs w:val="24"/>
        </w:rPr>
        <w:t xml:space="preserve"> (........................) mois</w:t>
      </w:r>
    </w:p>
    <w:p w:rsidR="00BB02F5" w:rsidRPr="0017149F" w:rsidRDefault="00BB02F5" w:rsidP="001E7095">
      <w:pPr>
        <w:spacing w:after="0" w:line="240" w:lineRule="auto"/>
        <w:jc w:val="both"/>
        <w:rPr>
          <w:rFonts w:ascii="Arial Narrow" w:eastAsia="Times New Roman" w:hAnsi="Arial Narrow" w:cs="Arial"/>
          <w:b/>
          <w:bCs/>
          <w:sz w:val="24"/>
          <w:szCs w:val="24"/>
          <w:lang w:eastAsia="fr-FR"/>
        </w:rPr>
      </w:pPr>
    </w:p>
    <w:p w:rsidR="00BB02F5" w:rsidRPr="0017149F" w:rsidRDefault="00BB02F5" w:rsidP="001E7095">
      <w:pPr>
        <w:spacing w:after="0" w:line="240" w:lineRule="auto"/>
        <w:jc w:val="both"/>
        <w:rPr>
          <w:rFonts w:ascii="Arial Narrow" w:hAnsi="Arial Narrow" w:cs="Arial"/>
          <w:b/>
          <w:bCs/>
          <w:color w:val="000000"/>
          <w:sz w:val="24"/>
          <w:szCs w:val="24"/>
        </w:rPr>
      </w:pPr>
      <w:r w:rsidRPr="0017149F">
        <w:rPr>
          <w:rFonts w:ascii="Arial Narrow" w:hAnsi="Arial Narrow" w:cs="Arial"/>
          <w:b/>
          <w:bCs/>
          <w:color w:val="000000"/>
          <w:sz w:val="24"/>
          <w:szCs w:val="24"/>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5B315C" w:rsidRPr="0017149F" w:rsidTr="005B315C">
        <w:trPr>
          <w:trHeight w:val="429"/>
        </w:trPr>
        <w:tc>
          <w:tcPr>
            <w:tcW w:w="2902"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HTVA</w:t>
            </w:r>
          </w:p>
        </w:tc>
        <w:tc>
          <w:tcPr>
            <w:tcW w:w="3939"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tc>
      </w:tr>
      <w:tr w:rsidR="005B315C" w:rsidRPr="0017149F" w:rsidTr="005B315C">
        <w:trPr>
          <w:trHeight w:val="429"/>
        </w:trPr>
        <w:tc>
          <w:tcPr>
            <w:tcW w:w="2902"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TVA (19.25%)</w:t>
            </w:r>
          </w:p>
        </w:tc>
        <w:tc>
          <w:tcPr>
            <w:tcW w:w="3939"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tc>
      </w:tr>
      <w:tr w:rsidR="005B315C" w:rsidRPr="0017149F" w:rsidTr="005B315C">
        <w:trPr>
          <w:trHeight w:val="429"/>
        </w:trPr>
        <w:tc>
          <w:tcPr>
            <w:tcW w:w="2902"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TTC</w:t>
            </w:r>
          </w:p>
        </w:tc>
        <w:tc>
          <w:tcPr>
            <w:tcW w:w="3939"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tc>
      </w:tr>
      <w:tr w:rsidR="005B315C" w:rsidRPr="0017149F" w:rsidTr="005B315C">
        <w:trPr>
          <w:trHeight w:val="413"/>
        </w:trPr>
        <w:tc>
          <w:tcPr>
            <w:tcW w:w="2902"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AIR (2,2 -5,5%)</w:t>
            </w:r>
          </w:p>
        </w:tc>
        <w:tc>
          <w:tcPr>
            <w:tcW w:w="3939"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tc>
      </w:tr>
      <w:tr w:rsidR="005B315C" w:rsidRPr="0017149F" w:rsidTr="005B315C">
        <w:trPr>
          <w:trHeight w:val="448"/>
        </w:trPr>
        <w:tc>
          <w:tcPr>
            <w:tcW w:w="2902"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Net à mandater</w:t>
            </w:r>
          </w:p>
        </w:tc>
        <w:tc>
          <w:tcPr>
            <w:tcW w:w="3939" w:type="dxa"/>
            <w:tcBorders>
              <w:top w:val="single" w:sz="4" w:space="0" w:color="auto"/>
              <w:left w:val="single" w:sz="4" w:space="0" w:color="auto"/>
              <w:bottom w:val="single" w:sz="4" w:space="0" w:color="auto"/>
              <w:right w:val="single" w:sz="4" w:space="0" w:color="auto"/>
            </w:tcBorders>
          </w:tcPr>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tc>
      </w:tr>
    </w:tbl>
    <w:p w:rsidR="00BB02F5" w:rsidRPr="0017149F" w:rsidRDefault="00BB02F5" w:rsidP="001E7095">
      <w:pPr>
        <w:spacing w:after="0" w:line="240" w:lineRule="auto"/>
        <w:jc w:val="both"/>
        <w:rPr>
          <w:rFonts w:ascii="Arial Narrow" w:eastAsia="Times New Roman" w:hAnsi="Arial Narrow" w:cs="Arial"/>
          <w:b/>
          <w:bCs/>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iCs/>
          <w:sz w:val="24"/>
          <w:szCs w:val="24"/>
          <w:lang w:eastAsia="fr-FR"/>
        </w:rPr>
      </w:pPr>
      <w:r w:rsidRPr="0017149F">
        <w:rPr>
          <w:rFonts w:ascii="Arial Narrow" w:eastAsia="Times New Roman" w:hAnsi="Arial Narrow" w:cs="Arial"/>
          <w:b/>
          <w:bCs/>
          <w:sz w:val="24"/>
          <w:szCs w:val="24"/>
          <w:lang w:eastAsia="fr-FR"/>
        </w:rPr>
        <w:t>FINANCEMENT</w:t>
      </w:r>
      <w:r w:rsidRPr="0017149F">
        <w:rPr>
          <w:rFonts w:ascii="Arial Narrow" w:eastAsia="Times New Roman" w:hAnsi="Arial Narrow" w:cs="Arial"/>
          <w:sz w:val="24"/>
          <w:szCs w:val="24"/>
          <w:lang w:eastAsia="fr-FR"/>
        </w:rPr>
        <w:t> </w:t>
      </w:r>
      <w:r w:rsidRPr="0017149F">
        <w:rPr>
          <w:rFonts w:ascii="Arial Narrow" w:eastAsia="Times New Roman" w:hAnsi="Arial Narrow" w:cs="Arial"/>
          <w:sz w:val="24"/>
          <w:szCs w:val="24"/>
          <w:lang w:eastAsia="fr-FR"/>
        </w:rPr>
        <w:tab/>
        <w:t>:</w:t>
      </w:r>
      <w:r w:rsidRPr="0017149F">
        <w:rPr>
          <w:rFonts w:ascii="Arial Narrow" w:eastAsia="Times New Roman" w:hAnsi="Arial Narrow" w:cs="Arial"/>
          <w:iCs/>
          <w:sz w:val="24"/>
          <w:szCs w:val="24"/>
          <w:lang w:eastAsia="fr-FR"/>
        </w:rPr>
        <w:t xml:space="preserve"> BUDGET D’INVESTISEMENT </w:t>
      </w:r>
      <w:r w:rsidR="000542C5">
        <w:rPr>
          <w:rFonts w:ascii="Arial Narrow" w:eastAsia="Times New Roman" w:hAnsi="Arial Narrow" w:cs="Arial"/>
          <w:iCs/>
          <w:sz w:val="24"/>
          <w:szCs w:val="24"/>
          <w:lang w:eastAsia="fr-FR"/>
        </w:rPr>
        <w:t>PUBLIC MINDDEVEL – Exercice 2025</w:t>
      </w:r>
    </w:p>
    <w:p w:rsidR="005B315C" w:rsidRPr="0017149F" w:rsidRDefault="005B315C" w:rsidP="001E7095">
      <w:pPr>
        <w:spacing w:after="0" w:line="240" w:lineRule="auto"/>
        <w:jc w:val="both"/>
        <w:rPr>
          <w:rFonts w:ascii="Arial Narrow" w:eastAsia="Times New Roman" w:hAnsi="Arial Narrow" w:cs="Arial"/>
          <w:iCs/>
          <w:sz w:val="24"/>
          <w:szCs w:val="24"/>
          <w:lang w:eastAsia="fr-FR"/>
        </w:rPr>
      </w:pPr>
    </w:p>
    <w:p w:rsidR="008D1AFC" w:rsidRPr="0017149F" w:rsidRDefault="008D1AFC" w:rsidP="001E7095">
      <w:pPr>
        <w:spacing w:after="0" w:line="360" w:lineRule="auto"/>
        <w:jc w:val="both"/>
        <w:rPr>
          <w:rFonts w:ascii="Arial Narrow" w:eastAsia="Times New Roman" w:hAnsi="Arial Narrow" w:cs="Arial"/>
          <w:iCs/>
          <w:sz w:val="24"/>
          <w:szCs w:val="24"/>
          <w:lang w:eastAsia="fr-FR"/>
        </w:rPr>
      </w:pPr>
      <w:r w:rsidRPr="0017149F">
        <w:rPr>
          <w:rFonts w:ascii="Arial Narrow" w:eastAsia="Times New Roman" w:hAnsi="Arial Narrow" w:cs="Arial"/>
          <w:b/>
          <w:bCs/>
          <w:sz w:val="24"/>
          <w:szCs w:val="24"/>
          <w:lang w:eastAsia="fr-FR"/>
        </w:rPr>
        <w:t>IMPUTATION </w:t>
      </w:r>
      <w:r w:rsidRPr="0017149F">
        <w:rPr>
          <w:rFonts w:ascii="Arial Narrow" w:eastAsia="Times New Roman" w:hAnsi="Arial Narrow" w:cs="Arial"/>
          <w:iCs/>
          <w:sz w:val="24"/>
          <w:szCs w:val="24"/>
          <w:lang w:eastAsia="fr-FR"/>
        </w:rPr>
        <w:tab/>
        <w:t>:</w:t>
      </w:r>
      <w:r w:rsidRPr="0017149F">
        <w:rPr>
          <w:rFonts w:ascii="Arial Narrow" w:eastAsia="Times New Roman" w:hAnsi="Arial Narrow" w:cs="Arial"/>
          <w:bCs/>
          <w:sz w:val="24"/>
          <w:szCs w:val="24"/>
          <w:lang w:eastAsia="fr-FR"/>
        </w:rPr>
        <w:t xml:space="preserve"> ___</w:t>
      </w:r>
      <w:r w:rsidR="005B315C" w:rsidRPr="0017149F">
        <w:rPr>
          <w:rFonts w:ascii="Arial Narrow" w:eastAsia="Times New Roman" w:hAnsi="Arial Narrow" w:cs="Arial"/>
          <w:bCs/>
          <w:sz w:val="24"/>
          <w:szCs w:val="24"/>
          <w:lang w:eastAsia="fr-FR"/>
        </w:rPr>
        <w:t>___</w:t>
      </w:r>
      <w:r w:rsidRPr="0017149F">
        <w:rPr>
          <w:rFonts w:ascii="Arial Narrow" w:eastAsia="Times New Roman" w:hAnsi="Arial Narrow" w:cs="Arial"/>
          <w:bCs/>
          <w:sz w:val="24"/>
          <w:szCs w:val="24"/>
          <w:lang w:eastAsia="fr-FR"/>
        </w:rPr>
        <w:t>_______________</w:t>
      </w:r>
    </w:p>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SOUSCRIT, LE</w:t>
      </w:r>
      <w:r w:rsidR="005B315C" w:rsidRPr="0017149F">
        <w:rPr>
          <w:rFonts w:ascii="Arial Narrow" w:eastAsia="Times New Roman" w:hAnsi="Arial Narrow" w:cs="Arial"/>
          <w:sz w:val="24"/>
          <w:szCs w:val="24"/>
          <w:lang w:eastAsia="fr-FR"/>
        </w:rPr>
        <w:t xml:space="preserve">           : </w:t>
      </w:r>
      <w:r w:rsidRPr="0017149F">
        <w:rPr>
          <w:rFonts w:ascii="Arial Narrow" w:eastAsia="Times New Roman" w:hAnsi="Arial Narrow" w:cs="Arial"/>
          <w:sz w:val="24"/>
          <w:szCs w:val="24"/>
          <w:lang w:eastAsia="fr-FR"/>
        </w:rPr>
        <w:t>_____________________</w:t>
      </w:r>
    </w:p>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SIGNE,  LE</w:t>
      </w:r>
      <w:r w:rsidR="005B315C" w:rsidRPr="0017149F">
        <w:rPr>
          <w:rFonts w:ascii="Arial Narrow" w:eastAsia="Times New Roman" w:hAnsi="Arial Narrow" w:cs="Arial"/>
          <w:sz w:val="24"/>
          <w:szCs w:val="24"/>
          <w:lang w:eastAsia="fr-FR"/>
        </w:rPr>
        <w:t xml:space="preserve">                 </w:t>
      </w:r>
      <w:proofErr w:type="gramStart"/>
      <w:r w:rsidR="005B315C" w:rsidRPr="0017149F">
        <w:rPr>
          <w:rFonts w:ascii="Arial Narrow" w:eastAsia="Times New Roman" w:hAnsi="Arial Narrow" w:cs="Arial"/>
          <w:sz w:val="24"/>
          <w:szCs w:val="24"/>
          <w:lang w:eastAsia="fr-FR"/>
        </w:rPr>
        <w:t>:_</w:t>
      </w:r>
      <w:proofErr w:type="gramEnd"/>
      <w:r w:rsidR="005B315C" w:rsidRPr="0017149F">
        <w:rPr>
          <w:rFonts w:ascii="Arial Narrow" w:eastAsia="Times New Roman" w:hAnsi="Arial Narrow" w:cs="Arial"/>
          <w:sz w:val="24"/>
          <w:szCs w:val="24"/>
          <w:lang w:eastAsia="fr-FR"/>
        </w:rPr>
        <w:t>___________</w:t>
      </w:r>
      <w:r w:rsidRPr="0017149F">
        <w:rPr>
          <w:rFonts w:ascii="Arial Narrow" w:eastAsia="Times New Roman" w:hAnsi="Arial Narrow" w:cs="Arial"/>
          <w:sz w:val="24"/>
          <w:szCs w:val="24"/>
          <w:lang w:eastAsia="fr-FR"/>
        </w:rPr>
        <w:t>__________</w:t>
      </w:r>
    </w:p>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NOTIFIE, LE</w:t>
      </w:r>
      <w:r w:rsidR="005B315C" w:rsidRPr="0017149F">
        <w:rPr>
          <w:rFonts w:ascii="Arial Narrow" w:eastAsia="Times New Roman" w:hAnsi="Arial Narrow" w:cs="Arial"/>
          <w:sz w:val="24"/>
          <w:szCs w:val="24"/>
          <w:lang w:eastAsia="fr-FR"/>
        </w:rPr>
        <w:t xml:space="preserve">               : _____</w:t>
      </w:r>
      <w:r w:rsidRPr="0017149F">
        <w:rPr>
          <w:rFonts w:ascii="Arial Narrow" w:eastAsia="Times New Roman" w:hAnsi="Arial Narrow" w:cs="Arial"/>
          <w:sz w:val="24"/>
          <w:szCs w:val="24"/>
          <w:lang w:eastAsia="fr-FR"/>
        </w:rPr>
        <w:t>________________</w:t>
      </w:r>
    </w:p>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ENREGISTRE, LE</w:t>
      </w:r>
      <w:r w:rsidR="005B315C" w:rsidRPr="0017149F">
        <w:rPr>
          <w:rFonts w:ascii="Arial Narrow" w:eastAsia="Times New Roman" w:hAnsi="Arial Narrow" w:cs="Arial"/>
          <w:sz w:val="24"/>
          <w:szCs w:val="24"/>
          <w:lang w:eastAsia="fr-FR"/>
        </w:rPr>
        <w:t xml:space="preserve">     </w:t>
      </w:r>
      <w:proofErr w:type="gramStart"/>
      <w:r w:rsidR="005B315C" w:rsidRPr="0017149F">
        <w:rPr>
          <w:rFonts w:ascii="Arial Narrow" w:eastAsia="Times New Roman" w:hAnsi="Arial Narrow" w:cs="Arial"/>
          <w:sz w:val="24"/>
          <w:szCs w:val="24"/>
          <w:lang w:eastAsia="fr-FR"/>
        </w:rPr>
        <w:t xml:space="preserve">: </w:t>
      </w:r>
      <w:r w:rsidRPr="0017149F">
        <w:rPr>
          <w:rFonts w:ascii="Arial Narrow" w:eastAsia="Times New Roman" w:hAnsi="Arial Narrow" w:cs="Arial"/>
          <w:sz w:val="24"/>
          <w:szCs w:val="24"/>
          <w:lang w:eastAsia="fr-FR"/>
        </w:rPr>
        <w:t xml:space="preserve"> _</w:t>
      </w:r>
      <w:proofErr w:type="gramEnd"/>
      <w:r w:rsidRPr="0017149F">
        <w:rPr>
          <w:rFonts w:ascii="Arial Narrow" w:eastAsia="Times New Roman" w:hAnsi="Arial Narrow" w:cs="Arial"/>
          <w:sz w:val="24"/>
          <w:szCs w:val="24"/>
          <w:lang w:eastAsia="fr-FR"/>
        </w:rPr>
        <w:t>_</w:t>
      </w:r>
      <w:r w:rsidR="005B315C" w:rsidRPr="0017149F">
        <w:rPr>
          <w:rFonts w:ascii="Arial Narrow" w:eastAsia="Times New Roman" w:hAnsi="Arial Narrow" w:cs="Arial"/>
          <w:sz w:val="24"/>
          <w:szCs w:val="24"/>
          <w:lang w:eastAsia="fr-FR"/>
        </w:rPr>
        <w:t>__</w:t>
      </w:r>
      <w:r w:rsidRPr="0017149F">
        <w:rPr>
          <w:rFonts w:ascii="Arial Narrow" w:eastAsia="Times New Roman" w:hAnsi="Arial Narrow" w:cs="Arial"/>
          <w:sz w:val="24"/>
          <w:szCs w:val="24"/>
          <w:lang w:eastAsia="fr-FR"/>
        </w:rPr>
        <w:t>_________________</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5B315C" w:rsidRPr="0017149F" w:rsidRDefault="005B315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outlineLvl w:val="0"/>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ENTRE</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outlineLvl w:val="0"/>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 xml:space="preserve">LA REPUBLIQUE DU CAMEROUN représentée par le Maire de la Commune de Mengong  ci-après dénommé </w:t>
      </w:r>
      <w:r w:rsidRPr="0017149F">
        <w:rPr>
          <w:rFonts w:ascii="Arial Narrow" w:eastAsia="Times New Roman" w:hAnsi="Arial Narrow" w:cs="Arial"/>
          <w:b/>
          <w:sz w:val="24"/>
          <w:szCs w:val="24"/>
          <w:lang w:eastAsia="fr-FR"/>
        </w:rPr>
        <w:t>« AUTORITE CONTRACTANTE »</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outlineLvl w:val="0"/>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D’une part,</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outlineLvl w:val="0"/>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Et</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L’Entreprise___________________</w:t>
      </w:r>
    </w:p>
    <w:p w:rsidR="008D1AFC" w:rsidRPr="0017149F" w:rsidRDefault="008D1AFC" w:rsidP="001E7095">
      <w:pPr>
        <w:spacing w:after="0" w:line="240" w:lineRule="auto"/>
        <w:jc w:val="both"/>
        <w:rPr>
          <w:rFonts w:ascii="Arial Narrow" w:eastAsia="Times New Roman" w:hAnsi="Arial Narrow" w:cs="Arial"/>
          <w:sz w:val="24"/>
          <w:szCs w:val="24"/>
          <w:lang w:val="fr-CM" w:eastAsia="fr-FR"/>
        </w:rPr>
      </w:pPr>
      <w:r w:rsidRPr="0017149F">
        <w:rPr>
          <w:rFonts w:ascii="Arial Narrow" w:eastAsia="Times New Roman" w:hAnsi="Arial Narrow" w:cs="Arial"/>
          <w:sz w:val="24"/>
          <w:szCs w:val="24"/>
          <w:lang w:val="fr-CM" w:eastAsia="fr-FR"/>
        </w:rPr>
        <w:t>B.P…………………………………….</w:t>
      </w:r>
    </w:p>
    <w:p w:rsidR="008D1AFC" w:rsidRPr="0017149F" w:rsidRDefault="008D1AFC" w:rsidP="001E7095">
      <w:pPr>
        <w:spacing w:after="0" w:line="240" w:lineRule="auto"/>
        <w:jc w:val="both"/>
        <w:rPr>
          <w:rFonts w:ascii="Arial Narrow" w:eastAsia="Times New Roman" w:hAnsi="Arial Narrow" w:cs="Arial"/>
          <w:sz w:val="24"/>
          <w:szCs w:val="24"/>
          <w:lang w:val="fr-CM" w:eastAsia="fr-FR"/>
        </w:rPr>
      </w:pPr>
      <w:r w:rsidRPr="0017149F">
        <w:rPr>
          <w:rFonts w:ascii="Arial Narrow" w:eastAsia="Times New Roman" w:hAnsi="Arial Narrow" w:cs="Arial"/>
          <w:sz w:val="24"/>
          <w:szCs w:val="24"/>
          <w:lang w:val="fr-CM" w:eastAsia="fr-FR"/>
        </w:rPr>
        <w:t>TEL. :…………………………………</w:t>
      </w:r>
    </w:p>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RC N° :……………………………….</w:t>
      </w:r>
    </w:p>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CONTRIBUABLE N° :……………..</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Représentée par son Directeur Général Monsieur/Mme/Mlle_______________________ dénommé ci-après :« </w:t>
      </w:r>
      <w:r w:rsidRPr="0017149F">
        <w:rPr>
          <w:rFonts w:ascii="Arial Narrow" w:eastAsia="Times New Roman" w:hAnsi="Arial Narrow" w:cs="Arial"/>
          <w:b/>
          <w:bCs/>
          <w:sz w:val="24"/>
          <w:szCs w:val="24"/>
          <w:lang w:eastAsia="fr-FR"/>
        </w:rPr>
        <w:t>L’ENTREPRENEUR</w:t>
      </w:r>
      <w:r w:rsidRPr="0017149F">
        <w:rPr>
          <w:rFonts w:ascii="Arial Narrow" w:eastAsia="Times New Roman" w:hAnsi="Arial Narrow" w:cs="Arial"/>
          <w:sz w:val="24"/>
          <w:szCs w:val="24"/>
          <w:lang w:eastAsia="fr-FR"/>
        </w:rPr>
        <w:t> »</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outlineLvl w:val="0"/>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D’AUTRE PART,</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5B315C" w:rsidRPr="00E123A5" w:rsidRDefault="008D1AFC" w:rsidP="00E123A5">
      <w:pPr>
        <w:spacing w:after="0" w:line="240" w:lineRule="auto"/>
        <w:jc w:val="both"/>
        <w:outlineLvl w:val="0"/>
        <w:rPr>
          <w:rFonts w:ascii="Arial Narrow" w:eastAsia="Times New Roman" w:hAnsi="Arial Narrow" w:cs="Arial"/>
          <w:sz w:val="24"/>
          <w:szCs w:val="24"/>
          <w:lang w:eastAsia="fr-FR"/>
        </w:rPr>
      </w:pPr>
      <w:r w:rsidRPr="0017149F">
        <w:rPr>
          <w:rFonts w:ascii="Arial Narrow" w:eastAsia="Times New Roman" w:hAnsi="Arial Narrow" w:cs="Arial"/>
          <w:b/>
          <w:bCs/>
          <w:sz w:val="24"/>
          <w:szCs w:val="24"/>
          <w:lang w:eastAsia="fr-FR"/>
        </w:rPr>
        <w:t>IL A ETE CONVENU ET ARRETE CE QUI SUIT</w:t>
      </w:r>
      <w:r w:rsidR="00E123A5">
        <w:rPr>
          <w:rFonts w:ascii="Arial Narrow" w:eastAsia="Times New Roman" w:hAnsi="Arial Narrow" w:cs="Arial"/>
          <w:sz w:val="24"/>
          <w:szCs w:val="24"/>
          <w:lang w:eastAsia="fr-FR"/>
        </w:rPr>
        <w:t> </w:t>
      </w:r>
    </w:p>
    <w:p w:rsidR="005B315C" w:rsidRPr="0017149F" w:rsidRDefault="005B315C" w:rsidP="001E7095">
      <w:pPr>
        <w:keepNext/>
        <w:spacing w:after="0" w:line="240" w:lineRule="auto"/>
        <w:jc w:val="both"/>
        <w:outlineLvl w:val="0"/>
        <w:rPr>
          <w:rFonts w:ascii="Arial Narrow" w:eastAsia="Times New Roman" w:hAnsi="Arial Narrow" w:cs="Arial"/>
          <w:b/>
          <w:sz w:val="24"/>
          <w:szCs w:val="24"/>
          <w:lang w:eastAsia="fr-FR"/>
        </w:rPr>
      </w:pPr>
    </w:p>
    <w:p w:rsidR="008D1AFC" w:rsidRPr="0017149F" w:rsidRDefault="008D1AFC" w:rsidP="001E7095">
      <w:pPr>
        <w:keepNext/>
        <w:spacing w:after="0" w:line="240" w:lineRule="auto"/>
        <w:jc w:val="both"/>
        <w:outlineLvl w:val="0"/>
        <w:rPr>
          <w:rFonts w:ascii="Arial Narrow" w:eastAsia="Times New Roman" w:hAnsi="Arial Narrow" w:cs="Arial"/>
          <w:b/>
          <w:sz w:val="24"/>
          <w:szCs w:val="24"/>
          <w:lang w:eastAsia="fr-FR"/>
        </w:rPr>
      </w:pPr>
      <w:r w:rsidRPr="0017149F">
        <w:rPr>
          <w:rFonts w:ascii="Arial Narrow" w:eastAsia="Times New Roman" w:hAnsi="Arial Narrow" w:cs="Arial"/>
          <w:b/>
          <w:sz w:val="24"/>
          <w:szCs w:val="24"/>
          <w:lang w:eastAsia="fr-FR"/>
        </w:rPr>
        <w:t>SOMMAIRE</w:t>
      </w: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TITRE1</w:t>
      </w:r>
      <w:r w:rsidRPr="0017149F">
        <w:rPr>
          <w:rFonts w:ascii="Arial Narrow" w:eastAsia="Times New Roman" w:hAnsi="Arial Narrow" w:cs="Arial"/>
          <w:bCs/>
          <w:sz w:val="24"/>
          <w:szCs w:val="24"/>
          <w:lang w:eastAsia="fr-FR"/>
        </w:rPr>
        <w:t>: CAHIER DES CLAUSES ADM</w:t>
      </w:r>
      <w:r w:rsidR="00A81843" w:rsidRPr="0017149F">
        <w:rPr>
          <w:rFonts w:ascii="Arial Narrow" w:eastAsia="Times New Roman" w:hAnsi="Arial Narrow" w:cs="Arial"/>
          <w:bCs/>
          <w:sz w:val="24"/>
          <w:szCs w:val="24"/>
          <w:lang w:eastAsia="fr-FR"/>
        </w:rPr>
        <w:t>INISTRATIVESPARTICULIERES (CCAP</w:t>
      </w:r>
    </w:p>
    <w:p w:rsidR="008D1AFC" w:rsidRPr="0017149F" w:rsidRDefault="008D1AF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8D1AFC" w:rsidRPr="0017149F" w:rsidRDefault="008D1AF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E123A5" w:rsidRPr="0017149F" w:rsidRDefault="00E123A5" w:rsidP="00E123A5">
      <w:pPr>
        <w:keepNext/>
        <w:spacing w:after="0" w:line="240" w:lineRule="auto"/>
        <w:jc w:val="both"/>
        <w:outlineLvl w:val="0"/>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TITRE2</w:t>
      </w:r>
      <w:r w:rsidRPr="0017149F">
        <w:rPr>
          <w:rFonts w:ascii="Arial Narrow" w:eastAsia="Times New Roman" w:hAnsi="Arial Narrow" w:cs="Arial"/>
          <w:bCs/>
          <w:sz w:val="24"/>
          <w:szCs w:val="24"/>
          <w:lang w:eastAsia="fr-FR"/>
        </w:rPr>
        <w:t>: CAHIER DES CLAUSES TEHNIQUES PARTICULIERES  (CCTP)</w:t>
      </w:r>
    </w:p>
    <w:p w:rsidR="00E123A5" w:rsidRPr="0017149F" w:rsidRDefault="00E123A5" w:rsidP="00E123A5">
      <w:pPr>
        <w:keepNext/>
        <w:spacing w:after="0" w:line="240" w:lineRule="auto"/>
        <w:jc w:val="both"/>
        <w:outlineLvl w:val="0"/>
        <w:rPr>
          <w:rFonts w:ascii="Arial Narrow" w:eastAsia="Times New Roman" w:hAnsi="Arial Narrow" w:cs="Arial"/>
          <w:b/>
          <w:bCs/>
          <w:sz w:val="24"/>
          <w:szCs w:val="24"/>
          <w:lang w:eastAsia="fr-FR"/>
        </w:rPr>
      </w:pPr>
    </w:p>
    <w:p w:rsidR="00E123A5" w:rsidRPr="0017149F" w:rsidRDefault="00E123A5" w:rsidP="00E123A5">
      <w:pPr>
        <w:keepNext/>
        <w:spacing w:after="0" w:line="240" w:lineRule="auto"/>
        <w:jc w:val="both"/>
        <w:outlineLvl w:val="0"/>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TITRE3</w:t>
      </w:r>
      <w:r w:rsidRPr="0017149F">
        <w:rPr>
          <w:rFonts w:ascii="Arial Narrow" w:eastAsia="Times New Roman" w:hAnsi="Arial Narrow" w:cs="Arial"/>
          <w:bCs/>
          <w:sz w:val="24"/>
          <w:szCs w:val="24"/>
          <w:lang w:eastAsia="fr-FR"/>
        </w:rPr>
        <w:t>: BORDEREAU DES PRIX UNITAIRES (BPU)</w:t>
      </w:r>
    </w:p>
    <w:p w:rsidR="00E123A5" w:rsidRPr="0017149F" w:rsidRDefault="00E123A5" w:rsidP="00E123A5">
      <w:pPr>
        <w:keepNext/>
        <w:spacing w:after="0" w:line="240" w:lineRule="auto"/>
        <w:jc w:val="both"/>
        <w:outlineLvl w:val="0"/>
        <w:rPr>
          <w:rFonts w:ascii="Arial Narrow" w:eastAsia="Times New Roman" w:hAnsi="Arial Narrow" w:cs="Arial"/>
          <w:bCs/>
          <w:sz w:val="24"/>
          <w:szCs w:val="24"/>
          <w:lang w:eastAsia="fr-FR"/>
        </w:rPr>
      </w:pPr>
    </w:p>
    <w:p w:rsidR="00E123A5" w:rsidRPr="0017149F" w:rsidRDefault="00E123A5" w:rsidP="00E123A5">
      <w:pPr>
        <w:keepNext/>
        <w:spacing w:after="0" w:line="240" w:lineRule="auto"/>
        <w:jc w:val="both"/>
        <w:outlineLvl w:val="0"/>
        <w:rPr>
          <w:rFonts w:ascii="Arial Narrow" w:eastAsia="Times New Roman" w:hAnsi="Arial Narrow" w:cs="Arial"/>
          <w:bCs/>
          <w:sz w:val="24"/>
          <w:szCs w:val="24"/>
          <w:lang w:eastAsia="fr-FR"/>
        </w:rPr>
      </w:pPr>
      <w:r w:rsidRPr="0017149F">
        <w:rPr>
          <w:rFonts w:ascii="Arial Narrow" w:eastAsia="Times New Roman" w:hAnsi="Arial Narrow" w:cs="Arial"/>
          <w:b/>
          <w:bCs/>
          <w:sz w:val="24"/>
          <w:szCs w:val="24"/>
          <w:lang w:eastAsia="fr-FR"/>
        </w:rPr>
        <w:t>TITRE4</w:t>
      </w:r>
      <w:r w:rsidRPr="0017149F">
        <w:rPr>
          <w:rFonts w:ascii="Arial Narrow" w:eastAsia="Times New Roman" w:hAnsi="Arial Narrow" w:cs="Arial"/>
          <w:bCs/>
          <w:sz w:val="24"/>
          <w:szCs w:val="24"/>
          <w:lang w:eastAsia="fr-FR"/>
        </w:rPr>
        <w:t>: DETAIL ESTIMATIF (DE)</w:t>
      </w:r>
    </w:p>
    <w:p w:rsidR="00E123A5" w:rsidRPr="0017149F" w:rsidRDefault="00E123A5" w:rsidP="00E123A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Pr="0017149F"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5B315C" w:rsidRDefault="005B315C"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E123A5" w:rsidRPr="0017149F" w:rsidRDefault="00E123A5" w:rsidP="001E7095">
      <w:pPr>
        <w:keepNext/>
        <w:spacing w:after="0" w:line="240" w:lineRule="auto"/>
        <w:jc w:val="both"/>
        <w:outlineLvl w:val="0"/>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Cs/>
          <w:sz w:val="24"/>
          <w:szCs w:val="24"/>
          <w:lang w:eastAsia="fr-FR"/>
        </w:rPr>
      </w:pPr>
    </w:p>
    <w:p w:rsidR="005B315C" w:rsidRPr="0017149F" w:rsidRDefault="005B315C" w:rsidP="001E7095">
      <w:pPr>
        <w:keepNext/>
        <w:spacing w:after="0" w:line="240" w:lineRule="auto"/>
        <w:jc w:val="both"/>
        <w:outlineLvl w:val="1"/>
        <w:rPr>
          <w:rFonts w:ascii="Arial Narrow" w:eastAsia="Times New Roman" w:hAnsi="Arial Narrow" w:cs="Arial"/>
          <w:bCs/>
          <w:sz w:val="24"/>
          <w:szCs w:val="24"/>
          <w:lang w:eastAsia="fr-FR"/>
        </w:rPr>
      </w:pPr>
    </w:p>
    <w:p w:rsidR="005B315C" w:rsidRPr="0017149F" w:rsidRDefault="005B315C" w:rsidP="001E7095">
      <w:pPr>
        <w:keepNext/>
        <w:spacing w:after="0" w:line="240" w:lineRule="auto"/>
        <w:jc w:val="both"/>
        <w:outlineLvl w:val="1"/>
        <w:rPr>
          <w:rFonts w:ascii="Arial Narrow" w:eastAsia="Times New Roman" w:hAnsi="Arial Narrow" w:cs="Arial"/>
          <w:bCs/>
          <w:sz w:val="24"/>
          <w:szCs w:val="24"/>
          <w:lang w:eastAsia="fr-FR"/>
        </w:rPr>
      </w:pPr>
    </w:p>
    <w:p w:rsidR="005B315C" w:rsidRPr="0017149F" w:rsidRDefault="005B315C" w:rsidP="001E7095">
      <w:pPr>
        <w:keepNext/>
        <w:spacing w:after="0" w:line="240" w:lineRule="auto"/>
        <w:jc w:val="both"/>
        <w:outlineLvl w:val="1"/>
        <w:rPr>
          <w:rFonts w:ascii="Arial Narrow" w:eastAsia="Times New Roman" w:hAnsi="Arial Narrow" w:cs="Arial"/>
          <w:bCs/>
          <w:sz w:val="24"/>
          <w:szCs w:val="24"/>
          <w:lang w:eastAsia="fr-FR"/>
        </w:rPr>
      </w:pPr>
    </w:p>
    <w:p w:rsidR="005B315C" w:rsidRPr="0017149F" w:rsidRDefault="005B315C" w:rsidP="001E7095">
      <w:pPr>
        <w:autoSpaceDE w:val="0"/>
        <w:autoSpaceDN w:val="0"/>
        <w:adjustRightInd w:val="0"/>
        <w:spacing w:after="0" w:line="240" w:lineRule="auto"/>
        <w:jc w:val="both"/>
        <w:rPr>
          <w:rFonts w:ascii="Arial Narrow" w:hAnsi="Arial Narrow" w:cs="Arial"/>
          <w:i/>
          <w:iCs/>
          <w:color w:val="000000"/>
          <w:sz w:val="24"/>
          <w:szCs w:val="24"/>
        </w:rPr>
      </w:pPr>
      <w:r w:rsidRPr="0017149F">
        <w:rPr>
          <w:rFonts w:ascii="Arial Narrow" w:hAnsi="Arial Narrow" w:cs="Arial"/>
          <w:color w:val="000000"/>
          <w:sz w:val="24"/>
          <w:szCs w:val="24"/>
        </w:rPr>
        <w:t>Page</w:t>
      </w:r>
      <w:r w:rsidR="00004F4D" w:rsidRPr="0017149F">
        <w:rPr>
          <w:rFonts w:ascii="Arial Narrow" w:hAnsi="Arial Narrow" w:cs="Arial"/>
          <w:color w:val="000000"/>
          <w:sz w:val="24"/>
          <w:szCs w:val="24"/>
        </w:rPr>
        <w:t>….</w:t>
      </w:r>
      <w:r w:rsidRPr="0017149F">
        <w:rPr>
          <w:rFonts w:ascii="Arial Narrow" w:hAnsi="Arial Narrow" w:cs="Arial"/>
          <w:color w:val="000000"/>
          <w:sz w:val="24"/>
          <w:szCs w:val="24"/>
        </w:rPr>
        <w:t xml:space="preserve">.. et de la  </w:t>
      </w:r>
      <w:r w:rsidR="00004F4D" w:rsidRPr="0017149F">
        <w:rPr>
          <w:rFonts w:ascii="Arial Narrow" w:hAnsi="Arial Narrow" w:cs="Arial"/>
          <w:color w:val="000000"/>
          <w:sz w:val="24"/>
          <w:szCs w:val="24"/>
        </w:rPr>
        <w:t xml:space="preserve">LETTRE COMMANDE </w:t>
      </w:r>
      <w:r w:rsidRPr="0017149F">
        <w:rPr>
          <w:rFonts w:ascii="Arial Narrow" w:hAnsi="Arial Narrow" w:cs="Arial"/>
          <w:color w:val="000000"/>
          <w:sz w:val="24"/>
          <w:szCs w:val="24"/>
        </w:rPr>
        <w:t>N°</w:t>
      </w:r>
      <w:r w:rsidR="00004F4D" w:rsidRPr="0017149F">
        <w:rPr>
          <w:rFonts w:ascii="Arial Narrow" w:hAnsi="Arial Narrow" w:cs="Arial"/>
          <w:color w:val="000000"/>
          <w:sz w:val="24"/>
          <w:szCs w:val="24"/>
        </w:rPr>
        <w:t>_____</w:t>
      </w:r>
      <w:r w:rsidRPr="0017149F">
        <w:rPr>
          <w:rFonts w:ascii="Arial Narrow" w:hAnsi="Arial Narrow" w:cs="Arial"/>
          <w:color w:val="000000"/>
          <w:sz w:val="24"/>
          <w:szCs w:val="24"/>
        </w:rPr>
        <w:t xml:space="preserve"> /</w:t>
      </w:r>
      <w:r w:rsidR="00004F4D" w:rsidRPr="0017149F">
        <w:rPr>
          <w:rFonts w:ascii="Arial Narrow" w:hAnsi="Arial Narrow" w:cs="Arial"/>
          <w:color w:val="000000"/>
          <w:sz w:val="24"/>
          <w:szCs w:val="24"/>
        </w:rPr>
        <w:t xml:space="preserve"> LC/CMNG</w:t>
      </w:r>
      <w:r w:rsidRPr="0017149F">
        <w:rPr>
          <w:rFonts w:ascii="Arial Narrow" w:hAnsi="Arial Narrow" w:cs="Arial"/>
          <w:color w:val="000000"/>
          <w:sz w:val="24"/>
          <w:szCs w:val="24"/>
        </w:rPr>
        <w:t>/C</w:t>
      </w:r>
      <w:r w:rsidR="00EF04B6">
        <w:rPr>
          <w:rFonts w:ascii="Arial Narrow" w:hAnsi="Arial Narrow" w:cs="Arial"/>
          <w:color w:val="000000"/>
          <w:sz w:val="24"/>
          <w:szCs w:val="24"/>
        </w:rPr>
        <w:t>IPM/2025</w:t>
      </w:r>
      <w:r w:rsidRPr="0017149F">
        <w:rPr>
          <w:rFonts w:ascii="Arial Narrow" w:hAnsi="Arial Narrow" w:cs="Arial"/>
          <w:color w:val="000000"/>
          <w:sz w:val="24"/>
          <w:szCs w:val="24"/>
        </w:rPr>
        <w:t xml:space="preserve"> Passé après Appel d’Offres </w:t>
      </w:r>
      <w:r w:rsidRPr="0017149F">
        <w:rPr>
          <w:rFonts w:ascii="Arial Narrow" w:hAnsi="Arial Narrow" w:cs="Arial"/>
          <w:i/>
          <w:iCs/>
          <w:color w:val="000000"/>
          <w:sz w:val="24"/>
          <w:szCs w:val="24"/>
        </w:rPr>
        <w:t xml:space="preserve">[préciser références Appel d’Offres] </w:t>
      </w:r>
    </w:p>
    <w:p w:rsidR="00004F4D" w:rsidRPr="0017149F" w:rsidRDefault="00004F4D" w:rsidP="001E7095">
      <w:pPr>
        <w:autoSpaceDE w:val="0"/>
        <w:autoSpaceDN w:val="0"/>
        <w:adjustRightInd w:val="0"/>
        <w:spacing w:after="0" w:line="240" w:lineRule="auto"/>
        <w:jc w:val="both"/>
        <w:rPr>
          <w:rFonts w:ascii="Arial Narrow" w:hAnsi="Arial Narrow" w:cs="Arial"/>
          <w:color w:val="000000"/>
          <w:sz w:val="24"/>
          <w:szCs w:val="24"/>
        </w:rPr>
      </w:pPr>
    </w:p>
    <w:p w:rsidR="005B315C" w:rsidRPr="0017149F" w:rsidRDefault="005B315C"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Avec______, </w:t>
      </w:r>
    </w:p>
    <w:p w:rsidR="00004F4D" w:rsidRPr="0017149F" w:rsidRDefault="00004F4D" w:rsidP="001E7095">
      <w:pPr>
        <w:autoSpaceDE w:val="0"/>
        <w:autoSpaceDN w:val="0"/>
        <w:adjustRightInd w:val="0"/>
        <w:spacing w:after="0" w:line="240" w:lineRule="auto"/>
        <w:jc w:val="both"/>
        <w:rPr>
          <w:rFonts w:ascii="Arial Narrow" w:hAnsi="Arial Narrow" w:cs="Arial"/>
          <w:color w:val="000000"/>
          <w:sz w:val="24"/>
          <w:szCs w:val="24"/>
        </w:rPr>
      </w:pPr>
    </w:p>
    <w:p w:rsidR="005B315C" w:rsidRPr="0017149F" w:rsidRDefault="005B315C"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i/>
          <w:iCs/>
          <w:color w:val="000000"/>
          <w:sz w:val="24"/>
          <w:szCs w:val="24"/>
        </w:rPr>
        <w:t xml:space="preserve">Pour l’exécution des travaux.............................................................................................. </w:t>
      </w:r>
    </w:p>
    <w:p w:rsidR="005B315C" w:rsidRPr="0017149F" w:rsidRDefault="005B315C" w:rsidP="001E7095">
      <w:pPr>
        <w:keepNext/>
        <w:spacing w:after="0" w:line="240" w:lineRule="auto"/>
        <w:jc w:val="both"/>
        <w:outlineLvl w:val="1"/>
        <w:rPr>
          <w:rFonts w:ascii="Arial Narrow" w:eastAsia="Times New Roman" w:hAnsi="Arial Narrow" w:cs="Arial"/>
          <w:bCs/>
          <w:sz w:val="24"/>
          <w:szCs w:val="24"/>
          <w:lang w:eastAsia="fr-FR"/>
        </w:rPr>
      </w:pPr>
      <w:r w:rsidRPr="0017149F">
        <w:rPr>
          <w:rFonts w:ascii="Arial Narrow" w:hAnsi="Arial Narrow" w:cs="Arial"/>
          <w:i/>
          <w:iCs/>
          <w:color w:val="000000"/>
          <w:sz w:val="24"/>
          <w:szCs w:val="24"/>
        </w:rPr>
        <w:t xml:space="preserve">Lot n° ; </w:t>
      </w:r>
      <w:r w:rsidR="00004F4D" w:rsidRPr="0017149F">
        <w:rPr>
          <w:rFonts w:ascii="Arial Narrow" w:hAnsi="Arial Narrow" w:cs="Arial"/>
          <w:i/>
          <w:iCs/>
          <w:color w:val="000000"/>
          <w:sz w:val="24"/>
          <w:szCs w:val="24"/>
        </w:rPr>
        <w:t>………………………………………..</w:t>
      </w:r>
    </w:p>
    <w:p w:rsidR="005B315C" w:rsidRPr="0017149F" w:rsidRDefault="005B315C" w:rsidP="001E7095">
      <w:pPr>
        <w:keepNext/>
        <w:spacing w:after="0" w:line="240" w:lineRule="auto"/>
        <w:jc w:val="both"/>
        <w:outlineLvl w:val="1"/>
        <w:rPr>
          <w:rFonts w:ascii="Arial Narrow" w:eastAsia="Times New Roman" w:hAnsi="Arial Narrow" w:cs="Arial"/>
          <w:bCs/>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b/>
          <w:sz w:val="24"/>
          <w:szCs w:val="24"/>
          <w:lang w:eastAsia="fr-FR"/>
        </w:rPr>
        <w:t>DELAI D’EXECUTION</w:t>
      </w:r>
      <w:r w:rsidRPr="0017149F">
        <w:rPr>
          <w:rFonts w:ascii="Arial Narrow" w:eastAsia="Times New Roman" w:hAnsi="Arial Narrow" w:cs="Times New Roman"/>
          <w:sz w:val="24"/>
          <w:szCs w:val="24"/>
          <w:lang w:eastAsia="fr-FR"/>
        </w:rPr>
        <w:t xml:space="preserve"> : </w:t>
      </w:r>
      <w:r w:rsidR="00004F4D" w:rsidRPr="0017149F">
        <w:rPr>
          <w:rFonts w:ascii="Arial Narrow" w:eastAsia="Times New Roman" w:hAnsi="Arial Narrow" w:cs="Arial"/>
          <w:sz w:val="24"/>
          <w:szCs w:val="24"/>
          <w:lang w:eastAsia="fr-FR"/>
        </w:rPr>
        <w:t xml:space="preserve">trois </w:t>
      </w:r>
      <w:r w:rsidRPr="0017149F">
        <w:rPr>
          <w:rFonts w:ascii="Arial Narrow" w:eastAsia="Times New Roman" w:hAnsi="Arial Narrow" w:cs="Arial"/>
          <w:sz w:val="24"/>
          <w:szCs w:val="24"/>
          <w:lang w:eastAsia="fr-FR"/>
        </w:rPr>
        <w:t xml:space="preserve"> (0</w:t>
      </w:r>
      <w:r w:rsidR="00004F4D" w:rsidRPr="0017149F">
        <w:rPr>
          <w:rFonts w:ascii="Arial Narrow" w:eastAsia="Times New Roman" w:hAnsi="Arial Narrow" w:cs="Arial"/>
          <w:sz w:val="24"/>
          <w:szCs w:val="24"/>
          <w:lang w:eastAsia="fr-FR"/>
        </w:rPr>
        <w:t>3</w:t>
      </w:r>
      <w:r w:rsidRPr="0017149F">
        <w:rPr>
          <w:rFonts w:ascii="Arial Narrow" w:eastAsia="Times New Roman" w:hAnsi="Arial Narrow" w:cs="Arial"/>
          <w:sz w:val="24"/>
          <w:szCs w:val="24"/>
          <w:lang w:eastAsia="fr-FR"/>
        </w:rPr>
        <w:t>) mois</w:t>
      </w:r>
    </w:p>
    <w:p w:rsidR="008D1AFC" w:rsidRPr="0017149F" w:rsidRDefault="008D1AFC" w:rsidP="001E7095">
      <w:pPr>
        <w:spacing w:after="0" w:line="240" w:lineRule="auto"/>
        <w:jc w:val="both"/>
        <w:rPr>
          <w:rFonts w:ascii="Arial Narrow" w:eastAsia="Times New Roman" w:hAnsi="Arial Narrow" w:cs="Times New Roman"/>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r w:rsidRPr="0017149F">
        <w:rPr>
          <w:rFonts w:ascii="Arial Narrow" w:eastAsia="Times New Roman" w:hAnsi="Arial Narrow" w:cs="Arial"/>
          <w:b/>
          <w:bCs/>
          <w:sz w:val="24"/>
          <w:szCs w:val="24"/>
          <w:lang w:eastAsia="fr-FR"/>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8D1AFC" w:rsidRPr="0017149F" w:rsidTr="008D1AFC">
        <w:tc>
          <w:tcPr>
            <w:tcW w:w="25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HTVA</w:t>
            </w:r>
          </w:p>
        </w:tc>
        <w:tc>
          <w:tcPr>
            <w:tcW w:w="34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b/>
                <w:bCs/>
                <w:sz w:val="24"/>
                <w:szCs w:val="24"/>
                <w:lang w:eastAsia="fr-FR"/>
              </w:rPr>
            </w:pPr>
          </w:p>
        </w:tc>
      </w:tr>
      <w:tr w:rsidR="008D1AFC" w:rsidRPr="0017149F" w:rsidTr="008D1AFC">
        <w:tc>
          <w:tcPr>
            <w:tcW w:w="25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TVA (19.25%)</w:t>
            </w:r>
          </w:p>
        </w:tc>
        <w:tc>
          <w:tcPr>
            <w:tcW w:w="34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b/>
                <w:bCs/>
                <w:sz w:val="24"/>
                <w:szCs w:val="24"/>
                <w:lang w:eastAsia="fr-FR"/>
              </w:rPr>
            </w:pPr>
          </w:p>
        </w:tc>
      </w:tr>
      <w:tr w:rsidR="008D1AFC" w:rsidRPr="0017149F" w:rsidTr="008D1AFC">
        <w:tc>
          <w:tcPr>
            <w:tcW w:w="25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TTC</w:t>
            </w:r>
          </w:p>
        </w:tc>
        <w:tc>
          <w:tcPr>
            <w:tcW w:w="34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b/>
                <w:bCs/>
                <w:sz w:val="24"/>
                <w:szCs w:val="24"/>
                <w:lang w:eastAsia="fr-FR"/>
              </w:rPr>
            </w:pPr>
          </w:p>
        </w:tc>
      </w:tr>
      <w:tr w:rsidR="008D1AFC" w:rsidRPr="0017149F" w:rsidTr="008D1AFC">
        <w:tc>
          <w:tcPr>
            <w:tcW w:w="25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AIR (2,2 - 5,5%)</w:t>
            </w:r>
          </w:p>
        </w:tc>
        <w:tc>
          <w:tcPr>
            <w:tcW w:w="34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b/>
                <w:bCs/>
                <w:sz w:val="24"/>
                <w:szCs w:val="24"/>
                <w:lang w:eastAsia="fr-FR"/>
              </w:rPr>
            </w:pPr>
          </w:p>
        </w:tc>
      </w:tr>
      <w:tr w:rsidR="008D1AFC" w:rsidRPr="0017149F" w:rsidTr="008D1AFC">
        <w:tc>
          <w:tcPr>
            <w:tcW w:w="25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sz w:val="24"/>
                <w:szCs w:val="24"/>
                <w:lang w:eastAsia="fr-FR"/>
              </w:rPr>
            </w:pPr>
            <w:r w:rsidRPr="0017149F">
              <w:rPr>
                <w:rFonts w:ascii="Arial Narrow" w:eastAsia="Times New Roman" w:hAnsi="Arial Narrow" w:cs="Arial"/>
                <w:sz w:val="24"/>
                <w:szCs w:val="24"/>
                <w:lang w:eastAsia="fr-FR"/>
              </w:rPr>
              <w:t>Net à mandater</w:t>
            </w:r>
          </w:p>
        </w:tc>
        <w:tc>
          <w:tcPr>
            <w:tcW w:w="3420" w:type="dxa"/>
            <w:tcBorders>
              <w:top w:val="single" w:sz="4" w:space="0" w:color="auto"/>
              <w:left w:val="single" w:sz="4" w:space="0" w:color="auto"/>
              <w:bottom w:val="single" w:sz="4" w:space="0" w:color="auto"/>
              <w:right w:val="single" w:sz="4" w:space="0" w:color="auto"/>
            </w:tcBorders>
          </w:tcPr>
          <w:p w:rsidR="008D1AFC" w:rsidRPr="0017149F" w:rsidRDefault="008D1AFC" w:rsidP="001E7095">
            <w:pPr>
              <w:spacing w:after="0" w:line="360" w:lineRule="auto"/>
              <w:jc w:val="both"/>
              <w:rPr>
                <w:rFonts w:ascii="Arial Narrow" w:eastAsia="Times New Roman" w:hAnsi="Arial Narrow" w:cs="Arial"/>
                <w:b/>
                <w:bCs/>
                <w:sz w:val="24"/>
                <w:szCs w:val="24"/>
                <w:lang w:eastAsia="fr-FR"/>
              </w:rPr>
            </w:pPr>
          </w:p>
        </w:tc>
      </w:tr>
    </w:tbl>
    <w:p w:rsidR="008D1AFC" w:rsidRPr="0017149F" w:rsidRDefault="008D1AFC" w:rsidP="001E7095">
      <w:pPr>
        <w:spacing w:after="0" w:line="240" w:lineRule="auto"/>
        <w:jc w:val="both"/>
        <w:rPr>
          <w:rFonts w:ascii="Arial Narrow" w:eastAsia="Times New Roman" w:hAnsi="Arial Narrow" w:cs="Arial"/>
          <w:b/>
          <w:bCs/>
          <w:sz w:val="24"/>
          <w:szCs w:val="24"/>
          <w:u w:val="single"/>
          <w:lang w:eastAsia="fr-FR"/>
        </w:rPr>
      </w:pPr>
    </w:p>
    <w:p w:rsidR="00004F4D" w:rsidRPr="0017149F" w:rsidRDefault="00004F4D" w:rsidP="001E7095">
      <w:pPr>
        <w:spacing w:after="0" w:line="240" w:lineRule="auto"/>
        <w:jc w:val="both"/>
        <w:rPr>
          <w:rFonts w:ascii="Arial Narrow" w:eastAsia="Times New Roman" w:hAnsi="Arial Narrow" w:cs="Arial"/>
          <w:b/>
          <w:bCs/>
          <w:sz w:val="24"/>
          <w:szCs w:val="24"/>
          <w:u w:val="single"/>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u w:val="single"/>
          <w:lang w:eastAsia="fr-FR"/>
        </w:rPr>
      </w:pPr>
      <w:r w:rsidRPr="0017149F">
        <w:rPr>
          <w:rFonts w:ascii="Arial Narrow" w:eastAsia="Times New Roman" w:hAnsi="Arial Narrow" w:cs="Arial"/>
          <w:b/>
          <w:bCs/>
          <w:sz w:val="24"/>
          <w:szCs w:val="24"/>
          <w:u w:val="single"/>
          <w:lang w:eastAsia="fr-FR"/>
        </w:rPr>
        <w:t>VISAS ET SIGNATURES</w:t>
      </w:r>
    </w:p>
    <w:p w:rsidR="008D1AFC" w:rsidRPr="0017149F" w:rsidRDefault="008D1AFC" w:rsidP="001E7095">
      <w:pPr>
        <w:spacing w:after="0" w:line="240" w:lineRule="auto"/>
        <w:jc w:val="both"/>
        <w:rPr>
          <w:rFonts w:ascii="Arial Narrow" w:eastAsia="Times New Roman" w:hAnsi="Arial Narrow" w:cs="Arial"/>
          <w:b/>
          <w:bCs/>
          <w:sz w:val="24"/>
          <w:szCs w:val="24"/>
          <w:u w:val="single"/>
          <w:lang w:eastAsia="fr-FR"/>
        </w:rPr>
      </w:pPr>
      <w:r w:rsidRPr="0017149F">
        <w:rPr>
          <w:rFonts w:ascii="Arial Narrow" w:eastAsia="Times New Roman" w:hAnsi="Arial Narrow" w:cs="Arial"/>
          <w:noProof/>
          <w:sz w:val="24"/>
          <w:szCs w:val="24"/>
          <w:lang w:eastAsia="fr-FR"/>
        </w:rPr>
        <mc:AlternateContent>
          <mc:Choice Requires="wpg">
            <w:drawing>
              <wp:anchor distT="0" distB="0" distL="114300" distR="114300" simplePos="0" relativeHeight="251645952" behindDoc="0" locked="0" layoutInCell="1" allowOverlap="1" wp14:anchorId="6DCCE5C6" wp14:editId="6897C168">
                <wp:simplePos x="0" y="0"/>
                <wp:positionH relativeFrom="column">
                  <wp:posOffset>71792</wp:posOffset>
                </wp:positionH>
                <wp:positionV relativeFrom="paragraph">
                  <wp:posOffset>139192</wp:posOffset>
                </wp:positionV>
                <wp:extent cx="5991225" cy="4820512"/>
                <wp:effectExtent l="0" t="0" r="28575" b="1841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6"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rsidR="00276592" w:rsidRPr="006A0057" w:rsidRDefault="00276592" w:rsidP="008D1AFC">
                              <w:pPr>
                                <w:pStyle w:val="Titre3"/>
                                <w:rPr>
                                  <w:rFonts w:ascii="Arial" w:hAnsi="Arial" w:cs="Arial"/>
                                  <w:sz w:val="24"/>
                                </w:rPr>
                              </w:pPr>
                              <w:r w:rsidRPr="006A0057">
                                <w:rPr>
                                  <w:rFonts w:ascii="Arial" w:hAnsi="Arial" w:cs="Arial"/>
                                  <w:sz w:val="24"/>
                                </w:rPr>
                                <w:t>Lu et accepté par l’entrepreneur</w:t>
                              </w:r>
                            </w:p>
                            <w:p w:rsidR="00276592" w:rsidRDefault="00276592" w:rsidP="00004F4D">
                              <w:pPr>
                                <w:autoSpaceDE w:val="0"/>
                                <w:autoSpaceDN w:val="0"/>
                                <w:adjustRightInd w:val="0"/>
                                <w:spacing w:after="0" w:line="240" w:lineRule="auto"/>
                                <w:jc w:val="center"/>
                                <w:rPr>
                                  <w:rFonts w:ascii="Arial" w:hAnsi="Arial" w:cs="Arial"/>
                                  <w:b/>
                                  <w:bCs/>
                                  <w:color w:val="000000"/>
                                  <w:sz w:val="23"/>
                                  <w:szCs w:val="23"/>
                                </w:rPr>
                              </w:pPr>
                            </w:p>
                            <w:p w:rsidR="00276592" w:rsidRPr="00203FD1" w:rsidRDefault="00276592" w:rsidP="00004F4D">
                              <w:pPr>
                                <w:jc w:val="center"/>
                              </w:pPr>
                              <w:r w:rsidRPr="00004F4D">
                                <w:rPr>
                                  <w:rFonts w:ascii="Arial" w:hAnsi="Arial" w:cs="Arial"/>
                                  <w:i/>
                                  <w:iCs/>
                                  <w:color w:val="000000"/>
                                  <w:sz w:val="23"/>
                                  <w:szCs w:val="23"/>
                                </w:rPr>
                                <w:t xml:space="preserve"> [Lieu], le..........................................................................</w:t>
                              </w:r>
                            </w:p>
                            <w:p w:rsidR="00276592" w:rsidRPr="00203FD1" w:rsidRDefault="00276592" w:rsidP="008D1AFC">
                              <w:pPr>
                                <w:ind w:left="3540" w:firstLine="708"/>
                              </w:pPr>
                            </w:p>
                            <w:p w:rsidR="00276592" w:rsidRPr="006A0057" w:rsidRDefault="00276592" w:rsidP="008D1AFC">
                              <w:pPr>
                                <w:ind w:left="3540" w:firstLine="708"/>
                                <w:rPr>
                                  <w:rFonts w:ascii="Arial" w:hAnsi="Arial" w:cs="Arial"/>
                                </w:rPr>
                              </w:pPr>
                            </w:p>
                            <w:p w:rsidR="00276592" w:rsidRPr="006A0057" w:rsidRDefault="00276592" w:rsidP="008D1AFC">
                              <w:pPr>
                                <w:ind w:left="3540" w:firstLine="708"/>
                                <w:rPr>
                                  <w:rFonts w:ascii="Arial" w:hAnsi="Arial" w:cs="Arial"/>
                                </w:rPr>
                              </w:pPr>
                              <w:r>
                                <w:rPr>
                                  <w:rFonts w:ascii="Arial" w:hAnsi="Arial" w:cs="Arial"/>
                                </w:rPr>
                                <w:t>Mengong</w:t>
                              </w:r>
                              <w:r w:rsidRPr="006A0057">
                                <w:rPr>
                                  <w:rFonts w:ascii="Arial" w:hAnsi="Arial" w:cs="Arial"/>
                                </w:rPr>
                                <w:t>, le ………………………</w:t>
                              </w:r>
                            </w:p>
                            <w:p w:rsidR="00276592" w:rsidRDefault="00276592" w:rsidP="008D1AFC"/>
                          </w:txbxContent>
                        </wps:txbx>
                        <wps:bodyPr rot="0" vert="horz" wrap="square" lIns="91440" tIns="45720" rIns="91440" bIns="45720" anchor="t" anchorCtr="0" upright="1">
                          <a:noAutofit/>
                        </wps:bodyPr>
                      </wps:wsp>
                      <wps:wsp>
                        <wps:cNvPr id="7"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rsidR="00276592" w:rsidRPr="00B14E0A" w:rsidRDefault="00276592" w:rsidP="00B14E0A">
                              <w:pPr>
                                <w:autoSpaceDE w:val="0"/>
                                <w:autoSpaceDN w:val="0"/>
                                <w:adjustRightInd w:val="0"/>
                                <w:spacing w:after="0"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276592" w:rsidRDefault="00276592" w:rsidP="00B14E0A">
                              <w:pPr>
                                <w:jc w:val="center"/>
                                <w:rPr>
                                  <w:rFonts w:ascii="Arial Narrow" w:hAnsi="Arial Narrow"/>
                                </w:rPr>
                              </w:pPr>
                              <w:r w:rsidRPr="00B14E0A">
                                <w:rPr>
                                  <w:rFonts w:ascii="Arial" w:hAnsi="Arial" w:cs="Arial"/>
                                  <w:i/>
                                  <w:iCs/>
                                  <w:color w:val="000000"/>
                                  <w:sz w:val="23"/>
                                  <w:szCs w:val="23"/>
                                </w:rPr>
                                <w:t>[Lieu], le..........................................................................</w:t>
                              </w:r>
                            </w:p>
                            <w:p w:rsidR="00276592" w:rsidRPr="00B14E0A" w:rsidRDefault="00276592" w:rsidP="00B14E0A">
                              <w:pPr>
                                <w:autoSpaceDE w:val="0"/>
                                <w:autoSpaceDN w:val="0"/>
                                <w:adjustRightInd w:val="0"/>
                                <w:spacing w:after="0" w:line="240" w:lineRule="auto"/>
                                <w:jc w:val="center"/>
                                <w:rPr>
                                  <w:rFonts w:ascii="Arial" w:hAnsi="Arial" w:cs="Arial"/>
                                  <w:color w:val="000000"/>
                                  <w:sz w:val="23"/>
                                  <w:szCs w:val="23"/>
                                </w:rPr>
                              </w:pPr>
                              <w:r w:rsidRPr="00B14E0A">
                                <w:rPr>
                                  <w:rFonts w:ascii="Arial" w:hAnsi="Arial" w:cs="Arial"/>
                                  <w:color w:val="000000"/>
                                  <w:sz w:val="23"/>
                                  <w:szCs w:val="23"/>
                                </w:rPr>
                                <w:t>Signature</w:t>
                              </w:r>
                            </w:p>
                            <w:p w:rsidR="00276592" w:rsidRDefault="00276592" w:rsidP="008D1AFC">
                              <w:pPr>
                                <w:rPr>
                                  <w:rFonts w:ascii="Arial Narrow" w:hAnsi="Arial Narrow"/>
                                </w:rPr>
                              </w:pPr>
                            </w:p>
                            <w:p w:rsidR="00276592" w:rsidRPr="00E03D30" w:rsidRDefault="00276592" w:rsidP="008D1AFC">
                              <w:pPr>
                                <w:rPr>
                                  <w:rFonts w:ascii="Arial Narrow" w:hAnsi="Arial Narrow"/>
                                </w:rPr>
                              </w:pPr>
                            </w:p>
                            <w:p w:rsidR="00276592" w:rsidRPr="00E03D30" w:rsidRDefault="00276592" w:rsidP="008D1AFC">
                              <w:pPr>
                                <w:rPr>
                                  <w:rFonts w:ascii="Arial Narrow" w:hAnsi="Arial Narrow"/>
                                </w:rPr>
                              </w:pPr>
                            </w:p>
                            <w:p w:rsidR="00276592" w:rsidRPr="006A0057" w:rsidRDefault="00276592" w:rsidP="008D1AFC">
                              <w:pPr>
                                <w:ind w:left="3540" w:firstLine="708"/>
                                <w:rPr>
                                  <w:rFonts w:ascii="Arial" w:hAnsi="Arial" w:cs="Arial"/>
                                </w:rPr>
                              </w:pPr>
                              <w:r>
                                <w:rPr>
                                  <w:rFonts w:ascii="Arial" w:hAnsi="Arial" w:cs="Arial"/>
                                </w:rPr>
                                <w:t>Mengong</w:t>
                              </w:r>
                              <w:r w:rsidRPr="006A0057">
                                <w:rPr>
                                  <w:rFonts w:ascii="Arial" w:hAnsi="Arial" w:cs="Arial"/>
                                </w:rPr>
                                <w:t>, le ………………………</w:t>
                              </w:r>
                            </w:p>
                          </w:txbxContent>
                        </wps:txbx>
                        <wps:bodyPr rot="0" vert="horz" wrap="square" lIns="91440" tIns="45720" rIns="91440" bIns="45720" anchor="t" anchorCtr="0" upright="1">
                          <a:noAutofit/>
                        </wps:bodyPr>
                      </wps:wsp>
                      <wps:wsp>
                        <wps:cNvPr id="8"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rsidR="00276592" w:rsidRPr="00B14E0A" w:rsidRDefault="00276592" w:rsidP="00B14E0A">
                              <w:pPr>
                                <w:autoSpaceDE w:val="0"/>
                                <w:autoSpaceDN w:val="0"/>
                                <w:adjustRightInd w:val="0"/>
                                <w:spacing w:after="0" w:line="240" w:lineRule="auto"/>
                                <w:jc w:val="center"/>
                                <w:rPr>
                                  <w:rFonts w:ascii="Arial" w:hAnsi="Arial" w:cs="Arial"/>
                                  <w:color w:val="000000"/>
                                  <w:sz w:val="23"/>
                                  <w:szCs w:val="23"/>
                                </w:rPr>
                              </w:pPr>
                              <w:r w:rsidRPr="00B14E0A">
                                <w:rPr>
                                  <w:rFonts w:ascii="Arial" w:hAnsi="Arial" w:cs="Arial"/>
                                  <w:b/>
                                  <w:bCs/>
                                  <w:color w:val="000000"/>
                                  <w:sz w:val="23"/>
                                  <w:szCs w:val="23"/>
                                </w:rPr>
                                <w:t>Enregistrement</w:t>
                              </w:r>
                            </w:p>
                            <w:p w:rsidR="00276592" w:rsidRDefault="00276592" w:rsidP="00B14E0A">
                              <w:pPr>
                                <w:jc w:val="center"/>
                              </w:pPr>
                              <w:r w:rsidRPr="00B14E0A">
                                <w:rPr>
                                  <w:rFonts w:ascii="Arial" w:hAnsi="Arial" w:cs="Arial"/>
                                  <w:i/>
                                  <w:iCs/>
                                  <w:color w:val="000000"/>
                                  <w:sz w:val="23"/>
                                  <w:szCs w:val="23"/>
                                </w:rPr>
                                <w:t>[Lieu], le..........................................................................</w:t>
                              </w:r>
                            </w:p>
                            <w:p w:rsidR="00276592" w:rsidRDefault="00276592" w:rsidP="008D1AFC"/>
                            <w:p w:rsidR="00276592" w:rsidRDefault="00276592" w:rsidP="008D1AFC"/>
                            <w:p w:rsidR="00276592" w:rsidRDefault="00276592" w:rsidP="008D1AFC">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 o:spid="_x0000_s1057" style="position:absolute;left:0;text-align:left;margin-left:5.65pt;margin-top:10.95pt;width:471.75pt;height:379.55pt;z-index:251645952"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">
                <v:shape id="Text Box 5865" o:spid="_x0000_s1058" type="#_x0000_t202" style="position:absolute;left:2228;top:935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76592" w:rsidRPr="006A0057" w:rsidRDefault="00276592" w:rsidP="008D1AFC">
                        <w:pPr>
                          <w:pStyle w:val="Titre3"/>
                          <w:rPr>
                            <w:rFonts w:ascii="Arial" w:hAnsi="Arial" w:cs="Arial"/>
                            <w:sz w:val="24"/>
                          </w:rPr>
                        </w:pPr>
                        <w:r w:rsidRPr="006A0057">
                          <w:rPr>
                            <w:rFonts w:ascii="Arial" w:hAnsi="Arial" w:cs="Arial"/>
                            <w:sz w:val="24"/>
                          </w:rPr>
                          <w:t>Lu et accepté par l’entrepreneur</w:t>
                        </w:r>
                      </w:p>
                      <w:p w:rsidR="00276592" w:rsidRDefault="00276592" w:rsidP="00004F4D">
                        <w:pPr>
                          <w:autoSpaceDE w:val="0"/>
                          <w:autoSpaceDN w:val="0"/>
                          <w:adjustRightInd w:val="0"/>
                          <w:spacing w:after="0" w:line="240" w:lineRule="auto"/>
                          <w:jc w:val="center"/>
                          <w:rPr>
                            <w:rFonts w:ascii="Arial" w:hAnsi="Arial" w:cs="Arial"/>
                            <w:b/>
                            <w:bCs/>
                            <w:color w:val="000000"/>
                            <w:sz w:val="23"/>
                            <w:szCs w:val="23"/>
                          </w:rPr>
                        </w:pPr>
                      </w:p>
                      <w:p w:rsidR="00276592" w:rsidRPr="00203FD1" w:rsidRDefault="00276592" w:rsidP="00004F4D">
                        <w:pPr>
                          <w:jc w:val="center"/>
                        </w:pPr>
                        <w:r w:rsidRPr="00004F4D">
                          <w:rPr>
                            <w:rFonts w:ascii="Arial" w:hAnsi="Arial" w:cs="Arial"/>
                            <w:i/>
                            <w:iCs/>
                            <w:color w:val="000000"/>
                            <w:sz w:val="23"/>
                            <w:szCs w:val="23"/>
                          </w:rPr>
                          <w:t xml:space="preserve"> [Lieu], le..........................................................................</w:t>
                        </w:r>
                      </w:p>
                      <w:p w:rsidR="00276592" w:rsidRPr="00203FD1" w:rsidRDefault="00276592" w:rsidP="008D1AFC">
                        <w:pPr>
                          <w:ind w:left="3540" w:firstLine="708"/>
                        </w:pPr>
                      </w:p>
                      <w:p w:rsidR="00276592" w:rsidRPr="006A0057" w:rsidRDefault="00276592" w:rsidP="008D1AFC">
                        <w:pPr>
                          <w:ind w:left="3540" w:firstLine="708"/>
                          <w:rPr>
                            <w:rFonts w:ascii="Arial" w:hAnsi="Arial" w:cs="Arial"/>
                          </w:rPr>
                        </w:pPr>
                      </w:p>
                      <w:p w:rsidR="00276592" w:rsidRPr="006A0057" w:rsidRDefault="00276592" w:rsidP="008D1AFC">
                        <w:pPr>
                          <w:ind w:left="3540" w:firstLine="708"/>
                          <w:rPr>
                            <w:rFonts w:ascii="Arial" w:hAnsi="Arial" w:cs="Arial"/>
                          </w:rPr>
                        </w:pPr>
                        <w:r>
                          <w:rPr>
                            <w:rFonts w:ascii="Arial" w:hAnsi="Arial" w:cs="Arial"/>
                          </w:rPr>
                          <w:t>Mengong</w:t>
                        </w:r>
                        <w:r w:rsidRPr="006A0057">
                          <w:rPr>
                            <w:rFonts w:ascii="Arial" w:hAnsi="Arial" w:cs="Arial"/>
                          </w:rPr>
                          <w:t>, le ………………………</w:t>
                        </w:r>
                      </w:p>
                      <w:p w:rsidR="00276592" w:rsidRDefault="00276592" w:rsidP="008D1AFC"/>
                    </w:txbxContent>
                  </v:textbox>
                </v:shape>
                <v:shape id="Text Box 5866" o:spid="_x0000_s1059" type="#_x0000_t202" style="position:absolute;left:2228;top:1150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76592" w:rsidRPr="00B14E0A" w:rsidRDefault="00276592" w:rsidP="00B14E0A">
                        <w:pPr>
                          <w:autoSpaceDE w:val="0"/>
                          <w:autoSpaceDN w:val="0"/>
                          <w:adjustRightInd w:val="0"/>
                          <w:spacing w:after="0"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276592" w:rsidRDefault="00276592" w:rsidP="00B14E0A">
                        <w:pPr>
                          <w:jc w:val="center"/>
                          <w:rPr>
                            <w:rFonts w:ascii="Arial Narrow" w:hAnsi="Arial Narrow"/>
                          </w:rPr>
                        </w:pPr>
                        <w:r w:rsidRPr="00B14E0A">
                          <w:rPr>
                            <w:rFonts w:ascii="Arial" w:hAnsi="Arial" w:cs="Arial"/>
                            <w:i/>
                            <w:iCs/>
                            <w:color w:val="000000"/>
                            <w:sz w:val="23"/>
                            <w:szCs w:val="23"/>
                          </w:rPr>
                          <w:t>[Lieu], le..........................................................................</w:t>
                        </w:r>
                      </w:p>
                      <w:p w:rsidR="00276592" w:rsidRPr="00B14E0A" w:rsidRDefault="00276592" w:rsidP="00B14E0A">
                        <w:pPr>
                          <w:autoSpaceDE w:val="0"/>
                          <w:autoSpaceDN w:val="0"/>
                          <w:adjustRightInd w:val="0"/>
                          <w:spacing w:after="0" w:line="240" w:lineRule="auto"/>
                          <w:jc w:val="center"/>
                          <w:rPr>
                            <w:rFonts w:ascii="Arial" w:hAnsi="Arial" w:cs="Arial"/>
                            <w:color w:val="000000"/>
                            <w:sz w:val="23"/>
                            <w:szCs w:val="23"/>
                          </w:rPr>
                        </w:pPr>
                        <w:r w:rsidRPr="00B14E0A">
                          <w:rPr>
                            <w:rFonts w:ascii="Arial" w:hAnsi="Arial" w:cs="Arial"/>
                            <w:color w:val="000000"/>
                            <w:sz w:val="23"/>
                            <w:szCs w:val="23"/>
                          </w:rPr>
                          <w:t>Signature</w:t>
                        </w:r>
                      </w:p>
                      <w:p w:rsidR="00276592" w:rsidRDefault="00276592" w:rsidP="008D1AFC">
                        <w:pPr>
                          <w:rPr>
                            <w:rFonts w:ascii="Arial Narrow" w:hAnsi="Arial Narrow"/>
                          </w:rPr>
                        </w:pPr>
                      </w:p>
                      <w:p w:rsidR="00276592" w:rsidRPr="00E03D30" w:rsidRDefault="00276592" w:rsidP="008D1AFC">
                        <w:pPr>
                          <w:rPr>
                            <w:rFonts w:ascii="Arial Narrow" w:hAnsi="Arial Narrow"/>
                          </w:rPr>
                        </w:pPr>
                      </w:p>
                      <w:p w:rsidR="00276592" w:rsidRPr="00E03D30" w:rsidRDefault="00276592" w:rsidP="008D1AFC">
                        <w:pPr>
                          <w:rPr>
                            <w:rFonts w:ascii="Arial Narrow" w:hAnsi="Arial Narrow"/>
                          </w:rPr>
                        </w:pPr>
                      </w:p>
                      <w:p w:rsidR="00276592" w:rsidRPr="006A0057" w:rsidRDefault="00276592" w:rsidP="008D1AFC">
                        <w:pPr>
                          <w:ind w:left="3540" w:firstLine="708"/>
                          <w:rPr>
                            <w:rFonts w:ascii="Arial" w:hAnsi="Arial" w:cs="Arial"/>
                          </w:rPr>
                        </w:pPr>
                        <w:r>
                          <w:rPr>
                            <w:rFonts w:ascii="Arial" w:hAnsi="Arial" w:cs="Arial"/>
                          </w:rPr>
                          <w:t>Mengong</w:t>
                        </w:r>
                        <w:r w:rsidRPr="006A0057">
                          <w:rPr>
                            <w:rFonts w:ascii="Arial" w:hAnsi="Arial" w:cs="Arial"/>
                          </w:rPr>
                          <w:t>, le ………………………</w:t>
                        </w:r>
                      </w:p>
                    </w:txbxContent>
                  </v:textbox>
                </v:shape>
                <v:shape id="Text Box 5867" o:spid="_x0000_s1060" type="#_x0000_t202" style="position:absolute;left:2228;top:13699;width:864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76592" w:rsidRPr="00B14E0A" w:rsidRDefault="00276592" w:rsidP="00B14E0A">
                        <w:pPr>
                          <w:autoSpaceDE w:val="0"/>
                          <w:autoSpaceDN w:val="0"/>
                          <w:adjustRightInd w:val="0"/>
                          <w:spacing w:after="0" w:line="240" w:lineRule="auto"/>
                          <w:jc w:val="center"/>
                          <w:rPr>
                            <w:rFonts w:ascii="Arial" w:hAnsi="Arial" w:cs="Arial"/>
                            <w:color w:val="000000"/>
                            <w:sz w:val="23"/>
                            <w:szCs w:val="23"/>
                          </w:rPr>
                        </w:pPr>
                        <w:r w:rsidRPr="00B14E0A">
                          <w:rPr>
                            <w:rFonts w:ascii="Arial" w:hAnsi="Arial" w:cs="Arial"/>
                            <w:b/>
                            <w:bCs/>
                            <w:color w:val="000000"/>
                            <w:sz w:val="23"/>
                            <w:szCs w:val="23"/>
                          </w:rPr>
                          <w:t>Enregistrement</w:t>
                        </w:r>
                      </w:p>
                      <w:p w:rsidR="00276592" w:rsidRDefault="00276592" w:rsidP="00B14E0A">
                        <w:pPr>
                          <w:jc w:val="center"/>
                        </w:pPr>
                        <w:r w:rsidRPr="00B14E0A">
                          <w:rPr>
                            <w:rFonts w:ascii="Arial" w:hAnsi="Arial" w:cs="Arial"/>
                            <w:i/>
                            <w:iCs/>
                            <w:color w:val="000000"/>
                            <w:sz w:val="23"/>
                            <w:szCs w:val="23"/>
                          </w:rPr>
                          <w:t>[Lieu], le..........................................................................</w:t>
                        </w:r>
                      </w:p>
                      <w:p w:rsidR="00276592" w:rsidRDefault="00276592" w:rsidP="008D1AFC"/>
                      <w:p w:rsidR="00276592" w:rsidRDefault="00276592" w:rsidP="008D1AFC"/>
                      <w:p w:rsidR="00276592" w:rsidRDefault="00276592" w:rsidP="008D1AFC">
                        <w:pPr>
                          <w:ind w:left="3540" w:firstLine="708"/>
                        </w:pPr>
                      </w:p>
                    </w:txbxContent>
                  </v:textbox>
                </v:shape>
              </v:group>
            </w:pict>
          </mc:Fallback>
        </mc:AlternateContent>
      </w: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i/>
          <w:iCs/>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b/>
          <w:bCs/>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B14E0A" w:rsidRPr="0017149F" w:rsidRDefault="00B14E0A" w:rsidP="001E7095">
      <w:pPr>
        <w:spacing w:after="0" w:line="240" w:lineRule="auto"/>
        <w:jc w:val="both"/>
        <w:rPr>
          <w:rFonts w:ascii="Arial Narrow" w:eastAsia="Times New Roman" w:hAnsi="Arial Narrow" w:cs="Arial"/>
          <w:sz w:val="24"/>
          <w:szCs w:val="24"/>
          <w:lang w:eastAsia="fr-FR"/>
        </w:rPr>
      </w:pPr>
    </w:p>
    <w:p w:rsidR="00B14E0A" w:rsidRPr="0017149F" w:rsidRDefault="00B14E0A" w:rsidP="001E7095">
      <w:pPr>
        <w:spacing w:after="0" w:line="240" w:lineRule="auto"/>
        <w:jc w:val="both"/>
        <w:rPr>
          <w:rFonts w:ascii="Arial Narrow" w:eastAsia="Times New Roman" w:hAnsi="Arial Narrow" w:cs="Arial"/>
          <w:sz w:val="24"/>
          <w:szCs w:val="24"/>
          <w:lang w:eastAsia="fr-FR"/>
        </w:rPr>
      </w:pPr>
    </w:p>
    <w:p w:rsidR="00B14E0A" w:rsidRPr="0017149F" w:rsidRDefault="00B14E0A" w:rsidP="001E7095">
      <w:pPr>
        <w:spacing w:after="0" w:line="240" w:lineRule="auto"/>
        <w:jc w:val="both"/>
        <w:rPr>
          <w:rFonts w:ascii="Arial Narrow" w:eastAsia="Times New Roman" w:hAnsi="Arial Narrow" w:cs="Arial"/>
          <w:sz w:val="24"/>
          <w:szCs w:val="24"/>
          <w:lang w:eastAsia="fr-FR"/>
        </w:rPr>
      </w:pPr>
    </w:p>
    <w:p w:rsidR="00B14E0A" w:rsidRPr="0017149F" w:rsidRDefault="00B14E0A" w:rsidP="001E7095">
      <w:pPr>
        <w:spacing w:after="0" w:line="240" w:lineRule="auto"/>
        <w:jc w:val="both"/>
        <w:rPr>
          <w:rFonts w:ascii="Arial Narrow" w:eastAsia="Times New Roman" w:hAnsi="Arial Narrow" w:cs="Arial"/>
          <w:sz w:val="24"/>
          <w:szCs w:val="24"/>
          <w:lang w:eastAsia="fr-FR"/>
        </w:rPr>
      </w:pPr>
    </w:p>
    <w:p w:rsidR="00B14E0A" w:rsidRPr="0017149F" w:rsidRDefault="00B14E0A" w:rsidP="001E7095">
      <w:pPr>
        <w:spacing w:after="0" w:line="240" w:lineRule="auto"/>
        <w:jc w:val="both"/>
        <w:rPr>
          <w:rFonts w:ascii="Arial Narrow" w:eastAsia="Times New Roman" w:hAnsi="Arial Narrow" w:cs="Arial"/>
          <w:sz w:val="24"/>
          <w:szCs w:val="24"/>
          <w:lang w:eastAsia="fr-FR"/>
        </w:rPr>
      </w:pPr>
    </w:p>
    <w:p w:rsidR="00B14E0A" w:rsidRPr="0017149F" w:rsidRDefault="00B14E0A"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E123A5" w:rsidP="001E7095">
      <w:pPr>
        <w:spacing w:after="0" w:line="240" w:lineRule="auto"/>
        <w:jc w:val="both"/>
        <w:rPr>
          <w:rFonts w:ascii="Arial Narrow" w:eastAsia="Times New Roman" w:hAnsi="Arial Narrow" w:cs="Arial"/>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42880" behindDoc="0" locked="0" layoutInCell="1" allowOverlap="1" wp14:anchorId="0B13C20D" wp14:editId="1008260C">
                <wp:simplePos x="0" y="0"/>
                <wp:positionH relativeFrom="column">
                  <wp:posOffset>52705</wp:posOffset>
                </wp:positionH>
                <wp:positionV relativeFrom="paragraph">
                  <wp:posOffset>122555</wp:posOffset>
                </wp:positionV>
                <wp:extent cx="4999355" cy="1409700"/>
                <wp:effectExtent l="0" t="0" r="86995" b="95250"/>
                <wp:wrapNone/>
                <wp:docPr id="4" name="Rectangle à coins arrondis 4"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10733F" w:rsidRDefault="00276592" w:rsidP="008D1AFC">
                            <w:pPr>
                              <w:pStyle w:val="Titre1"/>
                              <w:rPr>
                                <w:rFonts w:ascii="Arial" w:hAnsi="Arial" w:cs="Arial"/>
                                <w:sz w:val="28"/>
                                <w:szCs w:val="28"/>
                                <w:lang w:val="fr-FR"/>
                              </w:rPr>
                            </w:pPr>
                          </w:p>
                          <w:p w:rsidR="00276592" w:rsidRPr="006B743A"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10</w:t>
                            </w:r>
                          </w:p>
                          <w:p w:rsidR="00276592" w:rsidRPr="006B743A" w:rsidRDefault="00276592" w:rsidP="008D1AFC">
                            <w:pPr>
                              <w:pStyle w:val="Titre1"/>
                              <w:jc w:val="left"/>
                              <w:rPr>
                                <w:rFonts w:ascii="Arial" w:hAnsi="Arial" w:cs="Arial"/>
                                <w:bCs w:val="0"/>
                                <w:sz w:val="28"/>
                                <w:szCs w:val="28"/>
                                <w:lang w:val="fr-FR"/>
                              </w:rPr>
                            </w:pPr>
                          </w:p>
                          <w:p w:rsidR="00276592" w:rsidRPr="006B743A" w:rsidRDefault="00276592" w:rsidP="008D1AFC">
                            <w:pPr>
                              <w:jc w:val="center"/>
                              <w:rPr>
                                <w:rFonts w:ascii="Arial" w:hAnsi="Arial" w:cs="Arial"/>
                                <w:b/>
                                <w:sz w:val="28"/>
                                <w:szCs w:val="28"/>
                              </w:rPr>
                            </w:pPr>
                            <w:r w:rsidRPr="00F977A8">
                              <w:rPr>
                                <w:rFonts w:ascii="Arial" w:eastAsia="Times New Roman" w:hAnsi="Arial" w:cs="Arial"/>
                                <w:b/>
                                <w:sz w:val="28"/>
                                <w:szCs w:val="28"/>
                                <w:lang w:eastAsia="fr-FR"/>
                              </w:rPr>
                              <w:t>MODELES OU FORMULAIRES TYPES A UTILISER PAR LES SOUMISSIONNAIRES</w:t>
                            </w:r>
                          </w:p>
                          <w:p w:rsidR="00276592" w:rsidRDefault="00276592" w:rsidP="008D1AFC">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 o:spid="_x0000_s1061" alt="Description : Gouttelettes" style="position:absolute;left:0;text-align:left;margin-left:4.15pt;margin-top:9.65pt;width:393.65pt;height:11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">
                <v:fill r:id="rId11" o:title="Gouttelettes" recolor="t" type="tile"/>
                <v:shadow on="t" opacity=".5" offset="6pt,6pt"/>
                <v:textbox>
                  <w:txbxContent>
                    <w:p w:rsidR="00276592" w:rsidRPr="0010733F" w:rsidRDefault="00276592" w:rsidP="008D1AFC">
                      <w:pPr>
                        <w:pStyle w:val="Titre1"/>
                        <w:rPr>
                          <w:rFonts w:ascii="Arial" w:hAnsi="Arial" w:cs="Arial"/>
                          <w:sz w:val="28"/>
                          <w:szCs w:val="28"/>
                          <w:lang w:val="fr-FR"/>
                        </w:rPr>
                      </w:pPr>
                    </w:p>
                    <w:p w:rsidR="00276592" w:rsidRPr="006B743A" w:rsidRDefault="00276592" w:rsidP="008D1AFC">
                      <w:pPr>
                        <w:pStyle w:val="Titre1"/>
                        <w:rPr>
                          <w:rFonts w:ascii="Arial" w:hAnsi="Arial" w:cs="Arial"/>
                          <w:bCs w:val="0"/>
                          <w:sz w:val="28"/>
                          <w:szCs w:val="28"/>
                          <w:lang w:val="fr-FR"/>
                        </w:rPr>
                      </w:pPr>
                      <w:r>
                        <w:rPr>
                          <w:rFonts w:ascii="Arial" w:hAnsi="Arial" w:cs="Arial"/>
                          <w:bCs w:val="0"/>
                          <w:sz w:val="28"/>
                          <w:szCs w:val="28"/>
                          <w:lang w:val="fr-FR"/>
                        </w:rPr>
                        <w:t>PIECE N° 10</w:t>
                      </w:r>
                    </w:p>
                    <w:p w:rsidR="00276592" w:rsidRPr="006B743A" w:rsidRDefault="00276592" w:rsidP="008D1AFC">
                      <w:pPr>
                        <w:pStyle w:val="Titre1"/>
                        <w:jc w:val="left"/>
                        <w:rPr>
                          <w:rFonts w:ascii="Arial" w:hAnsi="Arial" w:cs="Arial"/>
                          <w:bCs w:val="0"/>
                          <w:sz w:val="28"/>
                          <w:szCs w:val="28"/>
                          <w:lang w:val="fr-FR"/>
                        </w:rPr>
                      </w:pPr>
                    </w:p>
                    <w:p w:rsidR="00276592" w:rsidRPr="006B743A" w:rsidRDefault="00276592" w:rsidP="008D1AFC">
                      <w:pPr>
                        <w:jc w:val="center"/>
                        <w:rPr>
                          <w:rFonts w:ascii="Arial" w:hAnsi="Arial" w:cs="Arial"/>
                          <w:b/>
                          <w:sz w:val="28"/>
                          <w:szCs w:val="28"/>
                        </w:rPr>
                      </w:pPr>
                      <w:r w:rsidRPr="00F977A8">
                        <w:rPr>
                          <w:rFonts w:ascii="Arial" w:eastAsia="Times New Roman" w:hAnsi="Arial" w:cs="Arial"/>
                          <w:b/>
                          <w:sz w:val="28"/>
                          <w:szCs w:val="28"/>
                          <w:lang w:eastAsia="fr-FR"/>
                        </w:rPr>
                        <w:t>MODELES OU FORMULAIRES TYPES A UTILISER PAR LES SOUMISSIONNAIRES</w:t>
                      </w:r>
                    </w:p>
                    <w:p w:rsidR="00276592" w:rsidRDefault="00276592" w:rsidP="008D1AFC">
                      <w:pPr>
                        <w:pStyle w:val="Titre1"/>
                        <w:rPr>
                          <w:b w:val="0"/>
                          <w:sz w:val="28"/>
                          <w:szCs w:val="28"/>
                          <w:lang w:val="fr-FR"/>
                        </w:rPr>
                      </w:pPr>
                    </w:p>
                  </w:txbxContent>
                </v:textbox>
              </v:roundrect>
            </w:pict>
          </mc:Fallback>
        </mc:AlternateContent>
      </w: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C558F6" w:rsidRPr="0017149F" w:rsidRDefault="00C558F6"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8D1AFC" w:rsidRPr="0017149F" w:rsidRDefault="008D1AFC" w:rsidP="001E7095">
      <w:pPr>
        <w:spacing w:after="0" w:line="240" w:lineRule="auto"/>
        <w:jc w:val="both"/>
        <w:rPr>
          <w:rFonts w:ascii="Arial Narrow" w:eastAsia="Times New Roman" w:hAnsi="Arial Narrow" w:cs="Arial"/>
          <w:sz w:val="24"/>
          <w:szCs w:val="24"/>
          <w:lang w:eastAsia="fr-FR"/>
        </w:rPr>
      </w:pPr>
    </w:p>
    <w:p w:rsidR="00C558F6" w:rsidRDefault="00C558F6" w:rsidP="001E7095">
      <w:pPr>
        <w:tabs>
          <w:tab w:val="left" w:pos="3560"/>
        </w:tabs>
        <w:spacing w:after="0" w:line="240" w:lineRule="auto"/>
        <w:jc w:val="both"/>
        <w:rPr>
          <w:rFonts w:ascii="Arial Narrow" w:eastAsia="Times New Roman" w:hAnsi="Arial Narrow" w:cs="Arial"/>
          <w:sz w:val="24"/>
          <w:szCs w:val="24"/>
          <w:lang w:eastAsia="fr-FR"/>
        </w:rPr>
      </w:pPr>
    </w:p>
    <w:p w:rsidR="000D42CB" w:rsidRPr="0017149F" w:rsidRDefault="000D42CB" w:rsidP="001E7095">
      <w:pPr>
        <w:tabs>
          <w:tab w:val="left" w:pos="3560"/>
        </w:tabs>
        <w:spacing w:after="0" w:line="240" w:lineRule="auto"/>
        <w:jc w:val="both"/>
        <w:rPr>
          <w:rFonts w:ascii="Arial Narrow" w:eastAsia="Times New Roman" w:hAnsi="Arial Narrow" w:cs="Arial"/>
          <w:sz w:val="24"/>
          <w:szCs w:val="24"/>
          <w:lang w:eastAsia="fr-FR"/>
        </w:rPr>
      </w:pPr>
    </w:p>
    <w:p w:rsidR="00F977A8" w:rsidRPr="0017149F" w:rsidRDefault="00F977A8" w:rsidP="001E7095">
      <w:pPr>
        <w:tabs>
          <w:tab w:val="left" w:pos="3560"/>
        </w:tabs>
        <w:spacing w:after="0" w:line="240" w:lineRule="auto"/>
        <w:jc w:val="both"/>
        <w:rPr>
          <w:rFonts w:ascii="Arial Narrow" w:eastAsia="Times New Roman" w:hAnsi="Arial Narrow" w:cs="Arial"/>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lastRenderedPageBreak/>
        <w:t>TABLE DES MODELES</w:t>
      </w:r>
    </w:p>
    <w:p w:rsidR="00F977A8" w:rsidRPr="0017149F" w:rsidRDefault="00F977A8" w:rsidP="001E7095">
      <w:pPr>
        <w:spacing w:after="0" w:line="240" w:lineRule="auto"/>
        <w:jc w:val="both"/>
        <w:rPr>
          <w:rFonts w:ascii="Arial Narrow" w:eastAsia="Times New Roman" w:hAnsi="Arial Narrow" w:cs="Times New Roman"/>
          <w:sz w:val="24"/>
          <w:szCs w:val="24"/>
          <w:lang w:eastAsia="fr-FR"/>
        </w:rPr>
      </w:pP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1: Modèle Déclaration d’intention de soumissionner ................................... 142</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2: Modèle de soumission ............................................................................ 142</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3: Modèle de caution de soumission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4: Modèle de cautionnement définitif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5: Modèle de caution d'avance de démarrage ............................................ 148</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n°6 : Modèle de caution de bonne exécution (retenue de garantie) ................ 150</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n°7 : Modèle de Lettre de soumission de la proposition technique ................. 150</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8: Modèle de Cadre du planning ................................................................. 152</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9: Modèle de liste de personnels à mobiliser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10: Modèle de fiches de prestations susceptibles d'</w:t>
      </w:r>
      <w:proofErr w:type="spellStart"/>
      <w:r w:rsidRPr="0017149F">
        <w:rPr>
          <w:rFonts w:ascii="Arial Narrow" w:eastAsia="Times New Roman" w:hAnsi="Arial Narrow" w:cs="Times New Roman"/>
          <w:sz w:val="24"/>
          <w:szCs w:val="24"/>
          <w:lang w:eastAsia="fr-FR"/>
        </w:rPr>
        <w:t>etre</w:t>
      </w:r>
      <w:proofErr w:type="spellEnd"/>
      <w:r w:rsidRPr="0017149F">
        <w:rPr>
          <w:rFonts w:ascii="Arial Narrow" w:eastAsia="Times New Roman" w:hAnsi="Arial Narrow" w:cs="Times New Roman"/>
          <w:sz w:val="24"/>
          <w:szCs w:val="24"/>
          <w:lang w:eastAsia="fr-FR"/>
        </w:rPr>
        <w:t xml:space="preserve"> sous </w:t>
      </w:r>
      <w:proofErr w:type="spellStart"/>
      <w:r w:rsidRPr="0017149F">
        <w:rPr>
          <w:rFonts w:ascii="Arial Narrow" w:eastAsia="Times New Roman" w:hAnsi="Arial Narrow" w:cs="Times New Roman"/>
          <w:sz w:val="24"/>
          <w:szCs w:val="24"/>
          <w:lang w:eastAsia="fr-FR"/>
        </w:rPr>
        <w:t>traitees</w:t>
      </w:r>
      <w:proofErr w:type="spellEnd"/>
      <w:r w:rsidRPr="0017149F">
        <w:rPr>
          <w:rFonts w:ascii="Arial Narrow" w:eastAsia="Times New Roman" w:hAnsi="Arial Narrow" w:cs="Times New Roman"/>
          <w:sz w:val="24"/>
          <w:szCs w:val="24"/>
          <w:lang w:eastAsia="fr-FR"/>
        </w:rPr>
        <w:t xml:space="preserve">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11: Modèle de CV de personnels à mobiliser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12: Modèle de tableaux de référence du candidat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13: Modèle de descriptif de la méthodologie et du plan de travail .............. 144</w:t>
      </w:r>
    </w:p>
    <w:p w:rsidR="00F977A8" w:rsidRPr="0017149F" w:rsidRDefault="00F977A8" w:rsidP="001E7095">
      <w:pPr>
        <w:spacing w:after="0" w:line="480" w:lineRule="auto"/>
        <w:jc w:val="both"/>
        <w:rPr>
          <w:rFonts w:ascii="Arial Narrow" w:eastAsia="Times New Roman" w:hAnsi="Arial Narrow" w:cs="Times New Roman"/>
          <w:sz w:val="24"/>
          <w:szCs w:val="24"/>
          <w:lang w:eastAsia="fr-FR"/>
        </w:rPr>
      </w:pPr>
      <w:r w:rsidRPr="0017149F">
        <w:rPr>
          <w:rFonts w:ascii="Arial Narrow" w:eastAsia="Times New Roman" w:hAnsi="Arial Narrow" w:cs="Times New Roman"/>
          <w:sz w:val="24"/>
          <w:szCs w:val="24"/>
          <w:lang w:eastAsia="fr-FR"/>
        </w:rPr>
        <w:t>Annexe n° 14: Modèle de fiche d'information relative au matériel essentiel ................ 144</w:t>
      </w:r>
    </w:p>
    <w:p w:rsidR="008D1AFC"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r w:rsidRPr="0017149F">
        <w:rPr>
          <w:rFonts w:ascii="Arial Narrow" w:eastAsia="Times New Roman" w:hAnsi="Arial Narrow" w:cs="Times New Roman"/>
          <w:sz w:val="24"/>
          <w:szCs w:val="24"/>
          <w:lang w:eastAsia="fr-FR"/>
        </w:rPr>
        <w:t>Annexe n° 15: Modèle de déclaration sur l'honneur de visite du site ........................... 144</w:t>
      </w: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AB34CC" w:rsidRPr="0017149F" w:rsidRDefault="00AB34CC"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8D1AFC" w:rsidRDefault="008D1AFC" w:rsidP="001E7095">
      <w:pPr>
        <w:spacing w:after="0" w:line="240" w:lineRule="auto"/>
        <w:jc w:val="both"/>
        <w:rPr>
          <w:rFonts w:ascii="Arial Narrow" w:eastAsia="Times New Roman" w:hAnsi="Arial Narrow" w:cs="Times New Roman"/>
          <w:color w:val="000000"/>
          <w:sz w:val="24"/>
          <w:szCs w:val="24"/>
          <w:lang w:eastAsia="fr-FR"/>
        </w:rPr>
      </w:pPr>
    </w:p>
    <w:p w:rsidR="000D42CB" w:rsidRPr="0017149F" w:rsidRDefault="000D42CB" w:rsidP="001E7095">
      <w:pPr>
        <w:spacing w:after="0" w:line="240" w:lineRule="auto"/>
        <w:jc w:val="both"/>
        <w:rPr>
          <w:rFonts w:ascii="Arial Narrow" w:eastAsia="Times New Roman" w:hAnsi="Arial Narrow" w:cs="Times New Roman"/>
          <w:color w:val="000000"/>
          <w:sz w:val="24"/>
          <w:szCs w:val="24"/>
          <w:lang w:eastAsia="fr-FR"/>
        </w:rPr>
      </w:pPr>
    </w:p>
    <w:p w:rsidR="008D1AFC" w:rsidRPr="0017149F" w:rsidRDefault="008D1AFC" w:rsidP="001E7095">
      <w:pPr>
        <w:spacing w:after="0" w:line="240" w:lineRule="auto"/>
        <w:jc w:val="both"/>
        <w:rPr>
          <w:rFonts w:ascii="Arial Narrow" w:eastAsia="Times New Roman" w:hAnsi="Arial Narrow" w:cs="Times New Roman"/>
          <w:color w:val="000000"/>
          <w:sz w:val="24"/>
          <w:szCs w:val="24"/>
          <w:lang w:eastAsia="fr-FR"/>
        </w:rPr>
      </w:pPr>
    </w:p>
    <w:p w:rsidR="00C558F6" w:rsidRPr="0017149F" w:rsidRDefault="00C558F6" w:rsidP="001E7095">
      <w:pPr>
        <w:spacing w:after="0" w:line="240" w:lineRule="auto"/>
        <w:jc w:val="both"/>
        <w:rPr>
          <w:rFonts w:ascii="Arial Narrow" w:eastAsia="Times New Roman" w:hAnsi="Arial Narrow" w:cs="Times New Roman"/>
          <w:color w:val="000000"/>
          <w:sz w:val="24"/>
          <w:szCs w:val="24"/>
          <w:lang w:eastAsia="fr-FR"/>
        </w:rPr>
      </w:pPr>
    </w:p>
    <w:p w:rsidR="00C558F6" w:rsidRPr="0017149F" w:rsidRDefault="00C558F6" w:rsidP="001E7095">
      <w:pPr>
        <w:spacing w:after="0" w:line="240" w:lineRule="auto"/>
        <w:jc w:val="both"/>
        <w:rPr>
          <w:rFonts w:ascii="Arial Narrow" w:eastAsia="Times New Roman" w:hAnsi="Arial Narrow" w:cs="Times New Roman"/>
          <w:color w:val="000000"/>
          <w:sz w:val="24"/>
          <w:szCs w:val="24"/>
          <w:lang w:eastAsia="fr-FR"/>
        </w:rPr>
      </w:pPr>
    </w:p>
    <w:p w:rsidR="00C558F6" w:rsidRPr="0017149F" w:rsidRDefault="00C558F6"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autoSpaceDE w:val="0"/>
        <w:autoSpaceDN w:val="0"/>
        <w:adjustRightInd w:val="0"/>
        <w:spacing w:after="0" w:line="240" w:lineRule="auto"/>
        <w:jc w:val="both"/>
        <w:rPr>
          <w:rFonts w:ascii="Arial Narrow" w:hAnsi="Arial Narrow" w:cs="Arial"/>
          <w:b/>
          <w:bCs/>
          <w:color w:val="000000"/>
          <w:sz w:val="24"/>
          <w:szCs w:val="24"/>
        </w:rPr>
      </w:pPr>
      <w:r w:rsidRPr="0017149F">
        <w:rPr>
          <w:rFonts w:ascii="Arial Narrow" w:hAnsi="Arial Narrow" w:cs="Arial"/>
          <w:b/>
          <w:bCs/>
          <w:color w:val="000000"/>
          <w:sz w:val="24"/>
          <w:szCs w:val="24"/>
        </w:rPr>
        <w:lastRenderedPageBreak/>
        <w:t>ANNEXE N° 1: MODELE DE DECLARATION D’INTENTION DE SOUMISSIONNER</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i/>
          <w:iCs/>
          <w:color w:val="000000"/>
          <w:sz w:val="24"/>
          <w:szCs w:val="24"/>
        </w:rPr>
      </w:pPr>
      <w:r w:rsidRPr="0017149F">
        <w:rPr>
          <w:rFonts w:ascii="Arial Narrow" w:hAnsi="Arial Narrow" w:cs="Arial"/>
          <w:i/>
          <w:iCs/>
          <w:color w:val="000000"/>
          <w:sz w:val="24"/>
          <w:szCs w:val="24"/>
        </w:rPr>
        <w:t xml:space="preserve">A insérer en annexe à la </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48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Je soussigné, </w:t>
      </w:r>
    </w:p>
    <w:p w:rsidR="00F977A8" w:rsidRPr="0017149F" w:rsidRDefault="00F977A8" w:rsidP="001E7095">
      <w:pPr>
        <w:autoSpaceDE w:val="0"/>
        <w:autoSpaceDN w:val="0"/>
        <w:adjustRightInd w:val="0"/>
        <w:spacing w:after="0" w:line="48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Nationalité : </w:t>
      </w:r>
    </w:p>
    <w:p w:rsidR="00F977A8" w:rsidRPr="0017149F" w:rsidRDefault="00F977A8" w:rsidP="001E7095">
      <w:pPr>
        <w:autoSpaceDE w:val="0"/>
        <w:autoSpaceDN w:val="0"/>
        <w:adjustRightInd w:val="0"/>
        <w:spacing w:after="0" w:line="48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Domicile : </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Fonction : </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En vertu de mes pouvoirs de Directeur Général, après avoir pris connaissance du Dossier </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i/>
          <w:iCs/>
          <w:color w:val="000000"/>
          <w:sz w:val="24"/>
          <w:szCs w:val="24"/>
        </w:rPr>
      </w:pPr>
      <w:r w:rsidRPr="0017149F">
        <w:rPr>
          <w:rFonts w:ascii="Arial Narrow" w:hAnsi="Arial Narrow" w:cs="Arial"/>
          <w:color w:val="000000"/>
          <w:sz w:val="24"/>
          <w:szCs w:val="24"/>
        </w:rPr>
        <w:t>d’Appel d’Offres National n</w:t>
      </w:r>
      <w:proofErr w:type="gramStart"/>
      <w:r w:rsidRPr="0017149F">
        <w:rPr>
          <w:rFonts w:ascii="Arial Narrow" w:hAnsi="Arial Narrow" w:cs="Arial"/>
          <w:color w:val="000000"/>
          <w:sz w:val="24"/>
          <w:szCs w:val="24"/>
        </w:rPr>
        <w:t>°</w:t>
      </w:r>
      <w:r w:rsidRPr="0017149F">
        <w:rPr>
          <w:rFonts w:ascii="Arial Narrow" w:hAnsi="Arial Narrow" w:cs="Arial"/>
          <w:i/>
          <w:iCs/>
          <w:color w:val="000000"/>
          <w:sz w:val="24"/>
          <w:szCs w:val="24"/>
        </w:rPr>
        <w:t>[</w:t>
      </w:r>
      <w:proofErr w:type="gramEnd"/>
      <w:r w:rsidRPr="0017149F">
        <w:rPr>
          <w:rFonts w:ascii="Arial Narrow" w:hAnsi="Arial Narrow" w:cs="Arial"/>
          <w:i/>
          <w:iCs/>
          <w:color w:val="000000"/>
          <w:sz w:val="24"/>
          <w:szCs w:val="24"/>
        </w:rPr>
        <w:t xml:space="preserve">indiquer la nature de la prestation]. </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Déclare par la présente, l’intention de soumissionner pour cet Appel d’Offres. </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Fait à ________________le </w:t>
      </w:r>
      <w:r w:rsidR="005E68F9" w:rsidRPr="0017149F">
        <w:rPr>
          <w:rFonts w:ascii="Arial Narrow" w:hAnsi="Arial Narrow" w:cs="Arial"/>
          <w:color w:val="000000"/>
          <w:sz w:val="24"/>
          <w:szCs w:val="24"/>
        </w:rPr>
        <w:t>__________________</w:t>
      </w: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color w:val="000000"/>
          <w:sz w:val="24"/>
          <w:szCs w:val="24"/>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r w:rsidRPr="0017149F">
        <w:rPr>
          <w:rFonts w:ascii="Arial Narrow" w:hAnsi="Arial Narrow" w:cs="Arial"/>
          <w:color w:val="000000"/>
          <w:sz w:val="24"/>
          <w:szCs w:val="24"/>
        </w:rPr>
        <w:t>Signature, nom et cachet du soumissionnaire</w:t>
      </w: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F977A8" w:rsidRPr="0017149F" w:rsidRDefault="00F977A8" w:rsidP="001E7095">
      <w:pPr>
        <w:spacing w:after="0" w:line="240" w:lineRule="auto"/>
        <w:jc w:val="both"/>
        <w:rPr>
          <w:rFonts w:ascii="Arial Narrow" w:eastAsia="Times New Roman" w:hAnsi="Arial Narrow" w:cs="Times New Roman"/>
          <w:color w:val="000000"/>
          <w:sz w:val="24"/>
          <w:szCs w:val="24"/>
          <w:lang w:eastAsia="fr-FR"/>
        </w:rPr>
      </w:pPr>
    </w:p>
    <w:p w:rsidR="005E68F9" w:rsidRPr="0017149F" w:rsidRDefault="005E68F9" w:rsidP="001E7095">
      <w:pPr>
        <w:spacing w:after="0" w:line="240" w:lineRule="auto"/>
        <w:jc w:val="both"/>
        <w:rPr>
          <w:rFonts w:ascii="Arial Narrow" w:eastAsia="Times New Roman" w:hAnsi="Arial Narrow" w:cs="Times New Roman"/>
          <w:color w:val="000000"/>
          <w:sz w:val="24"/>
          <w:szCs w:val="24"/>
          <w:lang w:eastAsia="fr-FR"/>
        </w:rPr>
      </w:pPr>
    </w:p>
    <w:p w:rsidR="00AB34CC" w:rsidRDefault="00AB34CC" w:rsidP="001E7095">
      <w:pPr>
        <w:spacing w:after="0" w:line="240" w:lineRule="auto"/>
        <w:jc w:val="both"/>
        <w:rPr>
          <w:rFonts w:ascii="Arial Narrow" w:eastAsia="Times New Roman" w:hAnsi="Arial Narrow" w:cs="Times New Roman"/>
          <w:color w:val="000000"/>
          <w:sz w:val="24"/>
          <w:szCs w:val="24"/>
          <w:lang w:eastAsia="fr-FR"/>
        </w:rPr>
      </w:pPr>
    </w:p>
    <w:p w:rsidR="000D42CB" w:rsidRDefault="000D42CB" w:rsidP="001E7095">
      <w:pPr>
        <w:spacing w:after="0" w:line="240" w:lineRule="auto"/>
        <w:jc w:val="both"/>
        <w:rPr>
          <w:rFonts w:ascii="Arial Narrow" w:eastAsia="Times New Roman" w:hAnsi="Arial Narrow" w:cs="Times New Roman"/>
          <w:color w:val="000000"/>
          <w:sz w:val="24"/>
          <w:szCs w:val="24"/>
          <w:lang w:eastAsia="fr-FR"/>
        </w:rPr>
      </w:pPr>
    </w:p>
    <w:p w:rsidR="000D42CB" w:rsidRPr="0017149F" w:rsidRDefault="000D42CB" w:rsidP="001E7095">
      <w:pPr>
        <w:spacing w:after="0" w:line="240" w:lineRule="auto"/>
        <w:jc w:val="both"/>
        <w:rPr>
          <w:rFonts w:ascii="Arial Narrow" w:eastAsia="Times New Roman" w:hAnsi="Arial Narrow" w:cs="Times New Roman"/>
          <w:color w:val="000000"/>
          <w:sz w:val="24"/>
          <w:szCs w:val="24"/>
          <w:lang w:eastAsia="fr-FR"/>
        </w:rPr>
      </w:pPr>
    </w:p>
    <w:p w:rsidR="00AB34CC" w:rsidRPr="0017149F" w:rsidRDefault="00AB34CC" w:rsidP="001E7095">
      <w:pPr>
        <w:spacing w:after="0" w:line="240" w:lineRule="auto"/>
        <w:jc w:val="both"/>
        <w:rPr>
          <w:rFonts w:ascii="Arial Narrow" w:eastAsia="Times New Roman" w:hAnsi="Arial Narrow" w:cs="Times New Roman"/>
          <w:color w:val="000000"/>
          <w:sz w:val="24"/>
          <w:szCs w:val="24"/>
          <w:lang w:eastAsia="fr-FR"/>
        </w:rPr>
      </w:pPr>
    </w:p>
    <w:p w:rsidR="00AB34CC" w:rsidRPr="0017149F" w:rsidRDefault="00AB34CC" w:rsidP="001E7095">
      <w:pPr>
        <w:spacing w:after="0" w:line="240" w:lineRule="auto"/>
        <w:jc w:val="both"/>
        <w:rPr>
          <w:rFonts w:ascii="Arial Narrow" w:eastAsia="Times New Roman" w:hAnsi="Arial Narrow" w:cs="Times New Roman"/>
          <w:color w:val="000000"/>
          <w:sz w:val="24"/>
          <w:szCs w:val="24"/>
          <w:lang w:eastAsia="fr-FR"/>
        </w:rPr>
      </w:pPr>
    </w:p>
    <w:p w:rsidR="00AB34CC" w:rsidRPr="0017149F" w:rsidRDefault="00AB34CC" w:rsidP="001E7095">
      <w:pPr>
        <w:spacing w:after="0" w:line="240" w:lineRule="auto"/>
        <w:jc w:val="both"/>
        <w:rPr>
          <w:rFonts w:ascii="Arial Narrow" w:eastAsia="Times New Roman" w:hAnsi="Arial Narrow" w:cs="Times New Roman"/>
          <w:color w:val="000000"/>
          <w:sz w:val="24"/>
          <w:szCs w:val="24"/>
          <w:lang w:eastAsia="fr-FR"/>
        </w:rPr>
      </w:pPr>
    </w:p>
    <w:p w:rsidR="00877F77" w:rsidRPr="0017149F" w:rsidRDefault="00877F77" w:rsidP="001E7095">
      <w:pPr>
        <w:spacing w:after="0" w:line="240" w:lineRule="auto"/>
        <w:jc w:val="both"/>
        <w:rPr>
          <w:rFonts w:ascii="Arial Narrow" w:eastAsia="Times New Roman" w:hAnsi="Arial Narrow" w:cs="Times New Roman"/>
          <w:b/>
          <w:color w:val="000000"/>
          <w:sz w:val="24"/>
          <w:szCs w:val="24"/>
          <w:lang w:eastAsia="fr-FR"/>
        </w:rPr>
      </w:pPr>
    </w:p>
    <w:p w:rsidR="005E68F9" w:rsidRPr="0017149F" w:rsidRDefault="005E68F9" w:rsidP="001E7095">
      <w:pPr>
        <w:autoSpaceDE w:val="0"/>
        <w:autoSpaceDN w:val="0"/>
        <w:adjustRightInd w:val="0"/>
        <w:spacing w:after="0" w:line="240" w:lineRule="auto"/>
        <w:jc w:val="both"/>
        <w:rPr>
          <w:rFonts w:ascii="Arial Narrow" w:hAnsi="Arial Narrow" w:cs="Arial"/>
          <w:b/>
          <w:bCs/>
          <w:color w:val="000000"/>
          <w:sz w:val="24"/>
          <w:szCs w:val="24"/>
        </w:rPr>
      </w:pPr>
      <w:r w:rsidRPr="0017149F">
        <w:rPr>
          <w:rFonts w:ascii="Arial Narrow" w:hAnsi="Arial Narrow" w:cs="Arial"/>
          <w:b/>
          <w:bCs/>
          <w:color w:val="000000"/>
          <w:sz w:val="24"/>
          <w:szCs w:val="24"/>
        </w:rPr>
        <w:lastRenderedPageBreak/>
        <w:t xml:space="preserve">ANNEXE N° 2 : MODELE DE SOUMISSION </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Je, soussigné …......................………………………….......................………… [Indiquer le nom et la qualité du signataire] représentant la société, l’entreprise ou le groupement (8) ……………………..............…… Dont le siège social est à ………............................... Inscrite au registre du commer</w:t>
      </w:r>
      <w:r w:rsidR="00535D16" w:rsidRPr="0017149F">
        <w:rPr>
          <w:rFonts w:ascii="Arial Narrow" w:hAnsi="Arial Narrow" w:cs="Arial"/>
          <w:color w:val="000000"/>
          <w:sz w:val="24"/>
          <w:szCs w:val="24"/>
        </w:rPr>
        <w:t>ce de ………...............……………</w:t>
      </w:r>
      <w:r w:rsidRPr="0017149F">
        <w:rPr>
          <w:rFonts w:ascii="Arial Narrow" w:hAnsi="Arial Narrow" w:cs="Arial"/>
          <w:color w:val="000000"/>
          <w:sz w:val="24"/>
          <w:szCs w:val="24"/>
        </w:rPr>
        <w:t>... Sous le n° ………………...</w:t>
      </w:r>
      <w:r w:rsidR="00535D16" w:rsidRPr="0017149F">
        <w:rPr>
          <w:rFonts w:ascii="Arial Narrow" w:hAnsi="Arial Narrow" w:cs="Arial"/>
          <w:color w:val="000000"/>
          <w:sz w:val="24"/>
          <w:szCs w:val="24"/>
        </w:rPr>
        <w:t>.................</w:t>
      </w:r>
      <w:r w:rsidRPr="0017149F">
        <w:rPr>
          <w:rFonts w:ascii="Arial Narrow" w:hAnsi="Arial Narrow" w:cs="Arial"/>
          <w:color w:val="000000"/>
          <w:sz w:val="24"/>
          <w:szCs w:val="24"/>
        </w:rPr>
        <w:t xml:space="preserve">… </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Après avoir pris connaissance de toutes les pièces figurant ou mentionnées au dossier d'Appel d’Offres y compris les additifs, </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N°……..........................................…………………… [Rappeler l’objet de l’appel d’offres] </w:t>
      </w:r>
    </w:p>
    <w:p w:rsidR="00535D16" w:rsidRPr="0017149F" w:rsidRDefault="00535D16"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535D16" w:rsidRPr="0017149F" w:rsidRDefault="00535D16"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 ……………..................................................................................................………………… [En chiffres et en lettres] francs CFA Hors TVA, et à </w:t>
      </w:r>
    </w:p>
    <w:p w:rsidR="00535D16" w:rsidRPr="0017149F" w:rsidRDefault="00535D16"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 Francs CFA Toutes Taxes Comprises. [En chiffres et en lettres] </w:t>
      </w:r>
    </w:p>
    <w:p w:rsidR="00535D16" w:rsidRPr="0017149F" w:rsidRDefault="00535D16"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 M'engage à exécuter les prestations dans un délai de …...............……… Mois </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 M’engage en outre à maintenir mon offre dans le délai ………............. Jours [indiquer la durée de validité, en principe 90 jours] à compter de la date limite de remise des offres. </w:t>
      </w:r>
    </w:p>
    <w:p w:rsidR="00535D16" w:rsidRPr="0017149F" w:rsidRDefault="00535D16"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3277B5">
      <w:pPr>
        <w:numPr>
          <w:ilvl w:val="0"/>
          <w:numId w:val="16"/>
        </w:num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Adhère entièrement à la charte d’intégrité et à la déclaration d’engagement environnemental et social jointes aux présents DAO. </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Les rabais offerts et les modalités d’application desdits rabais sont les suivants : </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w:t>
      </w:r>
      <w:r w:rsidR="00535D16" w:rsidRPr="0017149F">
        <w:rPr>
          <w:rFonts w:ascii="Arial Narrow" w:hAnsi="Arial Narrow" w:cs="Arial"/>
          <w:color w:val="000000"/>
          <w:sz w:val="24"/>
          <w:szCs w:val="24"/>
        </w:rPr>
        <w:t>..............</w:t>
      </w:r>
      <w:r w:rsidRPr="0017149F">
        <w:rPr>
          <w:rFonts w:ascii="Arial Narrow" w:hAnsi="Arial Narrow" w:cs="Arial"/>
          <w:color w:val="000000"/>
          <w:sz w:val="24"/>
          <w:szCs w:val="24"/>
        </w:rPr>
        <w:t xml:space="preserve">............................................ </w:t>
      </w:r>
    </w:p>
    <w:p w:rsidR="00535D16"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w:t>
      </w:r>
      <w:r w:rsidR="00535D16" w:rsidRPr="0017149F">
        <w:rPr>
          <w:rFonts w:ascii="Arial Narrow" w:hAnsi="Arial Narrow" w:cs="Arial"/>
          <w:color w:val="000000"/>
          <w:sz w:val="24"/>
          <w:szCs w:val="24"/>
        </w:rPr>
        <w:t>.</w:t>
      </w:r>
      <w:r w:rsidRPr="0017149F">
        <w:rPr>
          <w:rFonts w:ascii="Arial Narrow" w:hAnsi="Arial Narrow" w:cs="Arial"/>
          <w:color w:val="000000"/>
          <w:sz w:val="24"/>
          <w:szCs w:val="24"/>
        </w:rPr>
        <w:t>....................………………………………………………………</w:t>
      </w:r>
      <w:r w:rsidR="00535D16" w:rsidRPr="0017149F">
        <w:rPr>
          <w:rFonts w:ascii="Arial Narrow" w:hAnsi="Arial Narrow" w:cs="Arial"/>
          <w:color w:val="000000"/>
          <w:sz w:val="24"/>
          <w:szCs w:val="24"/>
        </w:rPr>
        <w:t>………………………………………………………………………………</w:t>
      </w:r>
    </w:p>
    <w:p w:rsidR="005E68F9" w:rsidRPr="0017149F" w:rsidRDefault="005E68F9" w:rsidP="001E7095">
      <w:pPr>
        <w:autoSpaceDE w:val="0"/>
        <w:autoSpaceDN w:val="0"/>
        <w:adjustRightInd w:val="0"/>
        <w:spacing w:after="0" w:line="240" w:lineRule="auto"/>
        <w:jc w:val="both"/>
        <w:rPr>
          <w:rFonts w:ascii="Arial Narrow" w:hAnsi="Arial Narrow" w:cs="Arial"/>
          <w:color w:val="000000"/>
          <w:sz w:val="24"/>
          <w:szCs w:val="24"/>
        </w:rPr>
      </w:pPr>
      <w:r w:rsidRPr="0017149F">
        <w:rPr>
          <w:rFonts w:ascii="Arial Narrow" w:hAnsi="Arial Narrow" w:cs="Arial"/>
          <w:color w:val="000000"/>
          <w:sz w:val="24"/>
          <w:szCs w:val="24"/>
        </w:rPr>
        <w:t xml:space="preserve">Le Maître d’Ouvrage ou le Maître d’Ouvrage Délégué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color w:val="000000"/>
          <w:sz w:val="24"/>
          <w:szCs w:val="24"/>
        </w:rPr>
        <w:t>Se libérera des sommes dues par elle au titre du présent marché en faisant</w:t>
      </w:r>
      <w:r w:rsidR="0059717B" w:rsidRPr="0017149F">
        <w:rPr>
          <w:rFonts w:ascii="Arial Narrow" w:hAnsi="Arial Narrow" w:cs="Arial"/>
          <w:color w:val="000000"/>
          <w:sz w:val="24"/>
          <w:szCs w:val="24"/>
        </w:rPr>
        <w:t xml:space="preserve"> donner cr</w:t>
      </w:r>
      <w:r w:rsidR="00C558F6" w:rsidRPr="0017149F">
        <w:rPr>
          <w:rFonts w:ascii="Arial Narrow" w:hAnsi="Arial Narrow" w:cs="Arial"/>
          <w:color w:val="000000"/>
          <w:sz w:val="24"/>
          <w:szCs w:val="24"/>
        </w:rPr>
        <w:t>édit au compte n°</w:t>
      </w:r>
      <w:r w:rsidRPr="0017149F">
        <w:rPr>
          <w:rFonts w:ascii="Arial Narrow" w:hAnsi="Arial Narrow" w:cs="Arial"/>
          <w:sz w:val="24"/>
          <w:szCs w:val="24"/>
        </w:rPr>
        <w:t xml:space="preserve">………. Ouvert au nom de ………...........................................………. Auprès de la banque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 Agence de ………...........................................……….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Avant signature du marché, la présente soumission acceptée par vous vaudra engagement entre nous.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Fait à ……….......................................………. Le ………..........................................……….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Signature de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En qualité de ………......................................…… Dûment autorisé à signer les soumissions pour et au nom de (9) ………...........................................………. </w:t>
      </w:r>
    </w:p>
    <w:p w:rsidR="005E68F9" w:rsidRPr="0017149F" w:rsidRDefault="005E68F9"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(8) Supprimer la mention inutile </w:t>
      </w:r>
    </w:p>
    <w:p w:rsidR="005E68F9" w:rsidRPr="0017149F" w:rsidRDefault="005E68F9" w:rsidP="001E7095">
      <w:pPr>
        <w:spacing w:after="0" w:line="240" w:lineRule="auto"/>
        <w:jc w:val="both"/>
        <w:rPr>
          <w:rFonts w:ascii="Arial Narrow" w:eastAsia="Times New Roman" w:hAnsi="Arial Narrow" w:cs="Times New Roman"/>
          <w:b/>
          <w:color w:val="000000"/>
          <w:sz w:val="24"/>
          <w:szCs w:val="24"/>
          <w:lang w:eastAsia="fr-FR"/>
        </w:rPr>
      </w:pPr>
      <w:r w:rsidRPr="0017149F">
        <w:rPr>
          <w:rFonts w:ascii="Arial Narrow" w:hAnsi="Arial Narrow" w:cs="Arial"/>
          <w:sz w:val="24"/>
          <w:szCs w:val="24"/>
        </w:rPr>
        <w:t>(9) Annexer la lettre de pouvoirs</w:t>
      </w:r>
    </w:p>
    <w:p w:rsidR="00F977A8" w:rsidRPr="0017149F" w:rsidRDefault="00F977A8" w:rsidP="001E7095">
      <w:pPr>
        <w:pageBreakBefore/>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b/>
          <w:bCs/>
          <w:sz w:val="24"/>
          <w:szCs w:val="24"/>
        </w:rPr>
        <w:lastRenderedPageBreak/>
        <w:t xml:space="preserve">ANNEXE N° 3 : MODELE DE CAUTIONNEMENT DE SOUMISSION </w:t>
      </w: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Organisme financier : </w:t>
      </w:r>
    </w:p>
    <w:p w:rsidR="0059717B" w:rsidRPr="0017149F" w:rsidRDefault="0059717B" w:rsidP="001E7095">
      <w:pPr>
        <w:autoSpaceDE w:val="0"/>
        <w:autoSpaceDN w:val="0"/>
        <w:adjustRightInd w:val="0"/>
        <w:spacing w:after="0" w:line="360" w:lineRule="auto"/>
        <w:jc w:val="both"/>
        <w:rPr>
          <w:rFonts w:ascii="Arial Narrow" w:hAnsi="Arial Narrow" w:cs="Arial"/>
          <w:sz w:val="24"/>
          <w:szCs w:val="24"/>
        </w:rPr>
      </w:pPr>
    </w:p>
    <w:p w:rsidR="00F977A8" w:rsidRPr="0017149F" w:rsidRDefault="00F977A8"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Référence de la Caution : N° </w:t>
      </w:r>
      <w:r w:rsidRPr="0017149F">
        <w:rPr>
          <w:rFonts w:ascii="Arial Narrow" w:hAnsi="Arial Narrow" w:cs="Arial"/>
          <w:i/>
          <w:iCs/>
          <w:sz w:val="24"/>
          <w:szCs w:val="24"/>
        </w:rPr>
        <w:t xml:space="preserve">……………..................................………. </w:t>
      </w:r>
    </w:p>
    <w:p w:rsidR="0059717B" w:rsidRPr="0017149F" w:rsidRDefault="0059717B" w:rsidP="001E7095">
      <w:pPr>
        <w:autoSpaceDE w:val="0"/>
        <w:autoSpaceDN w:val="0"/>
        <w:adjustRightInd w:val="0"/>
        <w:spacing w:after="0" w:line="36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36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360" w:lineRule="auto"/>
        <w:jc w:val="both"/>
        <w:rPr>
          <w:rFonts w:ascii="Arial Narrow" w:hAnsi="Arial Narrow" w:cs="Arial"/>
          <w:sz w:val="24"/>
          <w:szCs w:val="24"/>
        </w:rPr>
      </w:pP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Adressée à [indiquer le Maître d’Ouvrage ou le Maître d’Ouvrage Délégué et son adresse] Cameroun, ci-dessous désigné « le Maître d’Ouvrage »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Attendu que le Prestataire </w:t>
      </w:r>
      <w:proofErr w:type="gramStart"/>
      <w:r w:rsidRPr="0017149F">
        <w:rPr>
          <w:rFonts w:ascii="Arial Narrow" w:hAnsi="Arial Narrow" w:cs="Arial"/>
          <w:sz w:val="24"/>
          <w:szCs w:val="24"/>
        </w:rPr>
        <w:t>……………..........................………,</w:t>
      </w:r>
      <w:proofErr w:type="gramEnd"/>
      <w:r w:rsidRPr="0017149F">
        <w:rPr>
          <w:rFonts w:ascii="Arial Narrow" w:hAnsi="Arial Narrow" w:cs="Arial"/>
          <w:sz w:val="24"/>
          <w:szCs w:val="24"/>
        </w:rPr>
        <w:t xml:space="preserve"> ci-dessous désignée « le soumissionnaire », a soumis son offre en date du ……………..........................………. Pour [rappeler l’objet de l’appel d’offres],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proofErr w:type="gramStart"/>
      <w:r w:rsidRPr="0017149F">
        <w:rPr>
          <w:rFonts w:ascii="Arial Narrow" w:hAnsi="Arial Narrow" w:cs="Arial"/>
          <w:sz w:val="24"/>
          <w:szCs w:val="24"/>
        </w:rPr>
        <w:t>ci-dessous</w:t>
      </w:r>
      <w:proofErr w:type="gramEnd"/>
      <w:r w:rsidRPr="0017149F">
        <w:rPr>
          <w:rFonts w:ascii="Arial Narrow" w:hAnsi="Arial Narrow" w:cs="Arial"/>
          <w:sz w:val="24"/>
          <w:szCs w:val="24"/>
        </w:rPr>
        <w:t xml:space="preserve"> désignée.</w:t>
      </w:r>
    </w:p>
    <w:p w:rsidR="00B92F6B" w:rsidRPr="009678D7" w:rsidRDefault="00B92F6B" w:rsidP="001E7095">
      <w:pPr>
        <w:autoSpaceDE w:val="0"/>
        <w:autoSpaceDN w:val="0"/>
        <w:adjustRightInd w:val="0"/>
        <w:spacing w:after="0" w:line="360" w:lineRule="auto"/>
        <w:jc w:val="both"/>
        <w:rPr>
          <w:rFonts w:ascii="Arial Narrow" w:hAnsi="Arial Narrow" w:cs="Arial"/>
          <w:sz w:val="16"/>
          <w:szCs w:val="16"/>
        </w:rPr>
      </w:pP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Nous …………....................…..........................………. [Nom et adresse de l’organisme financier], représentée par ……………..........................………. [Noms des signataires], ci-dessous désignée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 </w:t>
      </w:r>
      <w:proofErr w:type="gramStart"/>
      <w:r w:rsidRPr="0017149F">
        <w:rPr>
          <w:rFonts w:ascii="Arial Narrow" w:hAnsi="Arial Narrow" w:cs="Arial"/>
          <w:sz w:val="24"/>
          <w:szCs w:val="24"/>
        </w:rPr>
        <w:t>l’organisme</w:t>
      </w:r>
      <w:proofErr w:type="gramEnd"/>
      <w:r w:rsidRPr="0017149F">
        <w:rPr>
          <w:rFonts w:ascii="Arial Narrow" w:hAnsi="Arial Narrow" w:cs="Arial"/>
          <w:sz w:val="24"/>
          <w:szCs w:val="24"/>
        </w:rPr>
        <w:t xml:space="preserv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B92F6B" w:rsidRPr="009678D7"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Les conditions de cette </w:t>
      </w:r>
      <w:r w:rsidR="009678D7">
        <w:rPr>
          <w:rFonts w:ascii="Arial Narrow" w:hAnsi="Arial Narrow" w:cs="Arial"/>
          <w:sz w:val="24"/>
          <w:szCs w:val="24"/>
        </w:rPr>
        <w:t>obligation sont les suivantes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Si le soumissionnaire retire son offre pendant la période de validité prévue dans le dossier d’appel d’offres ;</w:t>
      </w:r>
    </w:p>
    <w:p w:rsidR="00B92F6B" w:rsidRPr="009678D7" w:rsidRDefault="00B92F6B" w:rsidP="001E7095">
      <w:pPr>
        <w:autoSpaceDE w:val="0"/>
        <w:autoSpaceDN w:val="0"/>
        <w:adjustRightInd w:val="0"/>
        <w:spacing w:after="0" w:line="360" w:lineRule="auto"/>
        <w:jc w:val="both"/>
        <w:rPr>
          <w:rFonts w:ascii="Arial Narrow" w:hAnsi="Arial Narrow" w:cs="Arial"/>
          <w:sz w:val="16"/>
          <w:szCs w:val="16"/>
        </w:rPr>
      </w:pPr>
    </w:p>
    <w:p w:rsidR="00B92F6B" w:rsidRPr="009678D7" w:rsidRDefault="009678D7" w:rsidP="001E7095">
      <w:pPr>
        <w:autoSpaceDE w:val="0"/>
        <w:autoSpaceDN w:val="0"/>
        <w:adjustRightInd w:val="0"/>
        <w:spacing w:after="0" w:line="360" w:lineRule="auto"/>
        <w:jc w:val="both"/>
        <w:rPr>
          <w:rFonts w:ascii="Arial Narrow" w:hAnsi="Arial Narrow" w:cs="Arial"/>
          <w:sz w:val="24"/>
          <w:szCs w:val="24"/>
        </w:rPr>
      </w:pPr>
      <w:r>
        <w:rPr>
          <w:rFonts w:ascii="Arial Narrow" w:hAnsi="Arial Narrow" w:cs="Arial"/>
          <w:sz w:val="24"/>
          <w:szCs w:val="24"/>
        </w:rPr>
        <w:t>Où</w:t>
      </w:r>
    </w:p>
    <w:p w:rsidR="00BC5D2F"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Si le soumissionnaire, s’étant vu notifié l’attribution du marché par le Maître d’Ouvrage ou le Maître d’Ouvrage Délégué p</w:t>
      </w:r>
      <w:r w:rsidR="009678D7">
        <w:rPr>
          <w:rFonts w:ascii="Arial Narrow" w:hAnsi="Arial Narrow" w:cs="Arial"/>
          <w:sz w:val="24"/>
          <w:szCs w:val="24"/>
        </w:rPr>
        <w:t>endant la période de validité :</w:t>
      </w:r>
    </w:p>
    <w:p w:rsidR="00BC5D2F"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 omet de signer ou refuse de signer le marché, alors </w:t>
      </w:r>
      <w:r w:rsidR="009678D7">
        <w:rPr>
          <w:rFonts w:ascii="Arial Narrow" w:hAnsi="Arial Narrow" w:cs="Arial"/>
          <w:sz w:val="24"/>
          <w:szCs w:val="24"/>
        </w:rPr>
        <w:t xml:space="preserve">qu’il est requis de le faire ;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 omet ou refuse de fournir le cautionnement définitif du marché (cautionnement définitif), comme prévu dans celui-ci. </w:t>
      </w:r>
    </w:p>
    <w:p w:rsidR="00BC5D2F"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Nous nous engageons à payer au Maître d’Ouvrage </w:t>
      </w:r>
      <w:r w:rsidRPr="0017149F">
        <w:rPr>
          <w:rFonts w:ascii="Arial Narrow" w:hAnsi="Arial Narrow" w:cs="Arial"/>
          <w:i/>
          <w:iCs/>
          <w:sz w:val="24"/>
          <w:szCs w:val="24"/>
        </w:rPr>
        <w:t xml:space="preserve">ou le Maître d’Ouvrage Délégué </w:t>
      </w:r>
      <w:proofErr w:type="gramStart"/>
      <w:r w:rsidRPr="0017149F">
        <w:rPr>
          <w:rFonts w:ascii="Arial Narrow" w:hAnsi="Arial Narrow" w:cs="Arial"/>
          <w:sz w:val="24"/>
          <w:szCs w:val="24"/>
        </w:rPr>
        <w:t>d’ un</w:t>
      </w:r>
      <w:proofErr w:type="gramEnd"/>
      <w:r w:rsidRPr="0017149F">
        <w:rPr>
          <w:rFonts w:ascii="Arial Narrow" w:hAnsi="Arial Narrow" w:cs="Arial"/>
          <w:sz w:val="24"/>
          <w:szCs w:val="24"/>
        </w:rPr>
        <w:t xml:space="preserve"> montant allant jusqu’au maximum de la somme stipulée ci-dessus, dès réception de sa première demande </w:t>
      </w:r>
      <w:r w:rsidRPr="0017149F">
        <w:rPr>
          <w:rFonts w:ascii="Arial Narrow" w:hAnsi="Arial Narrow" w:cs="Arial"/>
          <w:sz w:val="24"/>
          <w:szCs w:val="24"/>
        </w:rPr>
        <w:lastRenderedPageBreak/>
        <w:t>écrite, sans que le Maître</w:t>
      </w:r>
      <w:r w:rsidRPr="0017149F">
        <w:rPr>
          <w:rFonts w:ascii="Arial Narrow" w:hAnsi="Arial Narrow"/>
          <w:sz w:val="24"/>
          <w:szCs w:val="24"/>
        </w:rPr>
        <w:t xml:space="preserve"> </w:t>
      </w:r>
      <w:r w:rsidRPr="0017149F">
        <w:rPr>
          <w:rFonts w:ascii="Arial Narrow" w:hAnsi="Arial Narrow" w:cs="Arial"/>
          <w:sz w:val="24"/>
          <w:szCs w:val="24"/>
        </w:rPr>
        <w:t xml:space="preserve">d’Ouvrage ou le Maître d’Ouvrage Délégué soit tenu de justifier sa demande, étant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proofErr w:type="gramStart"/>
      <w:r w:rsidRPr="0017149F">
        <w:rPr>
          <w:rFonts w:ascii="Arial Narrow" w:hAnsi="Arial Narrow" w:cs="Arial"/>
          <w:sz w:val="24"/>
          <w:szCs w:val="24"/>
        </w:rPr>
        <w:t>entendu</w:t>
      </w:r>
      <w:proofErr w:type="gramEnd"/>
      <w:r w:rsidRPr="0017149F">
        <w:rPr>
          <w:rFonts w:ascii="Arial Narrow" w:hAnsi="Arial Narrow" w:cs="Arial"/>
          <w:sz w:val="24"/>
          <w:szCs w:val="24"/>
        </w:rPr>
        <w:t xml:space="preserve">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w:t>
      </w:r>
      <w:r w:rsidR="009678D7">
        <w:rPr>
          <w:rFonts w:ascii="Arial Narrow" w:hAnsi="Arial Narrow" w:cs="Arial"/>
          <w:sz w:val="24"/>
          <w:szCs w:val="24"/>
        </w:rPr>
        <w:t>n de cette période de validité.</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Le présent cautionnement est soumis pour son interprétation et son exécution au droit camerounais. Les tribunaux du Cameroun seront seuls compétents pour statuer sur tout ce qui concerne le présent engagement et ses suites.</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                                                                                      Signé et authentifié par l’organisme financier</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                                                                À </w:t>
      </w:r>
      <w:proofErr w:type="gramStart"/>
      <w:r w:rsidRPr="0017149F">
        <w:rPr>
          <w:rFonts w:ascii="Arial Narrow" w:hAnsi="Arial Narrow" w:cs="Arial"/>
          <w:sz w:val="24"/>
          <w:szCs w:val="24"/>
        </w:rPr>
        <w:t>……………..........................…,</w:t>
      </w:r>
      <w:proofErr w:type="gramEnd"/>
      <w:r w:rsidRPr="0017149F">
        <w:rPr>
          <w:rFonts w:ascii="Arial Narrow" w:hAnsi="Arial Narrow" w:cs="Arial"/>
          <w:sz w:val="24"/>
          <w:szCs w:val="24"/>
        </w:rPr>
        <w:t xml:space="preserve"> le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                                                                                   [Signature de l’organisme financier]</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p>
    <w:p w:rsidR="00B92F6B" w:rsidRPr="0017149F" w:rsidRDefault="00B92F6B"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Pr="0017149F" w:rsidRDefault="00AB34CC" w:rsidP="001E7095">
      <w:pPr>
        <w:autoSpaceDE w:val="0"/>
        <w:autoSpaceDN w:val="0"/>
        <w:adjustRightInd w:val="0"/>
        <w:spacing w:after="0" w:line="240" w:lineRule="auto"/>
        <w:jc w:val="both"/>
        <w:rPr>
          <w:rFonts w:ascii="Arial Narrow" w:hAnsi="Arial Narrow" w:cs="Arial"/>
          <w:sz w:val="24"/>
          <w:szCs w:val="24"/>
        </w:rPr>
      </w:pPr>
    </w:p>
    <w:p w:rsidR="00AB34CC" w:rsidRDefault="00AB34CC" w:rsidP="001E7095">
      <w:pPr>
        <w:autoSpaceDE w:val="0"/>
        <w:autoSpaceDN w:val="0"/>
        <w:adjustRightInd w:val="0"/>
        <w:spacing w:after="0" w:line="240" w:lineRule="auto"/>
        <w:jc w:val="both"/>
        <w:rPr>
          <w:rFonts w:ascii="Arial Narrow" w:hAnsi="Arial Narrow" w:cs="Arial"/>
          <w:sz w:val="24"/>
          <w:szCs w:val="24"/>
        </w:rPr>
      </w:pPr>
    </w:p>
    <w:p w:rsidR="009678D7" w:rsidRDefault="009678D7" w:rsidP="001E7095">
      <w:pPr>
        <w:autoSpaceDE w:val="0"/>
        <w:autoSpaceDN w:val="0"/>
        <w:adjustRightInd w:val="0"/>
        <w:spacing w:after="0" w:line="240" w:lineRule="auto"/>
        <w:jc w:val="both"/>
        <w:rPr>
          <w:rFonts w:ascii="Arial Narrow" w:hAnsi="Arial Narrow" w:cs="Arial"/>
          <w:sz w:val="24"/>
          <w:szCs w:val="24"/>
        </w:rPr>
      </w:pPr>
    </w:p>
    <w:p w:rsidR="009678D7" w:rsidRDefault="009678D7" w:rsidP="001E7095">
      <w:pPr>
        <w:autoSpaceDE w:val="0"/>
        <w:autoSpaceDN w:val="0"/>
        <w:adjustRightInd w:val="0"/>
        <w:spacing w:after="0" w:line="240" w:lineRule="auto"/>
        <w:jc w:val="both"/>
        <w:rPr>
          <w:rFonts w:ascii="Arial Narrow" w:hAnsi="Arial Narrow" w:cs="Arial"/>
          <w:sz w:val="24"/>
          <w:szCs w:val="24"/>
        </w:rPr>
      </w:pPr>
    </w:p>
    <w:p w:rsidR="009678D7" w:rsidRDefault="009678D7" w:rsidP="001E7095">
      <w:pPr>
        <w:autoSpaceDE w:val="0"/>
        <w:autoSpaceDN w:val="0"/>
        <w:adjustRightInd w:val="0"/>
        <w:spacing w:after="0" w:line="240" w:lineRule="auto"/>
        <w:jc w:val="both"/>
        <w:rPr>
          <w:rFonts w:ascii="Arial Narrow" w:hAnsi="Arial Narrow" w:cs="Arial"/>
          <w:sz w:val="24"/>
          <w:szCs w:val="24"/>
        </w:rPr>
      </w:pPr>
    </w:p>
    <w:p w:rsidR="009678D7" w:rsidRDefault="009678D7" w:rsidP="001E7095">
      <w:pPr>
        <w:autoSpaceDE w:val="0"/>
        <w:autoSpaceDN w:val="0"/>
        <w:adjustRightInd w:val="0"/>
        <w:spacing w:after="0" w:line="240" w:lineRule="auto"/>
        <w:jc w:val="both"/>
        <w:rPr>
          <w:rFonts w:ascii="Arial Narrow" w:hAnsi="Arial Narrow" w:cs="Arial"/>
          <w:sz w:val="24"/>
          <w:szCs w:val="24"/>
        </w:rPr>
      </w:pPr>
    </w:p>
    <w:p w:rsidR="009678D7" w:rsidRDefault="009678D7" w:rsidP="001E7095">
      <w:pPr>
        <w:autoSpaceDE w:val="0"/>
        <w:autoSpaceDN w:val="0"/>
        <w:adjustRightInd w:val="0"/>
        <w:spacing w:after="0" w:line="240" w:lineRule="auto"/>
        <w:jc w:val="both"/>
        <w:rPr>
          <w:rFonts w:ascii="Arial Narrow" w:hAnsi="Arial Narrow" w:cs="Arial"/>
          <w:sz w:val="24"/>
          <w:szCs w:val="24"/>
        </w:rPr>
      </w:pPr>
    </w:p>
    <w:p w:rsidR="00B92F6B" w:rsidRPr="0017149F" w:rsidRDefault="000B1D0B" w:rsidP="001E7095">
      <w:pPr>
        <w:autoSpaceDE w:val="0"/>
        <w:autoSpaceDN w:val="0"/>
        <w:adjustRightInd w:val="0"/>
        <w:spacing w:after="0" w:line="240" w:lineRule="auto"/>
        <w:jc w:val="both"/>
        <w:rPr>
          <w:rFonts w:ascii="Arial Narrow" w:hAnsi="Arial Narrow" w:cs="Arial"/>
          <w:b/>
          <w:sz w:val="24"/>
          <w:szCs w:val="24"/>
        </w:rPr>
      </w:pPr>
      <w:r w:rsidRPr="0017149F">
        <w:rPr>
          <w:rFonts w:ascii="Arial Narrow" w:hAnsi="Arial Narrow" w:cs="Arial"/>
          <w:b/>
          <w:sz w:val="24"/>
          <w:szCs w:val="24"/>
        </w:rPr>
        <w:t>ANNEXE N° 4 : MODELE DE CAUTIONNEMENT DEFINITIF</w:t>
      </w:r>
    </w:p>
    <w:p w:rsidR="00B92F6B" w:rsidRPr="0017149F" w:rsidRDefault="00B92F6B" w:rsidP="001E7095">
      <w:pPr>
        <w:autoSpaceDE w:val="0"/>
        <w:autoSpaceDN w:val="0"/>
        <w:adjustRightInd w:val="0"/>
        <w:spacing w:after="0" w:line="24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360" w:lineRule="auto"/>
        <w:jc w:val="both"/>
        <w:rPr>
          <w:rFonts w:ascii="Arial Narrow" w:hAnsi="Arial Narrow" w:cs="Arial"/>
          <w:sz w:val="24"/>
          <w:szCs w:val="24"/>
        </w:rPr>
      </w:pPr>
    </w:p>
    <w:p w:rsidR="000B1D0B" w:rsidRPr="0017149F" w:rsidRDefault="000B1D0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Organisme financier :</w:t>
      </w:r>
    </w:p>
    <w:p w:rsidR="00B92F6B" w:rsidRPr="0017149F" w:rsidRDefault="000B1D0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Référence de la Caution : N° ……………..................................……….</w:t>
      </w:r>
    </w:p>
    <w:p w:rsidR="00B92F6B" w:rsidRPr="0017149F" w:rsidRDefault="00B92F6B" w:rsidP="001E7095">
      <w:pPr>
        <w:autoSpaceDE w:val="0"/>
        <w:autoSpaceDN w:val="0"/>
        <w:adjustRightInd w:val="0"/>
        <w:spacing w:after="0" w:line="36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360" w:lineRule="auto"/>
        <w:jc w:val="both"/>
        <w:rPr>
          <w:rFonts w:ascii="Arial Narrow" w:hAnsi="Arial Narrow" w:cs="Arial"/>
          <w:sz w:val="24"/>
          <w:szCs w:val="24"/>
        </w:rPr>
      </w:pPr>
    </w:p>
    <w:p w:rsidR="00BC5D2F" w:rsidRPr="0017149F" w:rsidRDefault="000B1D0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Adressée à [indiquer le Maître d’Ouvrage ou le Maître d’Ouvrage Délégué et son adresse] Cameroun, ci-dessous désigné « le Maître d’Ouvrage »</w:t>
      </w:r>
    </w:p>
    <w:p w:rsidR="000B1D0B" w:rsidRPr="0017149F" w:rsidRDefault="000B1D0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Attendu que …………….............................................................................………. [Nom et adresse du fournisseur ou du prestataire], ci-dessous désigné « le</w:t>
      </w:r>
    </w:p>
    <w:p w:rsidR="000B1D0B" w:rsidRPr="0017149F" w:rsidRDefault="000B1D0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Fournisseur ou du prestataire », s’est engagé, en exécution du marché désigné « le marché », à réaliser</w:t>
      </w:r>
    </w:p>
    <w:p w:rsidR="000B1D0B" w:rsidRPr="0017149F" w:rsidRDefault="000B1D0B"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w:t>
      </w:r>
      <w:proofErr w:type="gramStart"/>
      <w:r w:rsidRPr="0017149F">
        <w:rPr>
          <w:rFonts w:ascii="Arial Narrow" w:hAnsi="Arial Narrow" w:cs="Arial"/>
          <w:sz w:val="24"/>
          <w:szCs w:val="24"/>
        </w:rPr>
        <w:t>indiquer</w:t>
      </w:r>
      <w:proofErr w:type="gramEnd"/>
      <w:r w:rsidRPr="0017149F">
        <w:rPr>
          <w:rFonts w:ascii="Arial Narrow" w:hAnsi="Arial Narrow" w:cs="Arial"/>
          <w:sz w:val="24"/>
          <w:szCs w:val="24"/>
        </w:rPr>
        <w:t xml:space="preserve"> la nature des fournitures et services connexes]</w:t>
      </w:r>
    </w:p>
    <w:p w:rsidR="00B92F6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Attendu que nous avons convenu de donner au Fournisseur ce cautionnement,</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Nous, ……………...............................................................................................................................................................................……….. [</w:t>
      </w:r>
      <w:proofErr w:type="gramStart"/>
      <w:r w:rsidRPr="0017149F">
        <w:rPr>
          <w:rFonts w:ascii="Arial Narrow" w:hAnsi="Arial Narrow" w:cs="Arial"/>
          <w:sz w:val="24"/>
          <w:szCs w:val="24"/>
        </w:rPr>
        <w:t>nom</w:t>
      </w:r>
      <w:proofErr w:type="gramEnd"/>
      <w:r w:rsidRPr="0017149F">
        <w:rPr>
          <w:rFonts w:ascii="Arial Narrow" w:hAnsi="Arial Narrow" w:cs="Arial"/>
          <w:sz w:val="24"/>
          <w:szCs w:val="24"/>
        </w:rPr>
        <w:t xml:space="preserve"> et adresse de banque], représentée par ……………..........................................................................................................................…….. [</w:t>
      </w:r>
      <w:proofErr w:type="gramStart"/>
      <w:r w:rsidRPr="0017149F">
        <w:rPr>
          <w:rFonts w:ascii="Arial Narrow" w:hAnsi="Arial Narrow" w:cs="Arial"/>
          <w:sz w:val="24"/>
          <w:szCs w:val="24"/>
        </w:rPr>
        <w:t>noms</w:t>
      </w:r>
      <w:proofErr w:type="gramEnd"/>
      <w:r w:rsidRPr="0017149F">
        <w:rPr>
          <w:rFonts w:ascii="Arial Narrow" w:hAnsi="Arial Narrow" w:cs="Arial"/>
          <w:sz w:val="24"/>
          <w:szCs w:val="24"/>
        </w:rPr>
        <w:t xml:space="preserve"> des signataires],</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17149F">
        <w:rPr>
          <w:rFonts w:ascii="Arial Narrow" w:hAnsi="Arial Narrow" w:cs="Arial"/>
          <w:sz w:val="24"/>
          <w:szCs w:val="24"/>
        </w:rPr>
        <w:t>en</w:t>
      </w:r>
      <w:proofErr w:type="gramEnd"/>
      <w:r w:rsidRPr="0017149F">
        <w:rPr>
          <w:rFonts w:ascii="Arial Narrow" w:hAnsi="Arial Narrow" w:cs="Arial"/>
          <w:sz w:val="24"/>
          <w:szCs w:val="24"/>
        </w:rPr>
        <w:t xml:space="preserve"> chiffres et en lettres].</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lastRenderedPageBreak/>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00BC5D2F" w:rsidRPr="0017149F">
        <w:rPr>
          <w:rFonts w:ascii="Arial Narrow" w:hAnsi="Arial Narrow" w:cs="Arial"/>
          <w:sz w:val="24"/>
          <w:szCs w:val="24"/>
        </w:rPr>
        <w:t>.</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Le présent cautionnement définitif prend effet à compter de sa signature et dès notification du marché. La caution sera libérée dans un délai (indiquer le délai) à compter de la date de réception provisoire des fournitures.</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 xml:space="preserve">Après le délai susvisé, la caution devient sans objet et </w:t>
      </w:r>
      <w:proofErr w:type="gramStart"/>
      <w:r w:rsidRPr="0017149F">
        <w:rPr>
          <w:rFonts w:ascii="Arial Narrow" w:hAnsi="Arial Narrow" w:cs="Arial"/>
          <w:sz w:val="24"/>
          <w:szCs w:val="24"/>
        </w:rPr>
        <w:t>doit nous</w:t>
      </w:r>
      <w:proofErr w:type="gramEnd"/>
      <w:r w:rsidRPr="0017149F">
        <w:rPr>
          <w:rFonts w:ascii="Arial Narrow" w:hAnsi="Arial Narrow" w:cs="Arial"/>
          <w:sz w:val="24"/>
          <w:szCs w:val="24"/>
        </w:rPr>
        <w:t xml:space="preserve"> être automatiquement retournée sans aucune forme de procédure.</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rsidR="000B1D0B" w:rsidRPr="0017149F" w:rsidRDefault="000B1D0B" w:rsidP="001E7095">
      <w:pPr>
        <w:spacing w:line="360" w:lineRule="auto"/>
        <w:jc w:val="both"/>
        <w:rPr>
          <w:rFonts w:ascii="Arial Narrow" w:hAnsi="Arial Narrow" w:cs="Arial"/>
          <w:sz w:val="24"/>
          <w:szCs w:val="24"/>
        </w:rPr>
      </w:pPr>
      <w:r w:rsidRPr="0017149F">
        <w:rPr>
          <w:rFonts w:ascii="Arial Narrow" w:hAnsi="Arial Narrow" w:cs="Arial"/>
          <w:sz w:val="24"/>
          <w:szCs w:val="24"/>
        </w:rPr>
        <w:t xml:space="preserve">                                                              Signé et authentifié par l’Organisme financier</w:t>
      </w:r>
    </w:p>
    <w:p w:rsidR="000B1D0B" w:rsidRPr="0017149F" w:rsidRDefault="000B1D0B" w:rsidP="001E7095">
      <w:pPr>
        <w:jc w:val="both"/>
        <w:rPr>
          <w:rFonts w:ascii="Arial Narrow" w:hAnsi="Arial Narrow" w:cs="Arial"/>
          <w:sz w:val="24"/>
          <w:szCs w:val="24"/>
        </w:rPr>
      </w:pPr>
      <w:r w:rsidRPr="0017149F">
        <w:rPr>
          <w:rFonts w:ascii="Arial Narrow" w:hAnsi="Arial Narrow" w:cs="Arial"/>
          <w:sz w:val="24"/>
          <w:szCs w:val="24"/>
        </w:rPr>
        <w:t xml:space="preserve">                                                                      …</w:t>
      </w:r>
      <w:proofErr w:type="gramStart"/>
      <w:r w:rsidRPr="0017149F">
        <w:rPr>
          <w:rFonts w:ascii="Arial Narrow" w:hAnsi="Arial Narrow" w:cs="Arial"/>
          <w:sz w:val="24"/>
          <w:szCs w:val="24"/>
        </w:rPr>
        <w:t>..........................………..,</w:t>
      </w:r>
      <w:proofErr w:type="gramEnd"/>
      <w:r w:rsidRPr="0017149F">
        <w:rPr>
          <w:rFonts w:ascii="Arial Narrow" w:hAnsi="Arial Narrow" w:cs="Arial"/>
          <w:sz w:val="24"/>
          <w:szCs w:val="24"/>
        </w:rPr>
        <w:t xml:space="preserve"> le</w:t>
      </w:r>
    </w:p>
    <w:p w:rsidR="000B1D0B" w:rsidRPr="0017149F" w:rsidRDefault="000B1D0B" w:rsidP="001E7095">
      <w:pPr>
        <w:jc w:val="both"/>
        <w:rPr>
          <w:rFonts w:ascii="Arial Narrow" w:hAnsi="Arial Narrow" w:cs="Arial"/>
          <w:sz w:val="24"/>
          <w:szCs w:val="24"/>
        </w:rPr>
      </w:pPr>
      <w:r w:rsidRPr="0017149F">
        <w:rPr>
          <w:rFonts w:ascii="Arial Narrow" w:hAnsi="Arial Narrow" w:cs="Arial"/>
          <w:sz w:val="24"/>
          <w:szCs w:val="24"/>
        </w:rPr>
        <w:t xml:space="preserve">                                                                          [</w:t>
      </w:r>
      <w:proofErr w:type="gramStart"/>
      <w:r w:rsidRPr="0017149F">
        <w:rPr>
          <w:rFonts w:ascii="Arial Narrow" w:hAnsi="Arial Narrow" w:cs="Arial"/>
          <w:sz w:val="24"/>
          <w:szCs w:val="24"/>
        </w:rPr>
        <w:t>signature</w:t>
      </w:r>
      <w:proofErr w:type="gramEnd"/>
      <w:r w:rsidRPr="0017149F">
        <w:rPr>
          <w:rFonts w:ascii="Arial Narrow" w:hAnsi="Arial Narrow" w:cs="Arial"/>
          <w:sz w:val="24"/>
          <w:szCs w:val="24"/>
        </w:rPr>
        <w:t xml:space="preserve"> de la banque]</w:t>
      </w:r>
    </w:p>
    <w:p w:rsidR="00575FD9" w:rsidRPr="0017149F" w:rsidRDefault="00575FD9"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BC5D2F" w:rsidRDefault="00BC5D2F" w:rsidP="001E7095">
      <w:pPr>
        <w:autoSpaceDE w:val="0"/>
        <w:autoSpaceDN w:val="0"/>
        <w:adjustRightInd w:val="0"/>
        <w:spacing w:after="0" w:line="240" w:lineRule="auto"/>
        <w:jc w:val="both"/>
        <w:rPr>
          <w:rFonts w:ascii="Arial Narrow" w:hAnsi="Arial Narrow" w:cs="Arial"/>
          <w:b/>
          <w:bCs/>
          <w:sz w:val="24"/>
          <w:szCs w:val="24"/>
        </w:rPr>
      </w:pPr>
    </w:p>
    <w:p w:rsidR="00B82A4C" w:rsidRDefault="00B82A4C" w:rsidP="001E7095">
      <w:pPr>
        <w:autoSpaceDE w:val="0"/>
        <w:autoSpaceDN w:val="0"/>
        <w:adjustRightInd w:val="0"/>
        <w:spacing w:after="0" w:line="240" w:lineRule="auto"/>
        <w:jc w:val="both"/>
        <w:rPr>
          <w:rFonts w:ascii="Arial Narrow" w:hAnsi="Arial Narrow" w:cs="Arial"/>
          <w:b/>
          <w:bCs/>
          <w:sz w:val="24"/>
          <w:szCs w:val="24"/>
        </w:rPr>
      </w:pPr>
    </w:p>
    <w:p w:rsidR="000D42CB" w:rsidRDefault="000D42CB" w:rsidP="001E7095">
      <w:pPr>
        <w:autoSpaceDE w:val="0"/>
        <w:autoSpaceDN w:val="0"/>
        <w:adjustRightInd w:val="0"/>
        <w:spacing w:after="0" w:line="240" w:lineRule="auto"/>
        <w:jc w:val="both"/>
        <w:rPr>
          <w:rFonts w:ascii="Arial Narrow" w:hAnsi="Arial Narrow" w:cs="Arial"/>
          <w:b/>
          <w:bCs/>
          <w:sz w:val="24"/>
          <w:szCs w:val="24"/>
        </w:rPr>
      </w:pPr>
    </w:p>
    <w:p w:rsidR="000D42CB" w:rsidRDefault="000D42CB" w:rsidP="001E7095">
      <w:pPr>
        <w:autoSpaceDE w:val="0"/>
        <w:autoSpaceDN w:val="0"/>
        <w:adjustRightInd w:val="0"/>
        <w:spacing w:after="0" w:line="240" w:lineRule="auto"/>
        <w:jc w:val="both"/>
        <w:rPr>
          <w:rFonts w:ascii="Arial Narrow" w:hAnsi="Arial Narrow" w:cs="Arial"/>
          <w:b/>
          <w:bCs/>
          <w:sz w:val="24"/>
          <w:szCs w:val="24"/>
        </w:rPr>
      </w:pPr>
    </w:p>
    <w:p w:rsidR="009678D7" w:rsidRPr="0017149F" w:rsidRDefault="009678D7" w:rsidP="001E7095">
      <w:pPr>
        <w:autoSpaceDE w:val="0"/>
        <w:autoSpaceDN w:val="0"/>
        <w:adjustRightInd w:val="0"/>
        <w:spacing w:after="0" w:line="240" w:lineRule="auto"/>
        <w:jc w:val="both"/>
        <w:rPr>
          <w:rFonts w:ascii="Arial Narrow" w:hAnsi="Arial Narrow" w:cs="Arial"/>
          <w:b/>
          <w:bCs/>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b/>
          <w:bCs/>
          <w:sz w:val="24"/>
          <w:szCs w:val="24"/>
        </w:rPr>
      </w:pPr>
    </w:p>
    <w:p w:rsidR="00575FD9" w:rsidRPr="0017149F" w:rsidRDefault="000B1D0B" w:rsidP="001E7095">
      <w:pPr>
        <w:autoSpaceDE w:val="0"/>
        <w:autoSpaceDN w:val="0"/>
        <w:adjustRightInd w:val="0"/>
        <w:spacing w:after="0" w:line="240" w:lineRule="auto"/>
        <w:jc w:val="both"/>
        <w:rPr>
          <w:rFonts w:ascii="Arial Narrow" w:hAnsi="Arial Narrow" w:cs="Arial"/>
          <w:b/>
          <w:bCs/>
          <w:sz w:val="24"/>
          <w:szCs w:val="24"/>
        </w:rPr>
      </w:pPr>
      <w:r w:rsidRPr="0017149F">
        <w:rPr>
          <w:rFonts w:ascii="Arial Narrow" w:hAnsi="Arial Narrow" w:cs="Arial"/>
          <w:b/>
          <w:bCs/>
          <w:sz w:val="24"/>
          <w:szCs w:val="24"/>
        </w:rPr>
        <w:t>ANNEXE N° 5 : MODELE DE CAUTIONNEMENT D'AVANCE DE DEMARRAGE</w:t>
      </w: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575FD9" w:rsidRPr="0017149F" w:rsidRDefault="00575FD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Organisme financier : …………...........................……………………</w:t>
      </w:r>
    </w:p>
    <w:p w:rsidR="00BC5D2F" w:rsidRPr="0017149F" w:rsidRDefault="00575FD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Référence du Cautionnement : N° …………...........................……………………</w:t>
      </w:r>
    </w:p>
    <w:p w:rsidR="00575FD9" w:rsidRPr="0017149F" w:rsidRDefault="00575FD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Adressée [indiquer le Maître d’Ouvrage ou le Maître d’Ouvrage Délégué]</w:t>
      </w:r>
    </w:p>
    <w:p w:rsidR="00575FD9" w:rsidRPr="0017149F" w:rsidRDefault="00575FD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[Adresse du Maître d’Ouvrage ou du Maître d’Ouvrage Délégué]</w:t>
      </w:r>
    </w:p>
    <w:p w:rsidR="00575FD9" w:rsidRPr="0017149F" w:rsidRDefault="00575FD9" w:rsidP="001E7095">
      <w:pPr>
        <w:autoSpaceDE w:val="0"/>
        <w:autoSpaceDN w:val="0"/>
        <w:adjustRightInd w:val="0"/>
        <w:spacing w:after="0" w:line="360" w:lineRule="auto"/>
        <w:jc w:val="both"/>
        <w:rPr>
          <w:rFonts w:ascii="Arial Narrow" w:hAnsi="Arial Narrow" w:cs="Arial"/>
          <w:sz w:val="24"/>
          <w:szCs w:val="24"/>
        </w:rPr>
      </w:pPr>
      <w:proofErr w:type="gramStart"/>
      <w:r w:rsidRPr="0017149F">
        <w:rPr>
          <w:rFonts w:ascii="Arial Narrow" w:hAnsi="Arial Narrow" w:cs="Arial"/>
          <w:sz w:val="24"/>
          <w:szCs w:val="24"/>
        </w:rPr>
        <w:t>ci-dessous</w:t>
      </w:r>
      <w:proofErr w:type="gramEnd"/>
      <w:r w:rsidRPr="0017149F">
        <w:rPr>
          <w:rFonts w:ascii="Arial Narrow" w:hAnsi="Arial Narrow" w:cs="Arial"/>
          <w:sz w:val="24"/>
          <w:szCs w:val="24"/>
        </w:rPr>
        <w:t xml:space="preserve"> désigné « le Maître d’Ouvrage ou le Maître d’Ouvrage Délégué »</w:t>
      </w:r>
    </w:p>
    <w:p w:rsidR="00575FD9" w:rsidRPr="0017149F" w:rsidRDefault="00575FD9" w:rsidP="001E7095">
      <w:pPr>
        <w:autoSpaceDE w:val="0"/>
        <w:autoSpaceDN w:val="0"/>
        <w:adjustRightInd w:val="0"/>
        <w:spacing w:after="0" w:line="24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575FD9" w:rsidRPr="0017149F" w:rsidRDefault="00575FD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Nous soussignés (organisme financier, adresse), déclarons par la présente garantir, pour le compte de : ……………...............................................……….. [</w:t>
      </w:r>
      <w:proofErr w:type="gramStart"/>
      <w:r w:rsidRPr="0017149F">
        <w:rPr>
          <w:rFonts w:ascii="Arial Narrow" w:hAnsi="Arial Narrow" w:cs="Arial"/>
          <w:sz w:val="24"/>
          <w:szCs w:val="24"/>
        </w:rPr>
        <w:t>le</w:t>
      </w:r>
      <w:proofErr w:type="gramEnd"/>
      <w:r w:rsidRPr="0017149F">
        <w:rPr>
          <w:rFonts w:ascii="Arial Narrow" w:hAnsi="Arial Narrow" w:cs="Arial"/>
          <w:sz w:val="24"/>
          <w:szCs w:val="24"/>
        </w:rPr>
        <w:t xml:space="preserve"> titulaire], au profit de</w:t>
      </w:r>
    </w:p>
    <w:p w:rsidR="00575FD9" w:rsidRPr="0017149F" w:rsidRDefault="00575FD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Maître d’Ouvrage ou Maître d’Ouvrage Délégué [Adresse du Maître d’Ouvrage ou du Maître d’Ouvrage</w:t>
      </w:r>
      <w:r w:rsidR="00E123A5">
        <w:rPr>
          <w:rFonts w:ascii="Arial Narrow" w:hAnsi="Arial Narrow" w:cs="Arial"/>
          <w:sz w:val="24"/>
          <w:szCs w:val="24"/>
        </w:rPr>
        <w:t xml:space="preserve"> Délégué] (« le bénéficiaire »)</w:t>
      </w:r>
    </w:p>
    <w:p w:rsidR="005F74C9" w:rsidRPr="0017149F" w:rsidRDefault="005F74C9" w:rsidP="001E7095">
      <w:pPr>
        <w:autoSpaceDE w:val="0"/>
        <w:autoSpaceDN w:val="0"/>
        <w:adjustRightInd w:val="0"/>
        <w:spacing w:after="0" w:line="360" w:lineRule="auto"/>
        <w:jc w:val="both"/>
        <w:rPr>
          <w:rFonts w:ascii="Arial Narrow" w:hAnsi="Arial Narrow" w:cs="Arial"/>
          <w:i/>
          <w:iCs/>
          <w:sz w:val="24"/>
          <w:szCs w:val="24"/>
        </w:rPr>
      </w:pPr>
      <w:r w:rsidRPr="0017149F">
        <w:rPr>
          <w:rFonts w:ascii="Arial Narrow" w:hAnsi="Arial Narrow" w:cs="Arial"/>
          <w:i/>
          <w:iCs/>
          <w:sz w:val="24"/>
          <w:szCs w:val="24"/>
        </w:rPr>
        <w:t>Le paiement, sans contestation et dès réception de la première demande écrite du bénéficiaire, déclarant que ………….................…….. [</w:t>
      </w:r>
      <w:proofErr w:type="gramStart"/>
      <w:r w:rsidRPr="0017149F">
        <w:rPr>
          <w:rFonts w:ascii="Arial Narrow" w:hAnsi="Arial Narrow" w:cs="Arial"/>
          <w:i/>
          <w:iCs/>
          <w:sz w:val="24"/>
          <w:szCs w:val="24"/>
        </w:rPr>
        <w:t>le</w:t>
      </w:r>
      <w:proofErr w:type="gramEnd"/>
      <w:r w:rsidRPr="0017149F">
        <w:rPr>
          <w:rFonts w:ascii="Arial Narrow" w:hAnsi="Arial Narrow" w:cs="Arial"/>
          <w:i/>
          <w:iCs/>
          <w:sz w:val="24"/>
          <w:szCs w:val="24"/>
        </w:rPr>
        <w:t xml:space="preserve"> titulaire] ne s’est pas acquitté de ses obligations, relatives au remboursement de l’avance de démarrage selon les conditions du marché ………….................…….. </w:t>
      </w:r>
      <w:proofErr w:type="gramStart"/>
      <w:r w:rsidRPr="0017149F">
        <w:rPr>
          <w:rFonts w:ascii="Arial Narrow" w:hAnsi="Arial Narrow" w:cs="Arial"/>
          <w:i/>
          <w:iCs/>
          <w:sz w:val="24"/>
          <w:szCs w:val="24"/>
        </w:rPr>
        <w:t>du</w:t>
      </w:r>
      <w:proofErr w:type="gramEnd"/>
      <w:r w:rsidRPr="0017149F">
        <w:rPr>
          <w:rFonts w:ascii="Arial Narrow" w:hAnsi="Arial Narrow" w:cs="Arial"/>
          <w:i/>
          <w:iCs/>
          <w:sz w:val="24"/>
          <w:szCs w:val="24"/>
        </w:rPr>
        <w:t xml:space="preserve">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17149F">
        <w:rPr>
          <w:rFonts w:ascii="Arial Narrow" w:hAnsi="Arial Narrow" w:cs="Arial"/>
          <w:i/>
          <w:iCs/>
          <w:sz w:val="24"/>
          <w:szCs w:val="24"/>
        </w:rPr>
        <w:t>francs</w:t>
      </w:r>
      <w:proofErr w:type="gramEnd"/>
      <w:r w:rsidRPr="0017149F">
        <w:rPr>
          <w:rFonts w:ascii="Arial Narrow" w:hAnsi="Arial Narrow" w:cs="Arial"/>
          <w:i/>
          <w:iCs/>
          <w:sz w:val="24"/>
          <w:szCs w:val="24"/>
        </w:rPr>
        <w:t xml:space="preserve"> CFA.</w:t>
      </w:r>
    </w:p>
    <w:p w:rsidR="005F74C9" w:rsidRPr="0017149F" w:rsidRDefault="005F74C9" w:rsidP="001E7095">
      <w:pPr>
        <w:autoSpaceDE w:val="0"/>
        <w:autoSpaceDN w:val="0"/>
        <w:adjustRightInd w:val="0"/>
        <w:spacing w:after="0" w:line="360" w:lineRule="auto"/>
        <w:jc w:val="both"/>
        <w:rPr>
          <w:rFonts w:ascii="Arial Narrow" w:hAnsi="Arial Narrow" w:cs="Arial"/>
          <w:i/>
          <w:iCs/>
          <w:sz w:val="24"/>
          <w:szCs w:val="24"/>
        </w:rPr>
      </w:pPr>
    </w:p>
    <w:p w:rsidR="005F74C9" w:rsidRPr="0017149F" w:rsidRDefault="005F74C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La présente garantie entrera en vigueur et prendra effet dès réception des parts respectives de cette avance sur les comptes de </w:t>
      </w:r>
      <w:proofErr w:type="gramStart"/>
      <w:r w:rsidRPr="0017149F">
        <w:rPr>
          <w:rFonts w:ascii="Arial Narrow" w:hAnsi="Arial Narrow" w:cs="Arial"/>
          <w:sz w:val="24"/>
          <w:szCs w:val="24"/>
        </w:rPr>
        <w:t>…………..........................……</w:t>
      </w:r>
      <w:proofErr w:type="gramEnd"/>
      <w:r w:rsidRPr="0017149F">
        <w:rPr>
          <w:rFonts w:ascii="Arial Narrow" w:hAnsi="Arial Narrow" w:cs="Arial"/>
          <w:sz w:val="24"/>
          <w:szCs w:val="24"/>
        </w:rPr>
        <w:t>..[le titulaire] ouverts auprès de la banque ………….................……... sous le n° …………....................</w:t>
      </w:r>
    </w:p>
    <w:p w:rsidR="005F74C9" w:rsidRPr="0017149F" w:rsidRDefault="005F74C9" w:rsidP="001E7095">
      <w:pPr>
        <w:autoSpaceDE w:val="0"/>
        <w:autoSpaceDN w:val="0"/>
        <w:adjustRightInd w:val="0"/>
        <w:spacing w:after="0" w:line="360" w:lineRule="auto"/>
        <w:jc w:val="both"/>
        <w:rPr>
          <w:rFonts w:ascii="Arial Narrow" w:hAnsi="Arial Narrow" w:cs="Arial"/>
          <w:sz w:val="24"/>
          <w:szCs w:val="24"/>
        </w:rPr>
      </w:pPr>
    </w:p>
    <w:p w:rsidR="005F74C9" w:rsidRPr="0017149F" w:rsidRDefault="005F74C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Elle restera en vigueur jusqu’au remboursement de l’avance conformément à la procédure fixée par le CCAP. Toutefois, le montant du cautionnement sera réduit proportionnellement au remboursement de l’avance au fur et à mesure de son remboursement.</w:t>
      </w:r>
    </w:p>
    <w:p w:rsidR="005F74C9" w:rsidRPr="0017149F" w:rsidRDefault="005F74C9" w:rsidP="001E7095">
      <w:pPr>
        <w:autoSpaceDE w:val="0"/>
        <w:autoSpaceDN w:val="0"/>
        <w:adjustRightInd w:val="0"/>
        <w:spacing w:after="0" w:line="360" w:lineRule="auto"/>
        <w:jc w:val="both"/>
        <w:rPr>
          <w:rFonts w:ascii="Arial Narrow" w:hAnsi="Arial Narrow" w:cs="Arial"/>
          <w:sz w:val="24"/>
          <w:szCs w:val="24"/>
        </w:rPr>
      </w:pPr>
    </w:p>
    <w:p w:rsidR="00F977A8" w:rsidRPr="0017149F" w:rsidRDefault="005F74C9"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La loi et la juridiction applicables à la garantie sont celles de la République du Cameroun.</w:t>
      </w:r>
    </w:p>
    <w:p w:rsidR="002F18DD" w:rsidRPr="0017149F" w:rsidRDefault="002F18DD"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                                                            </w:t>
      </w:r>
    </w:p>
    <w:p w:rsidR="002F18DD" w:rsidRPr="0017149F" w:rsidRDefault="002F18DD"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                                                                        Signé et authentifié par l’organisme financier</w:t>
      </w:r>
      <w:r w:rsidR="00B82A4C">
        <w:rPr>
          <w:rFonts w:ascii="Arial Narrow" w:hAnsi="Arial Narrow" w:cs="Arial"/>
          <w:sz w:val="24"/>
          <w:szCs w:val="24"/>
        </w:rPr>
        <w:t xml:space="preserve"> </w:t>
      </w:r>
    </w:p>
    <w:p w:rsidR="002F18DD" w:rsidRPr="0017149F" w:rsidRDefault="002F18DD" w:rsidP="001E7095">
      <w:pPr>
        <w:tabs>
          <w:tab w:val="left" w:pos="4067"/>
        </w:tabs>
        <w:jc w:val="both"/>
        <w:rPr>
          <w:rFonts w:ascii="Arial Narrow" w:hAnsi="Arial Narrow" w:cs="Arial"/>
          <w:sz w:val="24"/>
          <w:szCs w:val="24"/>
        </w:rPr>
      </w:pPr>
      <w:r w:rsidRPr="0017149F">
        <w:rPr>
          <w:rFonts w:ascii="Arial Narrow" w:hAnsi="Arial Narrow" w:cs="Arial"/>
          <w:sz w:val="24"/>
          <w:szCs w:val="24"/>
        </w:rPr>
        <w:t xml:space="preserve">                                                      </w:t>
      </w:r>
      <w:r w:rsidR="00B82A4C">
        <w:rPr>
          <w:rFonts w:ascii="Arial Narrow" w:hAnsi="Arial Narrow" w:cs="Arial"/>
          <w:sz w:val="24"/>
          <w:szCs w:val="24"/>
        </w:rPr>
        <w:t xml:space="preserve">               à </w:t>
      </w:r>
      <w:proofErr w:type="gramStart"/>
      <w:r w:rsidR="00B82A4C">
        <w:rPr>
          <w:rFonts w:ascii="Arial Narrow" w:hAnsi="Arial Narrow" w:cs="Arial"/>
          <w:sz w:val="24"/>
          <w:szCs w:val="24"/>
        </w:rPr>
        <w:t>……............</w:t>
      </w:r>
      <w:r w:rsidRPr="0017149F">
        <w:rPr>
          <w:rFonts w:ascii="Arial Narrow" w:hAnsi="Arial Narrow" w:cs="Arial"/>
          <w:sz w:val="24"/>
          <w:szCs w:val="24"/>
        </w:rPr>
        <w:t>.............,</w:t>
      </w:r>
      <w:proofErr w:type="gramEnd"/>
      <w:r w:rsidRPr="0017149F">
        <w:rPr>
          <w:rFonts w:ascii="Arial Narrow" w:hAnsi="Arial Narrow" w:cs="Arial"/>
          <w:sz w:val="24"/>
          <w:szCs w:val="24"/>
        </w:rPr>
        <w:t xml:space="preserve"> le …………….......................</w:t>
      </w:r>
    </w:p>
    <w:p w:rsidR="002F18DD" w:rsidRPr="00E123A5" w:rsidRDefault="002F18DD" w:rsidP="00E123A5">
      <w:pPr>
        <w:tabs>
          <w:tab w:val="left" w:pos="6624"/>
        </w:tabs>
        <w:jc w:val="both"/>
        <w:rPr>
          <w:rFonts w:ascii="Arial Narrow" w:hAnsi="Arial Narrow" w:cs="Arial"/>
          <w:sz w:val="24"/>
          <w:szCs w:val="24"/>
        </w:rPr>
      </w:pPr>
      <w:r w:rsidRPr="0017149F">
        <w:rPr>
          <w:rFonts w:ascii="Arial Narrow" w:hAnsi="Arial Narrow" w:cs="Arial"/>
          <w:sz w:val="24"/>
          <w:szCs w:val="24"/>
        </w:rPr>
        <w:t xml:space="preserve">                                                                      [</w:t>
      </w:r>
      <w:proofErr w:type="gramStart"/>
      <w:r w:rsidRPr="0017149F">
        <w:rPr>
          <w:rFonts w:ascii="Arial Narrow" w:hAnsi="Arial Narrow" w:cs="Arial"/>
          <w:sz w:val="24"/>
          <w:szCs w:val="24"/>
        </w:rPr>
        <w:t>signature</w:t>
      </w:r>
      <w:proofErr w:type="gramEnd"/>
      <w:r w:rsidRPr="0017149F">
        <w:rPr>
          <w:rFonts w:ascii="Arial Narrow" w:hAnsi="Arial Narrow" w:cs="Arial"/>
          <w:sz w:val="24"/>
          <w:szCs w:val="24"/>
        </w:rPr>
        <w:t xml:space="preserve"> de l’organisme financier]</w:t>
      </w:r>
    </w:p>
    <w:p w:rsidR="00F977A8" w:rsidRPr="0017149F" w:rsidRDefault="002F18DD"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b/>
          <w:bCs/>
          <w:sz w:val="24"/>
          <w:szCs w:val="24"/>
        </w:rPr>
        <w:lastRenderedPageBreak/>
        <w:t xml:space="preserve">ANNEXE N°6 : MODELE DE CAUTIONNEMENT DE BONNE EXECUTION EN REMPLACEMENT DE LA RETENUE </w:t>
      </w:r>
      <w:r w:rsidRPr="0017149F">
        <w:rPr>
          <w:rFonts w:ascii="Arial Narrow" w:hAnsi="Arial Narrow" w:cs="Arial"/>
          <w:b/>
          <w:bCs/>
          <w:i/>
          <w:iCs/>
          <w:sz w:val="24"/>
          <w:szCs w:val="24"/>
        </w:rPr>
        <w:t xml:space="preserve">DE RETENUE DE GARANTIE </w:t>
      </w:r>
    </w:p>
    <w:p w:rsidR="002F18DD" w:rsidRPr="0017149F" w:rsidRDefault="002F18DD" w:rsidP="001E7095">
      <w:pPr>
        <w:jc w:val="both"/>
        <w:rPr>
          <w:rFonts w:ascii="Arial Narrow" w:hAnsi="Arial Narrow" w:cs="Arial"/>
          <w:sz w:val="24"/>
          <w:szCs w:val="24"/>
        </w:rPr>
      </w:pPr>
    </w:p>
    <w:p w:rsidR="002F18DD" w:rsidRPr="0017149F" w:rsidRDefault="002F18DD" w:rsidP="001E7095">
      <w:pPr>
        <w:tabs>
          <w:tab w:val="left" w:pos="1094"/>
        </w:tabs>
        <w:spacing w:line="240" w:lineRule="auto"/>
        <w:jc w:val="both"/>
        <w:rPr>
          <w:rFonts w:ascii="Arial Narrow" w:hAnsi="Arial Narrow" w:cs="Arial"/>
          <w:sz w:val="24"/>
          <w:szCs w:val="24"/>
        </w:rPr>
      </w:pPr>
      <w:r w:rsidRPr="0017149F">
        <w:rPr>
          <w:rFonts w:ascii="Arial Narrow" w:hAnsi="Arial Narrow" w:cs="Arial"/>
          <w:sz w:val="24"/>
          <w:szCs w:val="24"/>
        </w:rPr>
        <w:t>Organisme financier : …………...........................……………………</w:t>
      </w:r>
    </w:p>
    <w:p w:rsidR="002F18DD" w:rsidRPr="0017149F" w:rsidRDefault="002F18DD" w:rsidP="001E7095">
      <w:pPr>
        <w:tabs>
          <w:tab w:val="left" w:pos="1094"/>
        </w:tabs>
        <w:spacing w:line="240" w:lineRule="auto"/>
        <w:jc w:val="both"/>
        <w:rPr>
          <w:rFonts w:ascii="Arial Narrow" w:hAnsi="Arial Narrow" w:cs="Arial"/>
          <w:sz w:val="24"/>
          <w:szCs w:val="24"/>
        </w:rPr>
      </w:pPr>
      <w:r w:rsidRPr="0017149F">
        <w:rPr>
          <w:rFonts w:ascii="Arial Narrow" w:hAnsi="Arial Narrow" w:cs="Arial"/>
          <w:sz w:val="24"/>
          <w:szCs w:val="24"/>
        </w:rPr>
        <w:t>Référence du Cautionnement : N° …………...........................……………………</w:t>
      </w:r>
    </w:p>
    <w:p w:rsidR="002F18DD" w:rsidRPr="0017149F" w:rsidRDefault="002F18DD" w:rsidP="001E7095">
      <w:pPr>
        <w:tabs>
          <w:tab w:val="left" w:pos="1094"/>
        </w:tabs>
        <w:spacing w:line="240" w:lineRule="auto"/>
        <w:jc w:val="both"/>
        <w:rPr>
          <w:rFonts w:ascii="Arial Narrow" w:hAnsi="Arial Narrow" w:cs="Arial"/>
          <w:sz w:val="24"/>
          <w:szCs w:val="24"/>
        </w:rPr>
      </w:pPr>
      <w:r w:rsidRPr="0017149F">
        <w:rPr>
          <w:rFonts w:ascii="Arial Narrow" w:hAnsi="Arial Narrow" w:cs="Arial"/>
          <w:sz w:val="24"/>
          <w:szCs w:val="24"/>
        </w:rPr>
        <w:t>Adressée [indiquer le Maître d’Ouvrage ou le Maître d’Ouvrage Délégué]</w:t>
      </w:r>
    </w:p>
    <w:p w:rsidR="002F18DD" w:rsidRPr="0017149F" w:rsidRDefault="002F18DD" w:rsidP="001E7095">
      <w:pPr>
        <w:tabs>
          <w:tab w:val="left" w:pos="1094"/>
        </w:tabs>
        <w:spacing w:line="240" w:lineRule="auto"/>
        <w:jc w:val="both"/>
        <w:rPr>
          <w:rFonts w:ascii="Arial Narrow" w:hAnsi="Arial Narrow" w:cs="Arial"/>
          <w:sz w:val="24"/>
          <w:szCs w:val="24"/>
        </w:rPr>
      </w:pPr>
      <w:r w:rsidRPr="0017149F">
        <w:rPr>
          <w:rFonts w:ascii="Arial Narrow" w:hAnsi="Arial Narrow" w:cs="Arial"/>
          <w:sz w:val="24"/>
          <w:szCs w:val="24"/>
        </w:rPr>
        <w:t>[Adresse du Maître d’Ouvrage ou du Maître d’Ouvrage Délégué]</w:t>
      </w:r>
    </w:p>
    <w:p w:rsidR="00C06609" w:rsidRPr="0017149F" w:rsidRDefault="002F18DD" w:rsidP="001E7095">
      <w:pPr>
        <w:tabs>
          <w:tab w:val="left" w:pos="1094"/>
        </w:tabs>
        <w:spacing w:line="240" w:lineRule="auto"/>
        <w:jc w:val="both"/>
        <w:rPr>
          <w:rFonts w:ascii="Arial Narrow" w:hAnsi="Arial Narrow" w:cs="Arial"/>
          <w:sz w:val="24"/>
          <w:szCs w:val="24"/>
        </w:rPr>
      </w:pPr>
      <w:proofErr w:type="gramStart"/>
      <w:r w:rsidRPr="0017149F">
        <w:rPr>
          <w:rFonts w:ascii="Arial Narrow" w:hAnsi="Arial Narrow" w:cs="Arial"/>
          <w:sz w:val="24"/>
          <w:szCs w:val="24"/>
        </w:rPr>
        <w:t>ci-dessous</w:t>
      </w:r>
      <w:proofErr w:type="gramEnd"/>
      <w:r w:rsidRPr="0017149F">
        <w:rPr>
          <w:rFonts w:ascii="Arial Narrow" w:hAnsi="Arial Narrow" w:cs="Arial"/>
          <w:sz w:val="24"/>
          <w:szCs w:val="24"/>
        </w:rPr>
        <w:t xml:space="preserve"> désigné « le Maître d’Ouvrage ou le Maître d’Ouvrage Délégué »</w:t>
      </w:r>
    </w:p>
    <w:p w:rsidR="00C06609" w:rsidRPr="0017149F" w:rsidRDefault="00C06609" w:rsidP="001E7095">
      <w:pPr>
        <w:jc w:val="both"/>
        <w:rPr>
          <w:rFonts w:ascii="Arial Narrow" w:hAnsi="Arial Narrow" w:cs="Arial"/>
          <w:sz w:val="24"/>
          <w:szCs w:val="24"/>
        </w:rPr>
      </w:pPr>
      <w:r w:rsidRPr="0017149F">
        <w:rPr>
          <w:rFonts w:ascii="Arial Narrow" w:hAnsi="Arial Narrow" w:cs="Arial"/>
          <w:sz w:val="24"/>
          <w:szCs w:val="24"/>
        </w:rPr>
        <w:t>Attendu que ………….................................................................n</w:t>
      </w:r>
      <w:r w:rsidRPr="0017149F">
        <w:rPr>
          <w:rFonts w:ascii="Arial Narrow" w:hAnsi="Arial Narrow" w:cs="Arial"/>
          <w:i/>
          <w:iCs/>
          <w:sz w:val="24"/>
          <w:szCs w:val="24"/>
        </w:rPr>
        <w:t>om et adresse du fournisseur ou du prestataire]</w:t>
      </w:r>
      <w:r w:rsidRPr="0017149F">
        <w:rPr>
          <w:rFonts w:ascii="Arial Narrow" w:hAnsi="Arial Narrow" w:cs="Arial"/>
          <w:sz w:val="24"/>
          <w:szCs w:val="24"/>
        </w:rPr>
        <w:t xml:space="preserve">, </w:t>
      </w:r>
    </w:p>
    <w:p w:rsidR="00C06609" w:rsidRPr="0017149F" w:rsidRDefault="00C06609" w:rsidP="001E7095">
      <w:pPr>
        <w:jc w:val="both"/>
        <w:rPr>
          <w:rFonts w:ascii="Arial Narrow" w:hAnsi="Arial Narrow" w:cs="Arial"/>
          <w:sz w:val="24"/>
          <w:szCs w:val="24"/>
        </w:rPr>
      </w:pPr>
      <w:proofErr w:type="gramStart"/>
      <w:r w:rsidRPr="0017149F">
        <w:rPr>
          <w:rFonts w:ascii="Arial Narrow" w:hAnsi="Arial Narrow" w:cs="Arial"/>
          <w:sz w:val="24"/>
          <w:szCs w:val="24"/>
        </w:rPr>
        <w:t>ci-dessous</w:t>
      </w:r>
      <w:proofErr w:type="gramEnd"/>
      <w:r w:rsidRPr="0017149F">
        <w:rPr>
          <w:rFonts w:ascii="Arial Narrow" w:hAnsi="Arial Narrow" w:cs="Arial"/>
          <w:sz w:val="24"/>
          <w:szCs w:val="24"/>
        </w:rPr>
        <w:t xml:space="preserve"> désigné « le Fournisseur», s’est engagé, en exécution du marché, livrer les fournitures de [indiquer l’objet des prestations]</w:t>
      </w:r>
    </w:p>
    <w:p w:rsidR="00C06609" w:rsidRPr="0017149F" w:rsidRDefault="00C06609" w:rsidP="001E7095">
      <w:pPr>
        <w:jc w:val="both"/>
        <w:rPr>
          <w:rFonts w:ascii="Arial Narrow" w:hAnsi="Arial Narrow" w:cs="Arial"/>
          <w:sz w:val="24"/>
          <w:szCs w:val="24"/>
        </w:rPr>
      </w:pPr>
      <w:r w:rsidRPr="0017149F">
        <w:rPr>
          <w:rFonts w:ascii="Arial Narrow" w:hAnsi="Arial Narrow" w:cs="Arial"/>
          <w:sz w:val="24"/>
          <w:szCs w:val="24"/>
        </w:rPr>
        <w:t>Attendu que nous avons convenu de donner au Fournisseur ce cautionnement,</w:t>
      </w:r>
    </w:p>
    <w:p w:rsidR="00C06609" w:rsidRPr="0017149F" w:rsidRDefault="00C06609" w:rsidP="001E7095">
      <w:pPr>
        <w:jc w:val="both"/>
        <w:rPr>
          <w:rFonts w:ascii="Arial Narrow" w:hAnsi="Arial Narrow" w:cs="Arial"/>
          <w:sz w:val="24"/>
          <w:szCs w:val="24"/>
        </w:rPr>
      </w:pPr>
      <w:r w:rsidRPr="0017149F">
        <w:rPr>
          <w:rFonts w:ascii="Arial Narrow" w:hAnsi="Arial Narrow" w:cs="Arial"/>
          <w:sz w:val="24"/>
          <w:szCs w:val="24"/>
        </w:rPr>
        <w:t>Nous, …........................... adresse organisme financier], représentée par …...........................noms des signataires], et ci-dessous désignée « organisme financier »,</w:t>
      </w:r>
    </w:p>
    <w:p w:rsidR="00C06609" w:rsidRPr="0017149F" w:rsidRDefault="00C06609" w:rsidP="001E7095">
      <w:pPr>
        <w:spacing w:line="360" w:lineRule="auto"/>
        <w:jc w:val="both"/>
        <w:rPr>
          <w:rFonts w:ascii="Arial Narrow" w:hAnsi="Arial Narrow" w:cs="Arial"/>
          <w:sz w:val="24"/>
          <w:szCs w:val="24"/>
        </w:rPr>
      </w:pPr>
      <w:r w:rsidRPr="0017149F">
        <w:rPr>
          <w:rFonts w:ascii="Arial Narrow" w:hAnsi="Arial Narrow" w:cs="Arial"/>
          <w:sz w:val="24"/>
          <w:szCs w:val="24"/>
        </w:rPr>
        <w:t>Dès lors, nous affirmons par les présentes que nous nous portons garants et responsables à l’égard du Maître d’Ouvrage ou du Maître d’Ouvrage Délégué, au nom du Fournisseur ou du prestataire, pour un montant maximum de …………....................... [</w:t>
      </w:r>
      <w:proofErr w:type="gramStart"/>
      <w:r w:rsidRPr="0017149F">
        <w:rPr>
          <w:rFonts w:ascii="Arial Narrow" w:hAnsi="Arial Narrow" w:cs="Arial"/>
          <w:sz w:val="24"/>
          <w:szCs w:val="24"/>
        </w:rPr>
        <w:t>en</w:t>
      </w:r>
      <w:proofErr w:type="gramEnd"/>
      <w:r w:rsidRPr="0017149F">
        <w:rPr>
          <w:rFonts w:ascii="Arial Narrow" w:hAnsi="Arial Narrow" w:cs="Arial"/>
          <w:sz w:val="24"/>
          <w:szCs w:val="24"/>
        </w:rPr>
        <w:t xml:space="preserve"> chiffres et en lettres], correspondant à [pourcentage inférieur à 10% à préciser] du montant du marché(10)</w:t>
      </w:r>
    </w:p>
    <w:p w:rsidR="00C06609" w:rsidRPr="0017149F" w:rsidRDefault="00C06609" w:rsidP="001E7095">
      <w:pPr>
        <w:spacing w:line="360" w:lineRule="auto"/>
        <w:jc w:val="both"/>
        <w:rPr>
          <w:rFonts w:ascii="Arial Narrow" w:hAnsi="Arial Narrow" w:cs="Arial"/>
          <w:sz w:val="24"/>
          <w:szCs w:val="24"/>
        </w:rPr>
      </w:pPr>
      <w:r w:rsidRPr="0017149F">
        <w:rPr>
          <w:rFonts w:ascii="Arial Narrow" w:hAnsi="Arial Narrow" w:cs="Arial"/>
          <w:sz w:val="24"/>
          <w:szCs w:val="24"/>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C06609" w:rsidRPr="0017149F" w:rsidRDefault="00C06609" w:rsidP="001E7095">
      <w:pPr>
        <w:spacing w:line="360" w:lineRule="auto"/>
        <w:jc w:val="both"/>
        <w:rPr>
          <w:rFonts w:ascii="Arial Narrow" w:hAnsi="Arial Narrow" w:cs="Arial"/>
          <w:sz w:val="24"/>
          <w:szCs w:val="24"/>
        </w:rPr>
      </w:pPr>
      <w:r w:rsidRPr="0017149F">
        <w:rPr>
          <w:rFonts w:ascii="Arial Narrow" w:hAnsi="Arial Narrow" w:cs="Arial"/>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F977A8" w:rsidRPr="0017149F" w:rsidRDefault="00C06609" w:rsidP="001E7095">
      <w:pPr>
        <w:spacing w:line="360" w:lineRule="auto"/>
        <w:jc w:val="both"/>
        <w:rPr>
          <w:rFonts w:ascii="Arial Narrow" w:hAnsi="Arial Narrow" w:cs="Arial"/>
          <w:sz w:val="24"/>
          <w:szCs w:val="24"/>
        </w:rPr>
      </w:pPr>
      <w:r w:rsidRPr="0017149F">
        <w:rPr>
          <w:rFonts w:ascii="Arial Narrow" w:hAnsi="Arial Narrow" w:cs="Arial"/>
          <w:sz w:val="24"/>
          <w:szCs w:val="24"/>
        </w:rPr>
        <w:lastRenderedPageBreak/>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C06609" w:rsidRPr="0017149F" w:rsidRDefault="00C06609" w:rsidP="001E7095">
      <w:pPr>
        <w:jc w:val="both"/>
        <w:rPr>
          <w:rFonts w:ascii="Arial Narrow" w:hAnsi="Arial Narrow" w:cs="Arial"/>
          <w:sz w:val="24"/>
          <w:szCs w:val="24"/>
        </w:rPr>
      </w:pPr>
    </w:p>
    <w:p w:rsidR="00C06609" w:rsidRPr="0017149F" w:rsidRDefault="00C06609" w:rsidP="001E7095">
      <w:pPr>
        <w:spacing w:line="360" w:lineRule="auto"/>
        <w:jc w:val="both"/>
        <w:rPr>
          <w:rFonts w:ascii="Arial Narrow" w:hAnsi="Arial Narrow" w:cs="Arial"/>
          <w:sz w:val="24"/>
          <w:szCs w:val="24"/>
        </w:rPr>
      </w:pPr>
      <w:r w:rsidRPr="0017149F">
        <w:rPr>
          <w:rFonts w:ascii="Arial Narrow" w:hAnsi="Arial Narrow" w:cs="Arial"/>
          <w:sz w:val="24"/>
          <w:szCs w:val="24"/>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C06609" w:rsidRPr="0017149F" w:rsidRDefault="00C06609" w:rsidP="001E7095">
      <w:pPr>
        <w:tabs>
          <w:tab w:val="left" w:pos="2004"/>
        </w:tabs>
        <w:jc w:val="both"/>
        <w:rPr>
          <w:rFonts w:ascii="Arial Narrow" w:hAnsi="Arial Narrow" w:cs="Arial"/>
          <w:sz w:val="24"/>
          <w:szCs w:val="24"/>
        </w:rPr>
      </w:pPr>
      <w:r w:rsidRPr="0017149F">
        <w:rPr>
          <w:rFonts w:ascii="Arial Narrow" w:hAnsi="Arial Narrow" w:cs="Arial"/>
          <w:sz w:val="24"/>
          <w:szCs w:val="24"/>
        </w:rPr>
        <w:t>La présente caution est soumise pour son interprétation et son exécution au droit camerounais. Les tribunaux camerounais seront seuls compétents pour statuer sur tout ce qui concerne le présent engagement et ses suites.</w:t>
      </w:r>
    </w:p>
    <w:p w:rsidR="00C06609" w:rsidRPr="0017149F" w:rsidRDefault="00C06609" w:rsidP="001E7095">
      <w:pPr>
        <w:tabs>
          <w:tab w:val="left" w:pos="2004"/>
        </w:tabs>
        <w:jc w:val="both"/>
        <w:rPr>
          <w:rFonts w:ascii="Arial Narrow" w:hAnsi="Arial Narrow" w:cs="Arial"/>
          <w:sz w:val="24"/>
          <w:szCs w:val="24"/>
        </w:rPr>
      </w:pPr>
      <w:r w:rsidRPr="0017149F">
        <w:rPr>
          <w:rFonts w:ascii="Arial Narrow" w:hAnsi="Arial Narrow" w:cs="Arial"/>
          <w:sz w:val="24"/>
          <w:szCs w:val="24"/>
        </w:rPr>
        <w:t xml:space="preserve">                                                                    Signé et authentifié par l’organisme financier</w:t>
      </w:r>
    </w:p>
    <w:p w:rsidR="00C06609" w:rsidRPr="0017149F" w:rsidRDefault="00C06609" w:rsidP="001E7095">
      <w:pPr>
        <w:tabs>
          <w:tab w:val="left" w:pos="2004"/>
        </w:tabs>
        <w:jc w:val="both"/>
        <w:rPr>
          <w:rFonts w:ascii="Arial Narrow" w:hAnsi="Arial Narrow" w:cs="Arial"/>
          <w:sz w:val="24"/>
          <w:szCs w:val="24"/>
        </w:rPr>
      </w:pPr>
      <w:r w:rsidRPr="0017149F">
        <w:rPr>
          <w:rFonts w:ascii="Arial Narrow" w:hAnsi="Arial Narrow" w:cs="Arial"/>
          <w:sz w:val="24"/>
          <w:szCs w:val="24"/>
        </w:rPr>
        <w:t xml:space="preserve">                                                                             </w:t>
      </w:r>
      <w:proofErr w:type="gramStart"/>
      <w:r w:rsidRPr="0017149F">
        <w:rPr>
          <w:rFonts w:ascii="Arial Narrow" w:hAnsi="Arial Narrow" w:cs="Arial"/>
          <w:sz w:val="24"/>
          <w:szCs w:val="24"/>
        </w:rPr>
        <w:t>à…………….,</w:t>
      </w:r>
      <w:proofErr w:type="gramEnd"/>
      <w:r w:rsidRPr="0017149F">
        <w:rPr>
          <w:rFonts w:ascii="Arial Narrow" w:hAnsi="Arial Narrow" w:cs="Arial"/>
          <w:sz w:val="24"/>
          <w:szCs w:val="24"/>
        </w:rPr>
        <w:t xml:space="preserve"> le …………………</w:t>
      </w: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Default="00556DCC" w:rsidP="001E7095">
      <w:pPr>
        <w:autoSpaceDE w:val="0"/>
        <w:autoSpaceDN w:val="0"/>
        <w:adjustRightInd w:val="0"/>
        <w:spacing w:after="0" w:line="240" w:lineRule="auto"/>
        <w:jc w:val="both"/>
        <w:rPr>
          <w:rFonts w:ascii="Arial Narrow" w:hAnsi="Arial Narrow" w:cs="Arial"/>
          <w:sz w:val="24"/>
          <w:szCs w:val="24"/>
        </w:rPr>
      </w:pPr>
    </w:p>
    <w:p w:rsidR="000D42CB" w:rsidRPr="0017149F" w:rsidRDefault="000D42CB"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C558F6" w:rsidP="001E7095">
      <w:pPr>
        <w:autoSpaceDE w:val="0"/>
        <w:autoSpaceDN w:val="0"/>
        <w:adjustRightInd w:val="0"/>
        <w:spacing w:after="0" w:line="240" w:lineRule="auto"/>
        <w:ind w:hanging="284"/>
        <w:jc w:val="both"/>
        <w:rPr>
          <w:rFonts w:ascii="Arial Narrow" w:hAnsi="Arial Narrow" w:cs="Arial"/>
          <w:b/>
          <w:sz w:val="24"/>
          <w:szCs w:val="24"/>
        </w:rPr>
      </w:pPr>
      <w:r w:rsidRPr="0017149F">
        <w:rPr>
          <w:rFonts w:ascii="Arial Narrow" w:hAnsi="Arial Narrow" w:cs="Arial"/>
          <w:b/>
          <w:sz w:val="24"/>
          <w:szCs w:val="24"/>
        </w:rPr>
        <w:lastRenderedPageBreak/>
        <w:t>ANNEX</w:t>
      </w:r>
      <w:r w:rsidR="00556DCC" w:rsidRPr="0017149F">
        <w:rPr>
          <w:rFonts w:ascii="Arial Narrow" w:hAnsi="Arial Narrow" w:cs="Arial"/>
          <w:b/>
          <w:sz w:val="24"/>
          <w:szCs w:val="24"/>
        </w:rPr>
        <w:t>E N ° 7: LETTR</w:t>
      </w:r>
      <w:r w:rsidR="00EF00CA" w:rsidRPr="0017149F">
        <w:rPr>
          <w:rFonts w:ascii="Arial Narrow" w:hAnsi="Arial Narrow" w:cs="Arial"/>
          <w:b/>
          <w:sz w:val="24"/>
          <w:szCs w:val="24"/>
        </w:rPr>
        <w:t>E D</w:t>
      </w:r>
      <w:r w:rsidR="00556DCC" w:rsidRPr="0017149F">
        <w:rPr>
          <w:rFonts w:ascii="Arial Narrow" w:hAnsi="Arial Narrow" w:cs="Arial"/>
          <w:b/>
          <w:sz w:val="24"/>
          <w:szCs w:val="24"/>
        </w:rPr>
        <w:t xml:space="preserve">E SOUMISSION </w:t>
      </w:r>
      <w:r w:rsidR="00EF00CA" w:rsidRPr="0017149F">
        <w:rPr>
          <w:rFonts w:ascii="Arial Narrow" w:hAnsi="Arial Narrow" w:cs="Arial"/>
          <w:b/>
          <w:sz w:val="24"/>
          <w:szCs w:val="24"/>
        </w:rPr>
        <w:t>DE LA</w:t>
      </w:r>
      <w:r w:rsidR="00556DCC" w:rsidRPr="0017149F">
        <w:rPr>
          <w:rFonts w:ascii="Arial Narrow" w:hAnsi="Arial Narrow" w:cs="Arial"/>
          <w:b/>
          <w:sz w:val="24"/>
          <w:szCs w:val="24"/>
        </w:rPr>
        <w:t xml:space="preserve"> PROPOSITION</w:t>
      </w:r>
      <w:r w:rsidR="00EF00CA" w:rsidRPr="0017149F">
        <w:rPr>
          <w:rFonts w:ascii="Arial Narrow" w:hAnsi="Arial Narrow" w:cs="Arial"/>
          <w:b/>
          <w:sz w:val="24"/>
          <w:szCs w:val="24"/>
        </w:rPr>
        <w:t xml:space="preserve"> </w:t>
      </w:r>
      <w:r w:rsidR="00556DCC" w:rsidRPr="0017149F">
        <w:rPr>
          <w:rFonts w:ascii="Arial Narrow" w:hAnsi="Arial Narrow" w:cs="Arial"/>
          <w:b/>
          <w:sz w:val="24"/>
          <w:szCs w:val="24"/>
        </w:rPr>
        <w:t>TECHNIQUE</w:t>
      </w: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9678D7" w:rsidP="001E7095">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  </w:t>
      </w:r>
      <w:r w:rsidR="00556DCC" w:rsidRPr="0017149F">
        <w:rPr>
          <w:rFonts w:ascii="Arial Narrow" w:hAnsi="Arial Narrow" w:cs="Arial"/>
          <w:sz w:val="24"/>
          <w:szCs w:val="24"/>
        </w:rPr>
        <w:t xml:space="preserve">                                                                                                                                    [Lieu, date]</w:t>
      </w: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À : [Nom et adresse du maître d’ouvrage</w:t>
      </w: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556DCC"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Madame/Monsieur,</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480" w:lineRule="auto"/>
        <w:jc w:val="both"/>
        <w:rPr>
          <w:rFonts w:ascii="Arial Narrow" w:hAnsi="Arial Narrow" w:cs="Arial"/>
          <w:sz w:val="24"/>
          <w:szCs w:val="24"/>
        </w:rPr>
      </w:pPr>
      <w:r w:rsidRPr="0017149F">
        <w:rPr>
          <w:rFonts w:ascii="Arial Narrow" w:hAnsi="Arial Narrow" w:cs="Arial"/>
          <w:sz w:val="24"/>
          <w:szCs w:val="24"/>
        </w:rPr>
        <w:t>Nous, soussignés, [titre à préciser], avons l’honneur, conformément à votre DAO N° …..</w:t>
      </w:r>
      <w:proofErr w:type="gramStart"/>
      <w:r w:rsidRPr="0017149F">
        <w:rPr>
          <w:rFonts w:ascii="Arial Narrow" w:hAnsi="Arial Narrow" w:cs="Arial"/>
          <w:sz w:val="24"/>
          <w:szCs w:val="24"/>
        </w:rPr>
        <w:t>du</w:t>
      </w:r>
      <w:proofErr w:type="gramEnd"/>
      <w:r w:rsidRPr="0017149F">
        <w:rPr>
          <w:rFonts w:ascii="Arial Narrow" w:hAnsi="Arial Narrow" w:cs="Arial"/>
          <w:sz w:val="24"/>
          <w:szCs w:val="24"/>
        </w:rPr>
        <w:t xml:space="preserve">…..relatif </w:t>
      </w:r>
    </w:p>
    <w:p w:rsidR="00EF00CA" w:rsidRPr="0017149F" w:rsidRDefault="00EF00CA" w:rsidP="001E7095">
      <w:pPr>
        <w:autoSpaceDE w:val="0"/>
        <w:autoSpaceDN w:val="0"/>
        <w:adjustRightInd w:val="0"/>
        <w:spacing w:after="0" w:line="480" w:lineRule="auto"/>
        <w:jc w:val="both"/>
        <w:rPr>
          <w:rFonts w:ascii="Arial Narrow" w:hAnsi="Arial Narrow" w:cs="Arial"/>
          <w:sz w:val="24"/>
          <w:szCs w:val="24"/>
        </w:rPr>
      </w:pPr>
      <w:proofErr w:type="gramStart"/>
      <w:r w:rsidRPr="0017149F">
        <w:rPr>
          <w:rFonts w:ascii="Arial Narrow" w:hAnsi="Arial Narrow" w:cs="Arial"/>
          <w:sz w:val="24"/>
          <w:szCs w:val="24"/>
        </w:rPr>
        <w:t>à……..,</w:t>
      </w:r>
      <w:proofErr w:type="gramEnd"/>
      <w:r w:rsidRPr="0017149F">
        <w:rPr>
          <w:rFonts w:ascii="Arial Narrow" w:hAnsi="Arial Narrow" w:cs="Arial"/>
          <w:sz w:val="24"/>
          <w:szCs w:val="24"/>
        </w:rPr>
        <w:t xml:space="preserve"> de vous soumettre ci-joint, notre proposition technique pour la fourniture objet dudit DAO.</w:t>
      </w:r>
    </w:p>
    <w:p w:rsidR="00EF00CA" w:rsidRPr="0017149F" w:rsidRDefault="00EF00CA" w:rsidP="001E7095">
      <w:pPr>
        <w:autoSpaceDE w:val="0"/>
        <w:autoSpaceDN w:val="0"/>
        <w:adjustRightInd w:val="0"/>
        <w:spacing w:after="0" w:line="480" w:lineRule="auto"/>
        <w:jc w:val="both"/>
        <w:rPr>
          <w:rFonts w:ascii="Arial Narrow" w:hAnsi="Arial Narrow" w:cs="Arial"/>
          <w:sz w:val="24"/>
          <w:szCs w:val="24"/>
        </w:rPr>
      </w:pPr>
      <w:r w:rsidRPr="0017149F">
        <w:rPr>
          <w:rFonts w:ascii="Arial Narrow" w:hAnsi="Arial Narrow" w:cs="Arial"/>
          <w:sz w:val="24"/>
          <w:szCs w:val="24"/>
        </w:rPr>
        <w:t xml:space="preserve">Au cas où cette proposition retiendrait votre attention, nous sommes entièrement disposés, sur la base du </w:t>
      </w:r>
    </w:p>
    <w:p w:rsidR="00EF00CA" w:rsidRPr="0017149F" w:rsidRDefault="00EF00CA" w:rsidP="001E7095">
      <w:pPr>
        <w:autoSpaceDE w:val="0"/>
        <w:autoSpaceDN w:val="0"/>
        <w:adjustRightInd w:val="0"/>
        <w:spacing w:after="0" w:line="480" w:lineRule="auto"/>
        <w:jc w:val="both"/>
        <w:rPr>
          <w:rFonts w:ascii="Arial Narrow" w:hAnsi="Arial Narrow" w:cs="Arial"/>
          <w:sz w:val="24"/>
          <w:szCs w:val="24"/>
        </w:rPr>
      </w:pPr>
      <w:proofErr w:type="gramStart"/>
      <w:r w:rsidRPr="0017149F">
        <w:rPr>
          <w:rFonts w:ascii="Arial Narrow" w:hAnsi="Arial Narrow" w:cs="Arial"/>
          <w:sz w:val="24"/>
          <w:szCs w:val="24"/>
        </w:rPr>
        <w:t>personnel</w:t>
      </w:r>
      <w:proofErr w:type="gramEnd"/>
      <w:r w:rsidRPr="0017149F">
        <w:rPr>
          <w:rFonts w:ascii="Arial Narrow" w:hAnsi="Arial Narrow" w:cs="Arial"/>
          <w:sz w:val="24"/>
          <w:szCs w:val="24"/>
        </w:rPr>
        <w:t xml:space="preserve"> proposé à entamer des négociations pour la meilleure conduite du projet.</w:t>
      </w:r>
    </w:p>
    <w:p w:rsidR="00EF00CA" w:rsidRPr="0017149F" w:rsidRDefault="00EF00CA" w:rsidP="001E7095">
      <w:pPr>
        <w:autoSpaceDE w:val="0"/>
        <w:autoSpaceDN w:val="0"/>
        <w:adjustRightInd w:val="0"/>
        <w:spacing w:after="0" w:line="480" w:lineRule="auto"/>
        <w:jc w:val="both"/>
        <w:rPr>
          <w:rFonts w:ascii="Arial Narrow" w:hAnsi="Arial Narrow" w:cs="Arial"/>
          <w:sz w:val="24"/>
          <w:szCs w:val="24"/>
        </w:rPr>
      </w:pPr>
      <w:r w:rsidRPr="0017149F">
        <w:rPr>
          <w:rFonts w:ascii="Arial Narrow" w:hAnsi="Arial Narrow" w:cs="Arial"/>
          <w:sz w:val="24"/>
          <w:szCs w:val="24"/>
        </w:rPr>
        <w:t xml:space="preserve">Aussi, prenons-nous un ferme engagement pour le respect scrupuleux du contenu de ladite proposition </w:t>
      </w:r>
    </w:p>
    <w:p w:rsidR="00EF00CA" w:rsidRPr="0017149F" w:rsidRDefault="00EF00CA" w:rsidP="001E7095">
      <w:pPr>
        <w:autoSpaceDE w:val="0"/>
        <w:autoSpaceDN w:val="0"/>
        <w:adjustRightInd w:val="0"/>
        <w:spacing w:after="0" w:line="480" w:lineRule="auto"/>
        <w:jc w:val="both"/>
        <w:rPr>
          <w:rFonts w:ascii="Arial Narrow" w:hAnsi="Arial Narrow" w:cs="Arial"/>
          <w:sz w:val="24"/>
          <w:szCs w:val="24"/>
        </w:rPr>
      </w:pPr>
      <w:proofErr w:type="gramStart"/>
      <w:r w:rsidRPr="0017149F">
        <w:rPr>
          <w:rFonts w:ascii="Arial Narrow" w:hAnsi="Arial Narrow" w:cs="Arial"/>
          <w:sz w:val="24"/>
          <w:szCs w:val="24"/>
        </w:rPr>
        <w:t>technique</w:t>
      </w:r>
      <w:proofErr w:type="gramEnd"/>
      <w:r w:rsidRPr="0017149F">
        <w:rPr>
          <w:rFonts w:ascii="Arial Narrow" w:hAnsi="Arial Narrow" w:cs="Arial"/>
          <w:sz w:val="24"/>
          <w:szCs w:val="24"/>
        </w:rPr>
        <w:t>, sous réserve des modifications éventuelles qui résulteraient des négociations du contrat.</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Veuillez agréer, Madame/Monsieur</w:t>
      </w:r>
      <w:proofErr w:type="gramStart"/>
      <w:r w:rsidRPr="0017149F">
        <w:rPr>
          <w:rFonts w:ascii="Arial Narrow" w:hAnsi="Arial Narrow" w:cs="Arial"/>
          <w:sz w:val="24"/>
          <w:szCs w:val="24"/>
        </w:rPr>
        <w:t>……………..,</w:t>
      </w:r>
      <w:proofErr w:type="gramEnd"/>
      <w:r w:rsidRPr="0017149F">
        <w:rPr>
          <w:rFonts w:ascii="Arial Narrow" w:hAnsi="Arial Narrow" w:cs="Arial"/>
          <w:sz w:val="24"/>
          <w:szCs w:val="24"/>
        </w:rPr>
        <w:t xml:space="preserve"> l’expression de notre parfaite considération./-</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                                                 </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                                                                                            Signature du représentant habilité</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 xml:space="preserve">                                                                                                  : Nom et titre du signataire :</w:t>
      </w:r>
      <w:r w:rsidRPr="0017149F">
        <w:rPr>
          <w:rFonts w:ascii="Arial Narrow" w:hAnsi="Arial Narrow" w:cs="Arial"/>
          <w:sz w:val="24"/>
          <w:szCs w:val="24"/>
        </w:rPr>
        <w:cr/>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Nom du Candidat : Adresse</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BC5D2F" w:rsidRPr="0017149F" w:rsidRDefault="00BC5D2F"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4F0DBF" w:rsidP="001E7095">
      <w:pPr>
        <w:autoSpaceDE w:val="0"/>
        <w:autoSpaceDN w:val="0"/>
        <w:adjustRightInd w:val="0"/>
        <w:spacing w:after="0" w:line="240" w:lineRule="auto"/>
        <w:jc w:val="both"/>
        <w:rPr>
          <w:rFonts w:ascii="Arial Narrow" w:hAnsi="Arial Narrow" w:cs="Arial"/>
          <w:b/>
          <w:sz w:val="24"/>
          <w:szCs w:val="24"/>
        </w:rPr>
      </w:pPr>
      <w:r w:rsidRPr="0017149F">
        <w:rPr>
          <w:rFonts w:ascii="Arial Narrow" w:hAnsi="Arial Narrow" w:cs="Arial"/>
          <w:b/>
          <w:sz w:val="24"/>
          <w:szCs w:val="24"/>
        </w:rPr>
        <w:t>ANNEX</w:t>
      </w:r>
      <w:r w:rsidR="00EF00CA" w:rsidRPr="0017149F">
        <w:rPr>
          <w:rFonts w:ascii="Arial Narrow" w:hAnsi="Arial Narrow" w:cs="Arial"/>
          <w:b/>
          <w:sz w:val="24"/>
          <w:szCs w:val="24"/>
        </w:rPr>
        <w:t xml:space="preserve">E N ° 8 : </w:t>
      </w:r>
      <w:r w:rsidRPr="0017149F">
        <w:rPr>
          <w:rFonts w:ascii="Arial Narrow" w:hAnsi="Arial Narrow" w:cs="Arial"/>
          <w:b/>
          <w:sz w:val="24"/>
          <w:szCs w:val="24"/>
        </w:rPr>
        <w:t>MODÈLE DE CADRE DU PLANNIN</w:t>
      </w:r>
      <w:r w:rsidR="00EF00CA" w:rsidRPr="0017149F">
        <w:rPr>
          <w:rFonts w:ascii="Arial Narrow" w:hAnsi="Arial Narrow" w:cs="Arial"/>
          <w:b/>
          <w:sz w:val="24"/>
          <w:szCs w:val="24"/>
        </w:rPr>
        <w:t>G</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NOTE SUR LA PRÉSENTATION DES PLANNINGS</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F00CA"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Les quantités, les rendements journaliers, la durée d’exécution des travaux et </w:t>
      </w:r>
      <w:r w:rsidR="004F0DBF" w:rsidRPr="0017149F">
        <w:rPr>
          <w:rFonts w:ascii="Arial Narrow" w:hAnsi="Arial Narrow" w:cs="Arial"/>
          <w:sz w:val="24"/>
          <w:szCs w:val="24"/>
        </w:rPr>
        <w:t xml:space="preserve">les ralentissements voire, les </w:t>
      </w:r>
      <w:r w:rsidRPr="0017149F">
        <w:rPr>
          <w:rFonts w:ascii="Arial Narrow" w:hAnsi="Arial Narrow" w:cs="Arial"/>
          <w:sz w:val="24"/>
          <w:szCs w:val="24"/>
        </w:rPr>
        <w:t>interruptions, devront ressortir clairement des plannings.</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0D2725" w:rsidRPr="0017149F" w:rsidRDefault="000D2725"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 xml:space="preserve">Le planning financier qui découle du planning des travaux devra indiquer mois par mois, les et montants </w:t>
      </w:r>
    </w:p>
    <w:p w:rsidR="00EF00CA" w:rsidRPr="0017149F" w:rsidRDefault="000A7141" w:rsidP="001E7095">
      <w:pPr>
        <w:autoSpaceDE w:val="0"/>
        <w:autoSpaceDN w:val="0"/>
        <w:adjustRightInd w:val="0"/>
        <w:spacing w:after="0" w:line="360" w:lineRule="auto"/>
        <w:jc w:val="both"/>
        <w:rPr>
          <w:rFonts w:ascii="Arial Narrow" w:hAnsi="Arial Narrow" w:cs="Arial"/>
          <w:sz w:val="24"/>
          <w:szCs w:val="24"/>
        </w:rPr>
      </w:pPr>
      <w:r w:rsidRPr="0017149F">
        <w:rPr>
          <w:rFonts w:ascii="Arial Narrow" w:hAnsi="Arial Narrow" w:cs="Arial"/>
          <w:sz w:val="24"/>
          <w:szCs w:val="24"/>
        </w:rPr>
        <w:t>Prévisionnels</w:t>
      </w:r>
      <w:r w:rsidR="000D2725" w:rsidRPr="0017149F">
        <w:rPr>
          <w:rFonts w:ascii="Arial Narrow" w:hAnsi="Arial Narrow" w:cs="Arial"/>
          <w:sz w:val="24"/>
          <w:szCs w:val="24"/>
        </w:rPr>
        <w:t xml:space="preserve"> des décomptes de travaux par poste et cumulés, en tenant compte de l’incidence des saisons de pluies, pour la solution de base et éventuellement la solution variante.</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EF00CA" w:rsidRPr="0017149F" w:rsidRDefault="00E32EB6"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cs="Arial"/>
          <w:sz w:val="24"/>
          <w:szCs w:val="24"/>
        </w:rPr>
        <w:t>[Les cadres des plannings à préparer et insérer dans le Dossier d’Appel d’Offres par le Maître d’Ouvrage]</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0A7141" w:rsidRPr="0017149F" w:rsidRDefault="00213E9F" w:rsidP="001E7095">
      <w:pPr>
        <w:autoSpaceDE w:val="0"/>
        <w:autoSpaceDN w:val="0"/>
        <w:adjustRightInd w:val="0"/>
        <w:spacing w:after="0" w:line="240" w:lineRule="auto"/>
        <w:jc w:val="both"/>
        <w:rPr>
          <w:rFonts w:ascii="Arial Narrow" w:hAnsi="Arial Narrow"/>
          <w:sz w:val="24"/>
          <w:szCs w:val="24"/>
        </w:rPr>
      </w:pPr>
      <w:r w:rsidRPr="0017149F">
        <w:rPr>
          <w:rFonts w:ascii="Arial Narrow" w:hAnsi="Arial Narrow"/>
          <w:sz w:val="24"/>
          <w:szCs w:val="24"/>
        </w:rPr>
        <w:t>C</w:t>
      </w:r>
      <w:r w:rsidR="00E32EB6" w:rsidRPr="0017149F">
        <w:rPr>
          <w:rFonts w:ascii="Arial Narrow" w:hAnsi="Arial Narrow"/>
          <w:sz w:val="24"/>
          <w:szCs w:val="24"/>
        </w:rPr>
        <w:t>A</w:t>
      </w:r>
      <w:r w:rsidRPr="0017149F">
        <w:rPr>
          <w:rFonts w:ascii="Arial Narrow" w:hAnsi="Arial Narrow"/>
          <w:sz w:val="24"/>
          <w:szCs w:val="24"/>
        </w:rPr>
        <w:t>LENDRIER DES ACTIVITE</w:t>
      </w:r>
      <w:r w:rsidR="00E32EB6" w:rsidRPr="0017149F">
        <w:rPr>
          <w:rFonts w:ascii="Arial Narrow" w:hAnsi="Arial Narrow"/>
          <w:sz w:val="24"/>
          <w:szCs w:val="24"/>
        </w:rPr>
        <w:t xml:space="preserve">S </w:t>
      </w:r>
      <w:r w:rsidR="00063E98" w:rsidRPr="0017149F">
        <w:rPr>
          <w:rFonts w:ascii="Arial Narrow" w:hAnsi="Arial Narrow"/>
          <w:sz w:val="24"/>
          <w:szCs w:val="24"/>
        </w:rPr>
        <w:t>(P</w:t>
      </w:r>
      <w:r w:rsidRPr="0017149F">
        <w:rPr>
          <w:rFonts w:ascii="Arial Narrow" w:hAnsi="Arial Narrow"/>
          <w:sz w:val="24"/>
          <w:szCs w:val="24"/>
        </w:rPr>
        <w:t>ROGRAMME DE TRAVAI</w:t>
      </w:r>
      <w:r w:rsidR="00063E98" w:rsidRPr="0017149F">
        <w:rPr>
          <w:rFonts w:ascii="Arial Narrow" w:hAnsi="Arial Narrow"/>
          <w:sz w:val="24"/>
          <w:szCs w:val="24"/>
        </w:rPr>
        <w:t>L)</w:t>
      </w:r>
      <w:r w:rsidR="00E32EB6" w:rsidRPr="0017149F">
        <w:rPr>
          <w:rFonts w:ascii="Arial Narrow" w:hAnsi="Arial Narrow"/>
          <w:sz w:val="24"/>
          <w:szCs w:val="24"/>
        </w:rPr>
        <w:t xml:space="preserve"> </w:t>
      </w:r>
    </w:p>
    <w:p w:rsidR="000A7141" w:rsidRPr="0017149F" w:rsidRDefault="000A7141" w:rsidP="001E7095">
      <w:pPr>
        <w:autoSpaceDE w:val="0"/>
        <w:autoSpaceDN w:val="0"/>
        <w:adjustRightInd w:val="0"/>
        <w:spacing w:after="0" w:line="240" w:lineRule="auto"/>
        <w:jc w:val="both"/>
        <w:rPr>
          <w:rFonts w:ascii="Arial Narrow" w:hAnsi="Arial Narrow"/>
          <w:sz w:val="24"/>
          <w:szCs w:val="24"/>
        </w:rPr>
      </w:pPr>
    </w:p>
    <w:p w:rsidR="00EF00CA" w:rsidRPr="0017149F" w:rsidRDefault="00E32EB6"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sz w:val="24"/>
          <w:szCs w:val="24"/>
        </w:rPr>
        <w:t>A. Préciser la nature de l’activité</w:t>
      </w:r>
    </w:p>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0A7141" w:rsidRPr="0017149F" w:rsidTr="000A7141">
        <w:trPr>
          <w:trHeight w:val="462"/>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818" w:type="dxa"/>
            <w:gridSpan w:val="14"/>
          </w:tcPr>
          <w:p w:rsidR="000A7141" w:rsidRPr="0017149F" w:rsidRDefault="000A7141" w:rsidP="001E7095">
            <w:pPr>
              <w:autoSpaceDE w:val="0"/>
              <w:autoSpaceDN w:val="0"/>
              <w:adjustRightInd w:val="0"/>
              <w:jc w:val="both"/>
              <w:rPr>
                <w:rFonts w:ascii="Arial Narrow" w:hAnsi="Arial Narrow"/>
                <w:b/>
                <w:sz w:val="24"/>
                <w:szCs w:val="24"/>
              </w:rPr>
            </w:pPr>
          </w:p>
          <w:p w:rsidR="000A7141" w:rsidRPr="0017149F" w:rsidRDefault="000A7141"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[Mois ou semaines à compter du début de la mission]</w:t>
            </w:r>
          </w:p>
        </w:tc>
      </w:tr>
      <w:tr w:rsidR="000A7141" w:rsidRPr="0017149F" w:rsidTr="000A7141">
        <w:trPr>
          <w:gridAfter w:val="1"/>
          <w:wAfter w:w="11" w:type="dxa"/>
          <w:trHeight w:val="443"/>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48" w:type="dxa"/>
          </w:tcPr>
          <w:p w:rsidR="000A7141" w:rsidRPr="0017149F" w:rsidRDefault="000A7141" w:rsidP="001E7095">
            <w:pPr>
              <w:autoSpaceDE w:val="0"/>
              <w:autoSpaceDN w:val="0"/>
              <w:adjustRightInd w:val="0"/>
              <w:jc w:val="both"/>
              <w:rPr>
                <w:rFonts w:ascii="Arial Narrow" w:hAnsi="Arial Narrow" w:cs="Arial"/>
                <w:sz w:val="24"/>
                <w:szCs w:val="24"/>
              </w:rPr>
            </w:pPr>
          </w:p>
        </w:tc>
      </w:tr>
      <w:tr w:rsidR="000A7141" w:rsidRPr="0017149F" w:rsidTr="000A7141">
        <w:trPr>
          <w:gridAfter w:val="1"/>
          <w:wAfter w:w="11" w:type="dxa"/>
          <w:trHeight w:val="421"/>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48" w:type="dxa"/>
          </w:tcPr>
          <w:p w:rsidR="000A7141" w:rsidRPr="0017149F" w:rsidRDefault="000A7141" w:rsidP="001E7095">
            <w:pPr>
              <w:autoSpaceDE w:val="0"/>
              <w:autoSpaceDN w:val="0"/>
              <w:adjustRightInd w:val="0"/>
              <w:jc w:val="both"/>
              <w:rPr>
                <w:rFonts w:ascii="Arial Narrow" w:hAnsi="Arial Narrow" w:cs="Arial"/>
                <w:sz w:val="24"/>
                <w:szCs w:val="24"/>
              </w:rPr>
            </w:pPr>
          </w:p>
        </w:tc>
      </w:tr>
      <w:tr w:rsidR="000A7141" w:rsidRPr="0017149F" w:rsidTr="000A7141">
        <w:trPr>
          <w:gridAfter w:val="1"/>
          <w:wAfter w:w="11" w:type="dxa"/>
          <w:trHeight w:val="698"/>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48" w:type="dxa"/>
          </w:tcPr>
          <w:p w:rsidR="000A7141" w:rsidRPr="0017149F" w:rsidRDefault="000A7141" w:rsidP="001E7095">
            <w:pPr>
              <w:autoSpaceDE w:val="0"/>
              <w:autoSpaceDN w:val="0"/>
              <w:adjustRightInd w:val="0"/>
              <w:jc w:val="both"/>
              <w:rPr>
                <w:rFonts w:ascii="Arial Narrow" w:hAnsi="Arial Narrow" w:cs="Arial"/>
                <w:sz w:val="24"/>
                <w:szCs w:val="24"/>
              </w:rPr>
            </w:pPr>
          </w:p>
        </w:tc>
      </w:tr>
      <w:tr w:rsidR="000A7141" w:rsidRPr="0017149F" w:rsidTr="000A7141">
        <w:trPr>
          <w:gridAfter w:val="1"/>
          <w:wAfter w:w="11" w:type="dxa"/>
          <w:trHeight w:val="1260"/>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48" w:type="dxa"/>
          </w:tcPr>
          <w:p w:rsidR="000A7141" w:rsidRPr="0017149F" w:rsidRDefault="000A7141" w:rsidP="001E7095">
            <w:pPr>
              <w:autoSpaceDE w:val="0"/>
              <w:autoSpaceDN w:val="0"/>
              <w:adjustRightInd w:val="0"/>
              <w:jc w:val="both"/>
              <w:rPr>
                <w:rFonts w:ascii="Arial Narrow" w:hAnsi="Arial Narrow" w:cs="Arial"/>
                <w:sz w:val="24"/>
                <w:szCs w:val="24"/>
              </w:rPr>
            </w:pPr>
          </w:p>
        </w:tc>
      </w:tr>
      <w:tr w:rsidR="000A7141" w:rsidRPr="0017149F" w:rsidTr="000A7141">
        <w:trPr>
          <w:gridAfter w:val="1"/>
          <w:wAfter w:w="11" w:type="dxa"/>
          <w:trHeight w:val="1259"/>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48" w:type="dxa"/>
          </w:tcPr>
          <w:p w:rsidR="000A7141" w:rsidRPr="0017149F" w:rsidRDefault="000A7141" w:rsidP="001E7095">
            <w:pPr>
              <w:autoSpaceDE w:val="0"/>
              <w:autoSpaceDN w:val="0"/>
              <w:adjustRightInd w:val="0"/>
              <w:jc w:val="both"/>
              <w:rPr>
                <w:rFonts w:ascii="Arial Narrow" w:hAnsi="Arial Narrow" w:cs="Arial"/>
                <w:sz w:val="24"/>
                <w:szCs w:val="24"/>
              </w:rPr>
            </w:pPr>
          </w:p>
        </w:tc>
      </w:tr>
      <w:tr w:rsidR="000A7141" w:rsidRPr="0017149F" w:rsidTr="000A7141">
        <w:trPr>
          <w:gridAfter w:val="1"/>
          <w:wAfter w:w="11" w:type="dxa"/>
          <w:trHeight w:val="700"/>
          <w:jc w:val="center"/>
        </w:trPr>
        <w:tc>
          <w:tcPr>
            <w:tcW w:w="277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9"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438" w:type="dxa"/>
          </w:tcPr>
          <w:p w:rsidR="000A7141" w:rsidRPr="0017149F" w:rsidRDefault="000A7141" w:rsidP="001E7095">
            <w:pPr>
              <w:autoSpaceDE w:val="0"/>
              <w:autoSpaceDN w:val="0"/>
              <w:adjustRightInd w:val="0"/>
              <w:jc w:val="both"/>
              <w:rPr>
                <w:rFonts w:ascii="Arial Narrow" w:hAnsi="Arial Narrow" w:cs="Arial"/>
                <w:sz w:val="24"/>
                <w:szCs w:val="24"/>
              </w:rPr>
            </w:pPr>
          </w:p>
        </w:tc>
        <w:tc>
          <w:tcPr>
            <w:tcW w:w="548" w:type="dxa"/>
          </w:tcPr>
          <w:p w:rsidR="000A7141" w:rsidRPr="0017149F" w:rsidRDefault="000A7141" w:rsidP="001E7095">
            <w:pPr>
              <w:autoSpaceDE w:val="0"/>
              <w:autoSpaceDN w:val="0"/>
              <w:adjustRightInd w:val="0"/>
              <w:jc w:val="both"/>
              <w:rPr>
                <w:rFonts w:ascii="Arial Narrow" w:hAnsi="Arial Narrow" w:cs="Arial"/>
                <w:sz w:val="24"/>
                <w:szCs w:val="24"/>
              </w:rPr>
            </w:pPr>
          </w:p>
        </w:tc>
      </w:tr>
    </w:tbl>
    <w:p w:rsidR="00EF00CA" w:rsidRPr="0017149F" w:rsidRDefault="00EF00CA" w:rsidP="001E7095">
      <w:pPr>
        <w:autoSpaceDE w:val="0"/>
        <w:autoSpaceDN w:val="0"/>
        <w:adjustRightInd w:val="0"/>
        <w:spacing w:after="0" w:line="240" w:lineRule="auto"/>
        <w:jc w:val="both"/>
        <w:rPr>
          <w:rFonts w:ascii="Arial Narrow" w:hAnsi="Arial Narrow" w:cs="Arial"/>
          <w:sz w:val="24"/>
          <w:szCs w:val="24"/>
        </w:rPr>
      </w:pPr>
    </w:p>
    <w:p w:rsidR="00556DCC" w:rsidRPr="0017149F" w:rsidRDefault="000A7141" w:rsidP="001E7095">
      <w:pPr>
        <w:autoSpaceDE w:val="0"/>
        <w:autoSpaceDN w:val="0"/>
        <w:adjustRightInd w:val="0"/>
        <w:spacing w:after="0" w:line="240" w:lineRule="auto"/>
        <w:jc w:val="both"/>
        <w:rPr>
          <w:rFonts w:ascii="Arial Narrow" w:hAnsi="Arial Narrow"/>
          <w:sz w:val="24"/>
          <w:szCs w:val="24"/>
        </w:rPr>
      </w:pPr>
      <w:r w:rsidRPr="0017149F">
        <w:rPr>
          <w:rFonts w:ascii="Arial Narrow" w:hAnsi="Arial Narrow"/>
          <w:sz w:val="24"/>
          <w:szCs w:val="24"/>
        </w:rPr>
        <w:t>B. Achèvement et soumission des rapports</w:t>
      </w:r>
    </w:p>
    <w:p w:rsidR="000A7141" w:rsidRPr="0017149F" w:rsidRDefault="000A7141" w:rsidP="001E7095">
      <w:pPr>
        <w:autoSpaceDE w:val="0"/>
        <w:autoSpaceDN w:val="0"/>
        <w:adjustRightInd w:val="0"/>
        <w:spacing w:after="0" w:line="240" w:lineRule="auto"/>
        <w:jc w:val="both"/>
        <w:rPr>
          <w:rFonts w:ascii="Arial Narrow" w:hAnsi="Arial Narrow"/>
          <w:sz w:val="24"/>
          <w:szCs w:val="24"/>
        </w:rPr>
      </w:pPr>
    </w:p>
    <w:tbl>
      <w:tblPr>
        <w:tblStyle w:val="Grilledutableau"/>
        <w:tblW w:w="0" w:type="auto"/>
        <w:jc w:val="center"/>
        <w:tblLook w:val="04A0" w:firstRow="1" w:lastRow="0" w:firstColumn="1" w:lastColumn="0" w:noHBand="0" w:noVBand="1"/>
      </w:tblPr>
      <w:tblGrid>
        <w:gridCol w:w="4012"/>
        <w:gridCol w:w="4013"/>
      </w:tblGrid>
      <w:tr w:rsidR="000A7141" w:rsidRPr="0017149F" w:rsidTr="00850145">
        <w:trPr>
          <w:trHeight w:val="399"/>
          <w:jc w:val="center"/>
        </w:trPr>
        <w:tc>
          <w:tcPr>
            <w:tcW w:w="4012" w:type="dxa"/>
            <w:vAlign w:val="center"/>
          </w:tcPr>
          <w:p w:rsidR="000A7141" w:rsidRPr="0017149F" w:rsidRDefault="000A7141"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 xml:space="preserve">Rapports </w:t>
            </w:r>
          </w:p>
        </w:tc>
        <w:tc>
          <w:tcPr>
            <w:tcW w:w="4013" w:type="dxa"/>
          </w:tcPr>
          <w:p w:rsidR="000A7141" w:rsidRPr="0017149F" w:rsidRDefault="000A7141"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Date</w:t>
            </w:r>
          </w:p>
        </w:tc>
      </w:tr>
      <w:tr w:rsidR="000A7141" w:rsidRPr="0017149F" w:rsidTr="00850145">
        <w:trPr>
          <w:trHeight w:val="399"/>
          <w:jc w:val="center"/>
        </w:trPr>
        <w:tc>
          <w:tcPr>
            <w:tcW w:w="4012" w:type="dxa"/>
            <w:vAlign w:val="center"/>
          </w:tcPr>
          <w:p w:rsidR="000A7141" w:rsidRPr="0017149F" w:rsidRDefault="000A7141" w:rsidP="001E7095">
            <w:pPr>
              <w:autoSpaceDE w:val="0"/>
              <w:autoSpaceDN w:val="0"/>
              <w:adjustRightInd w:val="0"/>
              <w:jc w:val="both"/>
              <w:rPr>
                <w:rFonts w:ascii="Arial Narrow" w:hAnsi="Arial Narrow"/>
                <w:sz w:val="24"/>
                <w:szCs w:val="24"/>
              </w:rPr>
            </w:pPr>
            <w:r w:rsidRPr="0017149F">
              <w:rPr>
                <w:rFonts w:ascii="Arial Narrow" w:hAnsi="Arial Narrow"/>
                <w:sz w:val="24"/>
                <w:szCs w:val="24"/>
              </w:rPr>
              <w:t>1. Rapport initial</w:t>
            </w:r>
          </w:p>
        </w:tc>
        <w:tc>
          <w:tcPr>
            <w:tcW w:w="4013" w:type="dxa"/>
          </w:tcPr>
          <w:p w:rsidR="000A7141" w:rsidRPr="0017149F" w:rsidRDefault="000A7141" w:rsidP="001E7095">
            <w:pPr>
              <w:autoSpaceDE w:val="0"/>
              <w:autoSpaceDN w:val="0"/>
              <w:adjustRightInd w:val="0"/>
              <w:jc w:val="both"/>
              <w:rPr>
                <w:rFonts w:ascii="Arial Narrow" w:hAnsi="Arial Narrow"/>
                <w:sz w:val="24"/>
                <w:szCs w:val="24"/>
              </w:rPr>
            </w:pPr>
          </w:p>
        </w:tc>
      </w:tr>
      <w:tr w:rsidR="000A7141" w:rsidRPr="0017149F" w:rsidTr="00850145">
        <w:trPr>
          <w:trHeight w:val="399"/>
          <w:jc w:val="center"/>
        </w:trPr>
        <w:tc>
          <w:tcPr>
            <w:tcW w:w="4012" w:type="dxa"/>
            <w:vAlign w:val="center"/>
          </w:tcPr>
          <w:p w:rsidR="000A7141" w:rsidRPr="0017149F" w:rsidRDefault="000A7141" w:rsidP="001E7095">
            <w:pPr>
              <w:autoSpaceDE w:val="0"/>
              <w:autoSpaceDN w:val="0"/>
              <w:adjustRightInd w:val="0"/>
              <w:ind w:hanging="425"/>
              <w:jc w:val="both"/>
              <w:rPr>
                <w:rFonts w:ascii="Arial Narrow" w:hAnsi="Arial Narrow"/>
                <w:sz w:val="24"/>
                <w:szCs w:val="24"/>
              </w:rPr>
            </w:pPr>
            <w:r w:rsidRPr="0017149F">
              <w:rPr>
                <w:rFonts w:ascii="Arial Narrow" w:hAnsi="Arial Narrow"/>
                <w:sz w:val="24"/>
                <w:szCs w:val="24"/>
              </w:rPr>
              <w:t>2. Rapports d’avancement a. Premier rapport d’avancement b. Deuxième rapport</w:t>
            </w:r>
            <w:r w:rsidR="00850145" w:rsidRPr="0017149F">
              <w:rPr>
                <w:rFonts w:ascii="Arial Narrow" w:hAnsi="Arial Narrow"/>
                <w:sz w:val="24"/>
                <w:szCs w:val="24"/>
              </w:rPr>
              <w:t>.</w:t>
            </w:r>
          </w:p>
        </w:tc>
        <w:tc>
          <w:tcPr>
            <w:tcW w:w="4013" w:type="dxa"/>
          </w:tcPr>
          <w:p w:rsidR="000A7141" w:rsidRPr="0017149F" w:rsidRDefault="000A7141" w:rsidP="001E7095">
            <w:pPr>
              <w:autoSpaceDE w:val="0"/>
              <w:autoSpaceDN w:val="0"/>
              <w:adjustRightInd w:val="0"/>
              <w:jc w:val="both"/>
              <w:rPr>
                <w:rFonts w:ascii="Arial Narrow" w:hAnsi="Arial Narrow"/>
                <w:sz w:val="24"/>
                <w:szCs w:val="24"/>
              </w:rPr>
            </w:pPr>
          </w:p>
        </w:tc>
      </w:tr>
      <w:tr w:rsidR="000A7141" w:rsidRPr="0017149F" w:rsidTr="00850145">
        <w:trPr>
          <w:trHeight w:val="399"/>
          <w:jc w:val="center"/>
        </w:trPr>
        <w:tc>
          <w:tcPr>
            <w:tcW w:w="4012" w:type="dxa"/>
            <w:vAlign w:val="center"/>
          </w:tcPr>
          <w:p w:rsidR="000A7141" w:rsidRPr="0017149F" w:rsidRDefault="00850145" w:rsidP="001E7095">
            <w:pPr>
              <w:autoSpaceDE w:val="0"/>
              <w:autoSpaceDN w:val="0"/>
              <w:adjustRightInd w:val="0"/>
              <w:jc w:val="both"/>
              <w:rPr>
                <w:rFonts w:ascii="Arial Narrow" w:hAnsi="Arial Narrow"/>
                <w:sz w:val="24"/>
                <w:szCs w:val="24"/>
              </w:rPr>
            </w:pPr>
            <w:r w:rsidRPr="0017149F">
              <w:rPr>
                <w:rFonts w:ascii="Arial Narrow" w:hAnsi="Arial Narrow"/>
                <w:sz w:val="24"/>
                <w:szCs w:val="24"/>
              </w:rPr>
              <w:t>3. Projet de d’avancement</w:t>
            </w:r>
          </w:p>
        </w:tc>
        <w:tc>
          <w:tcPr>
            <w:tcW w:w="4013" w:type="dxa"/>
          </w:tcPr>
          <w:p w:rsidR="000A7141" w:rsidRPr="0017149F" w:rsidRDefault="000A7141" w:rsidP="001E7095">
            <w:pPr>
              <w:autoSpaceDE w:val="0"/>
              <w:autoSpaceDN w:val="0"/>
              <w:adjustRightInd w:val="0"/>
              <w:jc w:val="both"/>
              <w:rPr>
                <w:rFonts w:ascii="Arial Narrow" w:hAnsi="Arial Narrow"/>
                <w:sz w:val="24"/>
                <w:szCs w:val="24"/>
              </w:rPr>
            </w:pPr>
          </w:p>
        </w:tc>
      </w:tr>
      <w:tr w:rsidR="000A7141" w:rsidRPr="0017149F" w:rsidTr="00850145">
        <w:trPr>
          <w:trHeight w:val="399"/>
          <w:jc w:val="center"/>
        </w:trPr>
        <w:tc>
          <w:tcPr>
            <w:tcW w:w="4012" w:type="dxa"/>
            <w:vAlign w:val="center"/>
          </w:tcPr>
          <w:p w:rsidR="000A7141" w:rsidRPr="0017149F" w:rsidRDefault="00850145" w:rsidP="001E7095">
            <w:pPr>
              <w:autoSpaceDE w:val="0"/>
              <w:autoSpaceDN w:val="0"/>
              <w:adjustRightInd w:val="0"/>
              <w:jc w:val="both"/>
              <w:rPr>
                <w:rFonts w:ascii="Arial Narrow" w:hAnsi="Arial Narrow"/>
                <w:sz w:val="24"/>
                <w:szCs w:val="24"/>
              </w:rPr>
            </w:pPr>
            <w:r w:rsidRPr="0017149F">
              <w:rPr>
                <w:rFonts w:ascii="Arial Narrow" w:hAnsi="Arial Narrow"/>
                <w:sz w:val="24"/>
                <w:szCs w:val="24"/>
              </w:rPr>
              <w:lastRenderedPageBreak/>
              <w:t>4. Rapport final</w:t>
            </w:r>
          </w:p>
        </w:tc>
        <w:tc>
          <w:tcPr>
            <w:tcW w:w="4013" w:type="dxa"/>
          </w:tcPr>
          <w:p w:rsidR="000A7141" w:rsidRPr="0017149F" w:rsidRDefault="000A7141" w:rsidP="001E7095">
            <w:pPr>
              <w:autoSpaceDE w:val="0"/>
              <w:autoSpaceDN w:val="0"/>
              <w:adjustRightInd w:val="0"/>
              <w:jc w:val="both"/>
              <w:rPr>
                <w:rFonts w:ascii="Arial Narrow" w:hAnsi="Arial Narrow"/>
                <w:sz w:val="24"/>
                <w:szCs w:val="24"/>
              </w:rPr>
            </w:pPr>
          </w:p>
        </w:tc>
      </w:tr>
    </w:tbl>
    <w:p w:rsidR="000A7141" w:rsidRPr="0017149F" w:rsidRDefault="000A7141" w:rsidP="001E7095">
      <w:pPr>
        <w:autoSpaceDE w:val="0"/>
        <w:autoSpaceDN w:val="0"/>
        <w:adjustRightInd w:val="0"/>
        <w:spacing w:after="0" w:line="240" w:lineRule="auto"/>
        <w:jc w:val="both"/>
        <w:rPr>
          <w:rFonts w:ascii="Arial Narrow" w:hAnsi="Arial Narrow"/>
          <w:sz w:val="24"/>
          <w:szCs w:val="24"/>
        </w:rPr>
      </w:pPr>
    </w:p>
    <w:p w:rsidR="000A7141" w:rsidRPr="0017149F" w:rsidRDefault="001D3BFF" w:rsidP="001E7095">
      <w:pPr>
        <w:autoSpaceDE w:val="0"/>
        <w:autoSpaceDN w:val="0"/>
        <w:adjustRightInd w:val="0"/>
        <w:spacing w:after="0" w:line="240" w:lineRule="auto"/>
        <w:jc w:val="both"/>
        <w:rPr>
          <w:rFonts w:ascii="Arial Narrow" w:hAnsi="Arial Narrow"/>
          <w:sz w:val="24"/>
          <w:szCs w:val="24"/>
          <w:lang w:val="en-US"/>
        </w:rPr>
      </w:pPr>
      <w:r w:rsidRPr="0017149F">
        <w:rPr>
          <w:rFonts w:ascii="Arial Narrow" w:hAnsi="Arial Narrow"/>
          <w:sz w:val="24"/>
          <w:szCs w:val="24"/>
          <w:lang w:val="en-US"/>
        </w:rPr>
        <w:t>CALENDRIER DU PERSONNEL</w:t>
      </w:r>
      <w:r w:rsidR="00213E9F" w:rsidRPr="0017149F">
        <w:rPr>
          <w:rFonts w:ascii="Arial Narrow" w:hAnsi="Arial Narrow"/>
          <w:sz w:val="24"/>
          <w:szCs w:val="24"/>
          <w:lang w:val="en-US"/>
        </w:rPr>
        <w:t xml:space="preserve"> SPECIALIS</w:t>
      </w:r>
      <w:r w:rsidR="00850145" w:rsidRPr="0017149F">
        <w:rPr>
          <w:rFonts w:ascii="Arial Narrow" w:hAnsi="Arial Narrow"/>
          <w:sz w:val="24"/>
          <w:szCs w:val="24"/>
          <w:lang w:val="en-US"/>
        </w:rPr>
        <w:t>E</w:t>
      </w:r>
    </w:p>
    <w:p w:rsidR="000A7141" w:rsidRPr="0017149F" w:rsidRDefault="000A7141" w:rsidP="001E7095">
      <w:pPr>
        <w:autoSpaceDE w:val="0"/>
        <w:autoSpaceDN w:val="0"/>
        <w:adjustRightInd w:val="0"/>
        <w:spacing w:after="0" w:line="240" w:lineRule="auto"/>
        <w:jc w:val="both"/>
        <w:rPr>
          <w:rFonts w:ascii="Arial Narrow" w:hAnsi="Arial Narrow"/>
          <w:sz w:val="24"/>
          <w:szCs w:val="24"/>
          <w:lang w:val="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850145" w:rsidRPr="0017149F" w:rsidTr="00047895">
        <w:trPr>
          <w:trHeight w:val="766"/>
        </w:trPr>
        <w:tc>
          <w:tcPr>
            <w:tcW w:w="392"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N °</w:t>
            </w:r>
          </w:p>
        </w:tc>
        <w:tc>
          <w:tcPr>
            <w:tcW w:w="1843"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Nom</w:t>
            </w:r>
          </w:p>
        </w:tc>
        <w:tc>
          <w:tcPr>
            <w:tcW w:w="992"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Rapports à fournir</w:t>
            </w:r>
          </w:p>
        </w:tc>
        <w:tc>
          <w:tcPr>
            <w:tcW w:w="5670" w:type="dxa"/>
            <w:gridSpan w:val="13"/>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Personnel (sous forme de graphique à barres</w:t>
            </w:r>
            <w:proofErr w:type="gramStart"/>
            <w:r w:rsidRPr="0017149F">
              <w:rPr>
                <w:rFonts w:ascii="Arial Narrow" w:hAnsi="Arial Narrow"/>
                <w:b/>
                <w:sz w:val="24"/>
                <w:szCs w:val="24"/>
              </w:rPr>
              <w:t>)2</w:t>
            </w:r>
            <w:proofErr w:type="gramEnd"/>
          </w:p>
        </w:tc>
        <w:tc>
          <w:tcPr>
            <w:tcW w:w="1666" w:type="dxa"/>
            <w:gridSpan w:val="3"/>
            <w:vAlign w:val="center"/>
          </w:tcPr>
          <w:p w:rsidR="00850145" w:rsidRPr="0017149F" w:rsidRDefault="00850145" w:rsidP="001E7095">
            <w:pPr>
              <w:jc w:val="both"/>
              <w:rPr>
                <w:rFonts w:ascii="Arial Narrow" w:hAnsi="Arial Narrow"/>
                <w:b/>
                <w:sz w:val="24"/>
                <w:szCs w:val="24"/>
              </w:rPr>
            </w:pPr>
            <w:r w:rsidRPr="0017149F">
              <w:rPr>
                <w:rFonts w:ascii="Arial Narrow" w:hAnsi="Arial Narrow"/>
                <w:b/>
                <w:sz w:val="24"/>
                <w:szCs w:val="24"/>
              </w:rPr>
              <w:t>Total personnel/mois</w:t>
            </w:r>
          </w:p>
        </w:tc>
      </w:tr>
      <w:tr w:rsidR="00DD0BED" w:rsidRPr="0017149F" w:rsidTr="00047895">
        <w:trPr>
          <w:trHeight w:val="550"/>
        </w:trPr>
        <w:tc>
          <w:tcPr>
            <w:tcW w:w="392" w:type="dxa"/>
          </w:tcPr>
          <w:p w:rsidR="00850145" w:rsidRPr="0017149F" w:rsidRDefault="00850145" w:rsidP="001E7095">
            <w:pPr>
              <w:autoSpaceDE w:val="0"/>
              <w:autoSpaceDN w:val="0"/>
              <w:adjustRightInd w:val="0"/>
              <w:jc w:val="both"/>
              <w:rPr>
                <w:rFonts w:ascii="Arial Narrow" w:hAnsi="Arial Narrow"/>
                <w:sz w:val="24"/>
                <w:szCs w:val="24"/>
              </w:rPr>
            </w:pPr>
          </w:p>
        </w:tc>
        <w:tc>
          <w:tcPr>
            <w:tcW w:w="1843" w:type="dxa"/>
          </w:tcPr>
          <w:p w:rsidR="00850145" w:rsidRPr="0017149F" w:rsidRDefault="00850145" w:rsidP="001E7095">
            <w:pPr>
              <w:autoSpaceDE w:val="0"/>
              <w:autoSpaceDN w:val="0"/>
              <w:adjustRightInd w:val="0"/>
              <w:jc w:val="both"/>
              <w:rPr>
                <w:rFonts w:ascii="Arial Narrow" w:hAnsi="Arial Narrow"/>
                <w:sz w:val="24"/>
                <w:szCs w:val="24"/>
              </w:rPr>
            </w:pPr>
          </w:p>
        </w:tc>
        <w:tc>
          <w:tcPr>
            <w:tcW w:w="992" w:type="dxa"/>
            <w:vAlign w:val="center"/>
          </w:tcPr>
          <w:p w:rsidR="00850145" w:rsidRPr="0017149F" w:rsidRDefault="00850145" w:rsidP="001E7095">
            <w:pPr>
              <w:autoSpaceDE w:val="0"/>
              <w:autoSpaceDN w:val="0"/>
              <w:adjustRightInd w:val="0"/>
              <w:jc w:val="both"/>
              <w:rPr>
                <w:rFonts w:ascii="Arial Narrow" w:hAnsi="Arial Narrow"/>
                <w:b/>
                <w:sz w:val="24"/>
                <w:szCs w:val="24"/>
              </w:rPr>
            </w:pP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1</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2</w:t>
            </w:r>
          </w:p>
        </w:tc>
        <w:tc>
          <w:tcPr>
            <w:tcW w:w="426"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3</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4</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5</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6</w:t>
            </w:r>
          </w:p>
        </w:tc>
        <w:tc>
          <w:tcPr>
            <w:tcW w:w="426"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7</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8</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9</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10</w:t>
            </w:r>
          </w:p>
        </w:tc>
        <w:tc>
          <w:tcPr>
            <w:tcW w:w="426"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11</w:t>
            </w:r>
          </w:p>
        </w:tc>
        <w:tc>
          <w:tcPr>
            <w:tcW w:w="425"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12</w:t>
            </w:r>
          </w:p>
        </w:tc>
        <w:tc>
          <w:tcPr>
            <w:tcW w:w="567" w:type="dxa"/>
            <w:vAlign w:val="center"/>
          </w:tcPr>
          <w:p w:rsidR="00850145" w:rsidRPr="0017149F" w:rsidRDefault="0085014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n</w:t>
            </w:r>
          </w:p>
        </w:tc>
        <w:tc>
          <w:tcPr>
            <w:tcW w:w="567" w:type="dxa"/>
            <w:vAlign w:val="center"/>
          </w:tcPr>
          <w:p w:rsidR="00850145" w:rsidRPr="0017149F" w:rsidRDefault="00850145" w:rsidP="001E7095">
            <w:pPr>
              <w:jc w:val="both"/>
              <w:rPr>
                <w:rFonts w:ascii="Arial Narrow" w:hAnsi="Arial Narrow"/>
                <w:b/>
                <w:sz w:val="24"/>
                <w:szCs w:val="24"/>
              </w:rPr>
            </w:pPr>
            <w:r w:rsidRPr="0017149F">
              <w:rPr>
                <w:rFonts w:ascii="Arial Narrow" w:hAnsi="Arial Narrow"/>
                <w:b/>
                <w:sz w:val="24"/>
                <w:szCs w:val="24"/>
              </w:rPr>
              <w:t>Siège</w:t>
            </w:r>
          </w:p>
        </w:tc>
        <w:tc>
          <w:tcPr>
            <w:tcW w:w="567" w:type="dxa"/>
            <w:vAlign w:val="center"/>
          </w:tcPr>
          <w:p w:rsidR="00850145" w:rsidRPr="0017149F" w:rsidRDefault="00850145" w:rsidP="001E7095">
            <w:pPr>
              <w:jc w:val="both"/>
              <w:rPr>
                <w:rFonts w:ascii="Arial Narrow" w:hAnsi="Arial Narrow"/>
                <w:b/>
                <w:sz w:val="24"/>
                <w:szCs w:val="24"/>
              </w:rPr>
            </w:pPr>
            <w:r w:rsidRPr="0017149F">
              <w:rPr>
                <w:rFonts w:ascii="Arial Narrow" w:hAnsi="Arial Narrow"/>
                <w:b/>
                <w:sz w:val="24"/>
                <w:szCs w:val="24"/>
              </w:rPr>
              <w:t>Terain</w:t>
            </w:r>
            <w:r w:rsidRPr="0017149F">
              <w:rPr>
                <w:rFonts w:ascii="Arial Narrow" w:hAnsi="Arial Narrow"/>
                <w:b/>
                <w:sz w:val="24"/>
                <w:szCs w:val="24"/>
                <w:vertAlign w:val="superscript"/>
              </w:rPr>
              <w:t>3</w:t>
            </w:r>
          </w:p>
        </w:tc>
        <w:tc>
          <w:tcPr>
            <w:tcW w:w="532" w:type="dxa"/>
            <w:vAlign w:val="center"/>
          </w:tcPr>
          <w:p w:rsidR="00850145" w:rsidRPr="0017149F" w:rsidRDefault="00850145" w:rsidP="001E7095">
            <w:pPr>
              <w:jc w:val="both"/>
              <w:rPr>
                <w:rFonts w:ascii="Arial Narrow" w:hAnsi="Arial Narrow"/>
                <w:b/>
                <w:sz w:val="24"/>
                <w:szCs w:val="24"/>
              </w:rPr>
            </w:pPr>
            <w:r w:rsidRPr="0017149F">
              <w:rPr>
                <w:rFonts w:ascii="Arial Narrow" w:hAnsi="Arial Narrow"/>
                <w:b/>
                <w:sz w:val="24"/>
                <w:szCs w:val="24"/>
              </w:rPr>
              <w:t>Total</w:t>
            </w:r>
          </w:p>
        </w:tc>
      </w:tr>
      <w:tr w:rsidR="00DD0BED" w:rsidRPr="0017149F" w:rsidTr="00DD0BED">
        <w:trPr>
          <w:trHeight w:val="416"/>
        </w:trPr>
        <w:tc>
          <w:tcPr>
            <w:tcW w:w="10563" w:type="dxa"/>
            <w:gridSpan w:val="19"/>
            <w:vAlign w:val="center"/>
          </w:tcPr>
          <w:p w:rsidR="00DD0BED" w:rsidRPr="0017149F" w:rsidRDefault="00DD0BED" w:rsidP="001E7095">
            <w:pPr>
              <w:jc w:val="both"/>
              <w:rPr>
                <w:rFonts w:ascii="Arial Narrow" w:hAnsi="Arial Narrow"/>
                <w:b/>
                <w:sz w:val="24"/>
                <w:szCs w:val="24"/>
              </w:rPr>
            </w:pPr>
            <w:r w:rsidRPr="0017149F">
              <w:rPr>
                <w:rFonts w:ascii="Arial Narrow" w:hAnsi="Arial Narrow"/>
                <w:b/>
                <w:sz w:val="24"/>
                <w:szCs w:val="24"/>
              </w:rPr>
              <w:t>Personnel</w:t>
            </w:r>
          </w:p>
        </w:tc>
      </w:tr>
      <w:tr w:rsidR="00DD0BED" w:rsidRPr="0017149F" w:rsidTr="00047895">
        <w:trPr>
          <w:trHeight w:val="434"/>
        </w:trPr>
        <w:tc>
          <w:tcPr>
            <w:tcW w:w="392" w:type="dxa"/>
            <w:vMerge w:val="restart"/>
          </w:tcPr>
          <w:p w:rsidR="00DD0BED" w:rsidRPr="0017149F" w:rsidRDefault="00DD0BED" w:rsidP="001E7095">
            <w:pPr>
              <w:autoSpaceDE w:val="0"/>
              <w:autoSpaceDN w:val="0"/>
              <w:adjustRightInd w:val="0"/>
              <w:jc w:val="both"/>
              <w:rPr>
                <w:rFonts w:ascii="Arial Narrow" w:hAnsi="Arial Narrow"/>
                <w:sz w:val="24"/>
                <w:szCs w:val="24"/>
              </w:rPr>
            </w:pPr>
            <w:r w:rsidRPr="0017149F">
              <w:rPr>
                <w:rFonts w:ascii="Arial Narrow" w:hAnsi="Arial Narrow"/>
                <w:sz w:val="24"/>
                <w:szCs w:val="24"/>
              </w:rPr>
              <w:t>1</w:t>
            </w:r>
          </w:p>
        </w:tc>
        <w:tc>
          <w:tcPr>
            <w:tcW w:w="1843" w:type="dxa"/>
            <w:vMerge w:val="restart"/>
          </w:tcPr>
          <w:p w:rsidR="00DD0BED" w:rsidRPr="0017149F" w:rsidRDefault="00DD0BED" w:rsidP="001E7095">
            <w:pPr>
              <w:autoSpaceDE w:val="0"/>
              <w:autoSpaceDN w:val="0"/>
              <w:adjustRightInd w:val="0"/>
              <w:jc w:val="both"/>
              <w:rPr>
                <w:rFonts w:ascii="Arial Narrow" w:hAnsi="Arial Narrow"/>
                <w:sz w:val="24"/>
                <w:szCs w:val="24"/>
              </w:rPr>
            </w:pPr>
          </w:p>
        </w:tc>
        <w:tc>
          <w:tcPr>
            <w:tcW w:w="992" w:type="dxa"/>
            <w:vAlign w:val="center"/>
          </w:tcPr>
          <w:p w:rsidR="00DD0BED" w:rsidRPr="0017149F" w:rsidRDefault="00DD0BED"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Siège]</w:t>
            </w: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vAlign w:val="center"/>
          </w:tcPr>
          <w:p w:rsidR="00DD0BED" w:rsidRPr="0017149F" w:rsidRDefault="00DD0BED" w:rsidP="001E7095">
            <w:pPr>
              <w:jc w:val="both"/>
              <w:rPr>
                <w:rFonts w:ascii="Arial Narrow" w:hAnsi="Arial Narrow"/>
                <w:b/>
                <w:sz w:val="24"/>
                <w:szCs w:val="24"/>
              </w:rPr>
            </w:pPr>
          </w:p>
        </w:tc>
        <w:tc>
          <w:tcPr>
            <w:tcW w:w="567" w:type="dxa"/>
            <w:shd w:val="clear" w:color="auto" w:fill="A6A6A6" w:themeFill="background1" w:themeFillShade="A6"/>
            <w:vAlign w:val="center"/>
          </w:tcPr>
          <w:p w:rsidR="00DD0BED" w:rsidRPr="0017149F" w:rsidRDefault="00DD0BED" w:rsidP="001E7095">
            <w:pPr>
              <w:jc w:val="both"/>
              <w:rPr>
                <w:rFonts w:ascii="Arial Narrow" w:hAnsi="Arial Narrow"/>
                <w:b/>
                <w:sz w:val="24"/>
                <w:szCs w:val="24"/>
              </w:rPr>
            </w:pPr>
          </w:p>
        </w:tc>
        <w:tc>
          <w:tcPr>
            <w:tcW w:w="532" w:type="dxa"/>
            <w:vAlign w:val="center"/>
          </w:tcPr>
          <w:p w:rsidR="00DD0BED" w:rsidRPr="0017149F" w:rsidRDefault="00DD0BED" w:rsidP="001E7095">
            <w:pPr>
              <w:jc w:val="both"/>
              <w:rPr>
                <w:rFonts w:ascii="Arial Narrow" w:hAnsi="Arial Narrow"/>
                <w:b/>
                <w:sz w:val="24"/>
                <w:szCs w:val="24"/>
              </w:rPr>
            </w:pPr>
          </w:p>
        </w:tc>
      </w:tr>
      <w:tr w:rsidR="00DD0BED" w:rsidRPr="0017149F" w:rsidTr="00047895">
        <w:trPr>
          <w:trHeight w:val="401"/>
        </w:trPr>
        <w:tc>
          <w:tcPr>
            <w:tcW w:w="392" w:type="dxa"/>
            <w:vMerge/>
          </w:tcPr>
          <w:p w:rsidR="00DD0BED" w:rsidRPr="0017149F" w:rsidRDefault="00DD0BED" w:rsidP="001E7095">
            <w:pPr>
              <w:autoSpaceDE w:val="0"/>
              <w:autoSpaceDN w:val="0"/>
              <w:adjustRightInd w:val="0"/>
              <w:jc w:val="both"/>
              <w:rPr>
                <w:rFonts w:ascii="Arial Narrow" w:hAnsi="Arial Narrow"/>
                <w:sz w:val="24"/>
                <w:szCs w:val="24"/>
              </w:rPr>
            </w:pPr>
          </w:p>
        </w:tc>
        <w:tc>
          <w:tcPr>
            <w:tcW w:w="1843" w:type="dxa"/>
            <w:vMerge/>
          </w:tcPr>
          <w:p w:rsidR="00DD0BED" w:rsidRPr="0017149F" w:rsidRDefault="00DD0BED" w:rsidP="001E7095">
            <w:pPr>
              <w:autoSpaceDE w:val="0"/>
              <w:autoSpaceDN w:val="0"/>
              <w:adjustRightInd w:val="0"/>
              <w:jc w:val="both"/>
              <w:rPr>
                <w:rFonts w:ascii="Arial Narrow" w:hAnsi="Arial Narrow"/>
                <w:sz w:val="24"/>
                <w:szCs w:val="24"/>
              </w:rPr>
            </w:pPr>
          </w:p>
        </w:tc>
        <w:tc>
          <w:tcPr>
            <w:tcW w:w="992" w:type="dxa"/>
            <w:vAlign w:val="center"/>
          </w:tcPr>
          <w:p w:rsidR="00DD0BED" w:rsidRPr="0017149F" w:rsidRDefault="00DD0BED"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w:t>
            </w:r>
            <w:proofErr w:type="spellStart"/>
            <w:r w:rsidRPr="0017149F">
              <w:rPr>
                <w:rFonts w:ascii="Arial Narrow" w:hAnsi="Arial Narrow"/>
                <w:b/>
                <w:sz w:val="24"/>
                <w:szCs w:val="24"/>
              </w:rPr>
              <w:t>Terr</w:t>
            </w:r>
            <w:proofErr w:type="spellEnd"/>
            <w:r w:rsidRPr="0017149F">
              <w:rPr>
                <w:rFonts w:ascii="Arial Narrow" w:hAnsi="Arial Narrow"/>
                <w:b/>
                <w:sz w:val="24"/>
                <w:szCs w:val="24"/>
              </w:rPr>
              <w:t>.]</w:t>
            </w: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shd w:val="clear" w:color="auto" w:fill="A6A6A6" w:themeFill="background1" w:themeFillShade="A6"/>
            <w:vAlign w:val="center"/>
          </w:tcPr>
          <w:p w:rsidR="00DD0BED" w:rsidRPr="0017149F" w:rsidRDefault="00DD0BED" w:rsidP="001E7095">
            <w:pPr>
              <w:jc w:val="both"/>
              <w:rPr>
                <w:rFonts w:ascii="Arial Narrow" w:hAnsi="Arial Narrow"/>
                <w:b/>
                <w:sz w:val="24"/>
                <w:szCs w:val="24"/>
              </w:rPr>
            </w:pPr>
          </w:p>
        </w:tc>
        <w:tc>
          <w:tcPr>
            <w:tcW w:w="567" w:type="dxa"/>
            <w:vAlign w:val="center"/>
          </w:tcPr>
          <w:p w:rsidR="00DD0BED" w:rsidRPr="0017149F" w:rsidRDefault="00DD0BED" w:rsidP="001E7095">
            <w:pPr>
              <w:jc w:val="both"/>
              <w:rPr>
                <w:rFonts w:ascii="Arial Narrow" w:hAnsi="Arial Narrow"/>
                <w:b/>
                <w:sz w:val="24"/>
                <w:szCs w:val="24"/>
              </w:rPr>
            </w:pPr>
          </w:p>
        </w:tc>
        <w:tc>
          <w:tcPr>
            <w:tcW w:w="532" w:type="dxa"/>
            <w:vAlign w:val="center"/>
          </w:tcPr>
          <w:p w:rsidR="00DD0BED" w:rsidRPr="0017149F" w:rsidRDefault="00DD0BED" w:rsidP="001E7095">
            <w:pPr>
              <w:jc w:val="both"/>
              <w:rPr>
                <w:rFonts w:ascii="Arial Narrow" w:hAnsi="Arial Narrow"/>
                <w:b/>
                <w:sz w:val="24"/>
                <w:szCs w:val="24"/>
              </w:rPr>
            </w:pPr>
          </w:p>
        </w:tc>
      </w:tr>
      <w:tr w:rsidR="00DD0BED" w:rsidRPr="0017149F" w:rsidTr="00047895">
        <w:trPr>
          <w:trHeight w:val="407"/>
        </w:trPr>
        <w:tc>
          <w:tcPr>
            <w:tcW w:w="392" w:type="dxa"/>
            <w:vMerge w:val="restart"/>
          </w:tcPr>
          <w:p w:rsidR="00DD0BED" w:rsidRPr="0017149F" w:rsidRDefault="00DD0BED" w:rsidP="001E7095">
            <w:pPr>
              <w:autoSpaceDE w:val="0"/>
              <w:autoSpaceDN w:val="0"/>
              <w:adjustRightInd w:val="0"/>
              <w:jc w:val="both"/>
              <w:rPr>
                <w:rFonts w:ascii="Arial Narrow" w:hAnsi="Arial Narrow"/>
                <w:sz w:val="24"/>
                <w:szCs w:val="24"/>
              </w:rPr>
            </w:pPr>
            <w:r w:rsidRPr="0017149F">
              <w:rPr>
                <w:rFonts w:ascii="Arial Narrow" w:hAnsi="Arial Narrow"/>
                <w:sz w:val="24"/>
                <w:szCs w:val="24"/>
              </w:rPr>
              <w:t>2</w:t>
            </w:r>
          </w:p>
        </w:tc>
        <w:tc>
          <w:tcPr>
            <w:tcW w:w="1843" w:type="dxa"/>
            <w:vMerge w:val="restart"/>
          </w:tcPr>
          <w:p w:rsidR="00DD0BED" w:rsidRPr="0017149F" w:rsidRDefault="00DD0BED" w:rsidP="001E7095">
            <w:pPr>
              <w:autoSpaceDE w:val="0"/>
              <w:autoSpaceDN w:val="0"/>
              <w:adjustRightInd w:val="0"/>
              <w:jc w:val="both"/>
              <w:rPr>
                <w:rFonts w:ascii="Arial Narrow" w:hAnsi="Arial Narrow"/>
                <w:sz w:val="24"/>
                <w:szCs w:val="24"/>
              </w:rPr>
            </w:pPr>
          </w:p>
        </w:tc>
        <w:tc>
          <w:tcPr>
            <w:tcW w:w="992" w:type="dxa"/>
            <w:vAlign w:val="center"/>
          </w:tcPr>
          <w:p w:rsidR="00DD0BED" w:rsidRPr="0017149F" w:rsidRDefault="00DD0BED" w:rsidP="001E7095">
            <w:pPr>
              <w:autoSpaceDE w:val="0"/>
              <w:autoSpaceDN w:val="0"/>
              <w:adjustRightInd w:val="0"/>
              <w:jc w:val="both"/>
              <w:rPr>
                <w:rFonts w:ascii="Arial Narrow" w:hAnsi="Arial Narrow"/>
                <w:b/>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vAlign w:val="center"/>
          </w:tcPr>
          <w:p w:rsidR="00DD0BED" w:rsidRPr="0017149F" w:rsidRDefault="00DD0BED" w:rsidP="001E7095">
            <w:pPr>
              <w:jc w:val="both"/>
              <w:rPr>
                <w:rFonts w:ascii="Arial Narrow" w:hAnsi="Arial Narrow"/>
                <w:b/>
                <w:sz w:val="24"/>
                <w:szCs w:val="24"/>
              </w:rPr>
            </w:pPr>
          </w:p>
        </w:tc>
        <w:tc>
          <w:tcPr>
            <w:tcW w:w="567" w:type="dxa"/>
            <w:shd w:val="clear" w:color="auto" w:fill="A6A6A6" w:themeFill="background1" w:themeFillShade="A6"/>
            <w:vAlign w:val="center"/>
          </w:tcPr>
          <w:p w:rsidR="00DD0BED" w:rsidRPr="0017149F" w:rsidRDefault="00DD0BED" w:rsidP="001E7095">
            <w:pPr>
              <w:jc w:val="both"/>
              <w:rPr>
                <w:rFonts w:ascii="Arial Narrow" w:hAnsi="Arial Narrow"/>
                <w:b/>
                <w:sz w:val="24"/>
                <w:szCs w:val="24"/>
              </w:rPr>
            </w:pPr>
          </w:p>
        </w:tc>
        <w:tc>
          <w:tcPr>
            <w:tcW w:w="532" w:type="dxa"/>
            <w:vAlign w:val="center"/>
          </w:tcPr>
          <w:p w:rsidR="00DD0BED" w:rsidRPr="0017149F" w:rsidRDefault="00DD0BED" w:rsidP="001E7095">
            <w:pPr>
              <w:jc w:val="both"/>
              <w:rPr>
                <w:rFonts w:ascii="Arial Narrow" w:hAnsi="Arial Narrow"/>
                <w:b/>
                <w:sz w:val="24"/>
                <w:szCs w:val="24"/>
              </w:rPr>
            </w:pPr>
          </w:p>
        </w:tc>
      </w:tr>
      <w:tr w:rsidR="00DD0BED" w:rsidRPr="0017149F" w:rsidTr="00047895">
        <w:trPr>
          <w:trHeight w:val="412"/>
        </w:trPr>
        <w:tc>
          <w:tcPr>
            <w:tcW w:w="392" w:type="dxa"/>
            <w:vMerge/>
          </w:tcPr>
          <w:p w:rsidR="00DD0BED" w:rsidRPr="0017149F" w:rsidRDefault="00DD0BED" w:rsidP="001E7095">
            <w:pPr>
              <w:autoSpaceDE w:val="0"/>
              <w:autoSpaceDN w:val="0"/>
              <w:adjustRightInd w:val="0"/>
              <w:jc w:val="both"/>
              <w:rPr>
                <w:rFonts w:ascii="Arial Narrow" w:hAnsi="Arial Narrow"/>
                <w:sz w:val="24"/>
                <w:szCs w:val="24"/>
              </w:rPr>
            </w:pPr>
          </w:p>
        </w:tc>
        <w:tc>
          <w:tcPr>
            <w:tcW w:w="1843" w:type="dxa"/>
            <w:vMerge/>
          </w:tcPr>
          <w:p w:rsidR="00DD0BED" w:rsidRPr="0017149F" w:rsidRDefault="00DD0BED" w:rsidP="001E7095">
            <w:pPr>
              <w:autoSpaceDE w:val="0"/>
              <w:autoSpaceDN w:val="0"/>
              <w:adjustRightInd w:val="0"/>
              <w:jc w:val="both"/>
              <w:rPr>
                <w:rFonts w:ascii="Arial Narrow" w:hAnsi="Arial Narrow"/>
                <w:sz w:val="24"/>
                <w:szCs w:val="24"/>
              </w:rPr>
            </w:pPr>
          </w:p>
        </w:tc>
        <w:tc>
          <w:tcPr>
            <w:tcW w:w="992" w:type="dxa"/>
            <w:vAlign w:val="center"/>
          </w:tcPr>
          <w:p w:rsidR="00DD0BED" w:rsidRPr="0017149F" w:rsidRDefault="00DD0BED" w:rsidP="001E7095">
            <w:pPr>
              <w:autoSpaceDE w:val="0"/>
              <w:autoSpaceDN w:val="0"/>
              <w:adjustRightInd w:val="0"/>
              <w:jc w:val="both"/>
              <w:rPr>
                <w:rFonts w:ascii="Arial Narrow" w:hAnsi="Arial Narrow"/>
                <w:b/>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shd w:val="clear" w:color="auto" w:fill="A6A6A6" w:themeFill="background1" w:themeFillShade="A6"/>
            <w:vAlign w:val="center"/>
          </w:tcPr>
          <w:p w:rsidR="00DD0BED" w:rsidRPr="0017149F" w:rsidRDefault="00DD0BED" w:rsidP="001E7095">
            <w:pPr>
              <w:jc w:val="both"/>
              <w:rPr>
                <w:rFonts w:ascii="Arial Narrow" w:hAnsi="Arial Narrow"/>
                <w:b/>
                <w:sz w:val="24"/>
                <w:szCs w:val="24"/>
              </w:rPr>
            </w:pPr>
          </w:p>
        </w:tc>
        <w:tc>
          <w:tcPr>
            <w:tcW w:w="567" w:type="dxa"/>
            <w:vAlign w:val="center"/>
          </w:tcPr>
          <w:p w:rsidR="00DD0BED" w:rsidRPr="0017149F" w:rsidRDefault="00DD0BED" w:rsidP="001E7095">
            <w:pPr>
              <w:jc w:val="both"/>
              <w:rPr>
                <w:rFonts w:ascii="Arial Narrow" w:hAnsi="Arial Narrow"/>
                <w:b/>
                <w:sz w:val="24"/>
                <w:szCs w:val="24"/>
              </w:rPr>
            </w:pPr>
          </w:p>
        </w:tc>
        <w:tc>
          <w:tcPr>
            <w:tcW w:w="532" w:type="dxa"/>
            <w:vAlign w:val="center"/>
          </w:tcPr>
          <w:p w:rsidR="00DD0BED" w:rsidRPr="0017149F" w:rsidRDefault="00DD0BED" w:rsidP="001E7095">
            <w:pPr>
              <w:jc w:val="both"/>
              <w:rPr>
                <w:rFonts w:ascii="Arial Narrow" w:hAnsi="Arial Narrow"/>
                <w:b/>
                <w:sz w:val="24"/>
                <w:szCs w:val="24"/>
              </w:rPr>
            </w:pPr>
          </w:p>
        </w:tc>
      </w:tr>
      <w:tr w:rsidR="00DD0BED" w:rsidRPr="0017149F" w:rsidTr="00047895">
        <w:trPr>
          <w:trHeight w:val="425"/>
        </w:trPr>
        <w:tc>
          <w:tcPr>
            <w:tcW w:w="392" w:type="dxa"/>
            <w:vMerge w:val="restart"/>
          </w:tcPr>
          <w:p w:rsidR="00DD0BED" w:rsidRPr="0017149F" w:rsidRDefault="00DD0BED" w:rsidP="001E7095">
            <w:pPr>
              <w:autoSpaceDE w:val="0"/>
              <w:autoSpaceDN w:val="0"/>
              <w:adjustRightInd w:val="0"/>
              <w:jc w:val="both"/>
              <w:rPr>
                <w:rFonts w:ascii="Arial Narrow" w:hAnsi="Arial Narrow"/>
                <w:sz w:val="24"/>
                <w:szCs w:val="24"/>
              </w:rPr>
            </w:pPr>
            <w:r w:rsidRPr="0017149F">
              <w:rPr>
                <w:rFonts w:ascii="Arial Narrow" w:hAnsi="Arial Narrow"/>
                <w:sz w:val="24"/>
                <w:szCs w:val="24"/>
              </w:rPr>
              <w:t>n</w:t>
            </w:r>
          </w:p>
        </w:tc>
        <w:tc>
          <w:tcPr>
            <w:tcW w:w="1843" w:type="dxa"/>
            <w:vMerge w:val="restart"/>
          </w:tcPr>
          <w:p w:rsidR="00DD0BED" w:rsidRPr="0017149F" w:rsidRDefault="00DD0BED" w:rsidP="001E7095">
            <w:pPr>
              <w:autoSpaceDE w:val="0"/>
              <w:autoSpaceDN w:val="0"/>
              <w:adjustRightInd w:val="0"/>
              <w:jc w:val="both"/>
              <w:rPr>
                <w:rFonts w:ascii="Arial Narrow" w:hAnsi="Arial Narrow"/>
                <w:sz w:val="24"/>
                <w:szCs w:val="24"/>
              </w:rPr>
            </w:pPr>
          </w:p>
        </w:tc>
        <w:tc>
          <w:tcPr>
            <w:tcW w:w="992"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vAlign w:val="center"/>
          </w:tcPr>
          <w:p w:rsidR="00DD0BED" w:rsidRPr="0017149F" w:rsidRDefault="00DD0BED" w:rsidP="001E7095">
            <w:pPr>
              <w:jc w:val="both"/>
              <w:rPr>
                <w:rFonts w:ascii="Arial Narrow" w:hAnsi="Arial Narrow"/>
                <w:b/>
                <w:sz w:val="24"/>
                <w:szCs w:val="24"/>
              </w:rPr>
            </w:pPr>
          </w:p>
        </w:tc>
        <w:tc>
          <w:tcPr>
            <w:tcW w:w="567" w:type="dxa"/>
            <w:shd w:val="clear" w:color="auto" w:fill="A6A6A6" w:themeFill="background1" w:themeFillShade="A6"/>
            <w:vAlign w:val="center"/>
          </w:tcPr>
          <w:p w:rsidR="00DD0BED" w:rsidRPr="0017149F" w:rsidRDefault="00DD0BED" w:rsidP="001E7095">
            <w:pPr>
              <w:jc w:val="both"/>
              <w:rPr>
                <w:rFonts w:ascii="Arial Narrow" w:hAnsi="Arial Narrow"/>
                <w:b/>
                <w:sz w:val="24"/>
                <w:szCs w:val="24"/>
              </w:rPr>
            </w:pPr>
          </w:p>
        </w:tc>
        <w:tc>
          <w:tcPr>
            <w:tcW w:w="532" w:type="dxa"/>
            <w:vAlign w:val="center"/>
          </w:tcPr>
          <w:p w:rsidR="00DD0BED" w:rsidRPr="0017149F" w:rsidRDefault="00DD0BED" w:rsidP="001E7095">
            <w:pPr>
              <w:jc w:val="both"/>
              <w:rPr>
                <w:rFonts w:ascii="Arial Narrow" w:hAnsi="Arial Narrow"/>
                <w:b/>
                <w:sz w:val="24"/>
                <w:szCs w:val="24"/>
              </w:rPr>
            </w:pPr>
          </w:p>
        </w:tc>
      </w:tr>
      <w:tr w:rsidR="00DD0BED" w:rsidRPr="0017149F" w:rsidTr="00047895">
        <w:trPr>
          <w:trHeight w:val="409"/>
        </w:trPr>
        <w:tc>
          <w:tcPr>
            <w:tcW w:w="392" w:type="dxa"/>
            <w:vMerge/>
          </w:tcPr>
          <w:p w:rsidR="00DD0BED" w:rsidRPr="0017149F" w:rsidRDefault="00DD0BED" w:rsidP="001E7095">
            <w:pPr>
              <w:autoSpaceDE w:val="0"/>
              <w:autoSpaceDN w:val="0"/>
              <w:adjustRightInd w:val="0"/>
              <w:jc w:val="both"/>
              <w:rPr>
                <w:rFonts w:ascii="Arial Narrow" w:hAnsi="Arial Narrow"/>
                <w:sz w:val="24"/>
                <w:szCs w:val="24"/>
              </w:rPr>
            </w:pPr>
          </w:p>
        </w:tc>
        <w:tc>
          <w:tcPr>
            <w:tcW w:w="1843" w:type="dxa"/>
            <w:vMerge/>
          </w:tcPr>
          <w:p w:rsidR="00DD0BED" w:rsidRPr="0017149F" w:rsidRDefault="00DD0BED" w:rsidP="001E7095">
            <w:pPr>
              <w:autoSpaceDE w:val="0"/>
              <w:autoSpaceDN w:val="0"/>
              <w:adjustRightInd w:val="0"/>
              <w:jc w:val="both"/>
              <w:rPr>
                <w:rFonts w:ascii="Arial Narrow" w:hAnsi="Arial Narrow"/>
                <w:sz w:val="24"/>
                <w:szCs w:val="24"/>
              </w:rPr>
            </w:pPr>
          </w:p>
        </w:tc>
        <w:tc>
          <w:tcPr>
            <w:tcW w:w="992"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426" w:type="dxa"/>
          </w:tcPr>
          <w:p w:rsidR="00DD0BED" w:rsidRPr="0017149F" w:rsidRDefault="00DD0BED" w:rsidP="001E7095">
            <w:pPr>
              <w:autoSpaceDE w:val="0"/>
              <w:autoSpaceDN w:val="0"/>
              <w:adjustRightInd w:val="0"/>
              <w:jc w:val="both"/>
              <w:rPr>
                <w:rFonts w:ascii="Arial Narrow" w:hAnsi="Arial Narrow"/>
                <w:sz w:val="24"/>
                <w:szCs w:val="24"/>
              </w:rPr>
            </w:pPr>
          </w:p>
        </w:tc>
        <w:tc>
          <w:tcPr>
            <w:tcW w:w="425"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tcPr>
          <w:p w:rsidR="00DD0BED" w:rsidRPr="0017149F" w:rsidRDefault="00DD0BED" w:rsidP="001E7095">
            <w:pPr>
              <w:autoSpaceDE w:val="0"/>
              <w:autoSpaceDN w:val="0"/>
              <w:adjustRightInd w:val="0"/>
              <w:jc w:val="both"/>
              <w:rPr>
                <w:rFonts w:ascii="Arial Narrow" w:hAnsi="Arial Narrow"/>
                <w:sz w:val="24"/>
                <w:szCs w:val="24"/>
              </w:rPr>
            </w:pPr>
          </w:p>
        </w:tc>
        <w:tc>
          <w:tcPr>
            <w:tcW w:w="567" w:type="dxa"/>
            <w:shd w:val="clear" w:color="auto" w:fill="A6A6A6" w:themeFill="background1" w:themeFillShade="A6"/>
            <w:vAlign w:val="center"/>
          </w:tcPr>
          <w:p w:rsidR="00DD0BED" w:rsidRPr="0017149F" w:rsidRDefault="00DD0BED" w:rsidP="001E7095">
            <w:pPr>
              <w:jc w:val="both"/>
              <w:rPr>
                <w:rFonts w:ascii="Arial Narrow" w:hAnsi="Arial Narrow"/>
                <w:b/>
                <w:sz w:val="24"/>
                <w:szCs w:val="24"/>
              </w:rPr>
            </w:pPr>
          </w:p>
        </w:tc>
        <w:tc>
          <w:tcPr>
            <w:tcW w:w="567" w:type="dxa"/>
            <w:shd w:val="clear" w:color="auto" w:fill="FFFFFF" w:themeFill="background1"/>
            <w:vAlign w:val="center"/>
          </w:tcPr>
          <w:p w:rsidR="00DD0BED" w:rsidRPr="0017149F" w:rsidRDefault="00DD0BED" w:rsidP="001E7095">
            <w:pPr>
              <w:jc w:val="both"/>
              <w:rPr>
                <w:rFonts w:ascii="Arial Narrow" w:hAnsi="Arial Narrow"/>
                <w:b/>
                <w:sz w:val="24"/>
                <w:szCs w:val="24"/>
              </w:rPr>
            </w:pPr>
          </w:p>
        </w:tc>
        <w:tc>
          <w:tcPr>
            <w:tcW w:w="532" w:type="dxa"/>
            <w:vAlign w:val="center"/>
          </w:tcPr>
          <w:p w:rsidR="00DD0BED" w:rsidRPr="0017149F" w:rsidRDefault="00DD0BED" w:rsidP="001E7095">
            <w:pPr>
              <w:jc w:val="both"/>
              <w:rPr>
                <w:rFonts w:ascii="Arial Narrow" w:hAnsi="Arial Narrow"/>
                <w:b/>
                <w:sz w:val="24"/>
                <w:szCs w:val="24"/>
              </w:rPr>
            </w:pPr>
          </w:p>
        </w:tc>
      </w:tr>
      <w:tr w:rsidR="00047895" w:rsidRPr="0017149F" w:rsidTr="00047895">
        <w:trPr>
          <w:trHeight w:val="425"/>
        </w:trPr>
        <w:tc>
          <w:tcPr>
            <w:tcW w:w="7054" w:type="dxa"/>
            <w:gridSpan w:val="12"/>
            <w:vMerge w:val="restart"/>
          </w:tcPr>
          <w:p w:rsidR="00047895" w:rsidRPr="0017149F" w:rsidRDefault="00047895" w:rsidP="001E7095">
            <w:pPr>
              <w:autoSpaceDE w:val="0"/>
              <w:autoSpaceDN w:val="0"/>
              <w:adjustRightInd w:val="0"/>
              <w:jc w:val="both"/>
              <w:rPr>
                <w:rFonts w:ascii="Arial Narrow" w:hAnsi="Arial Narrow"/>
                <w:sz w:val="24"/>
                <w:szCs w:val="24"/>
              </w:rPr>
            </w:pPr>
          </w:p>
        </w:tc>
        <w:tc>
          <w:tcPr>
            <w:tcW w:w="1843" w:type="dxa"/>
            <w:gridSpan w:val="4"/>
            <w:vAlign w:val="center"/>
          </w:tcPr>
          <w:p w:rsidR="00047895" w:rsidRPr="0017149F" w:rsidRDefault="0004789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 xml:space="preserve">Total partiel </w:t>
            </w:r>
          </w:p>
        </w:tc>
        <w:tc>
          <w:tcPr>
            <w:tcW w:w="567" w:type="dxa"/>
            <w:vAlign w:val="center"/>
          </w:tcPr>
          <w:p w:rsidR="00047895" w:rsidRPr="0017149F" w:rsidRDefault="00047895" w:rsidP="001E7095">
            <w:pPr>
              <w:jc w:val="both"/>
              <w:rPr>
                <w:rFonts w:ascii="Arial Narrow" w:hAnsi="Arial Narrow"/>
                <w:b/>
                <w:sz w:val="24"/>
                <w:szCs w:val="24"/>
              </w:rPr>
            </w:pPr>
          </w:p>
        </w:tc>
        <w:tc>
          <w:tcPr>
            <w:tcW w:w="567" w:type="dxa"/>
            <w:vAlign w:val="center"/>
          </w:tcPr>
          <w:p w:rsidR="00047895" w:rsidRPr="0017149F" w:rsidRDefault="00047895" w:rsidP="001E7095">
            <w:pPr>
              <w:jc w:val="both"/>
              <w:rPr>
                <w:rFonts w:ascii="Arial Narrow" w:hAnsi="Arial Narrow"/>
                <w:b/>
                <w:sz w:val="24"/>
                <w:szCs w:val="24"/>
              </w:rPr>
            </w:pPr>
          </w:p>
        </w:tc>
        <w:tc>
          <w:tcPr>
            <w:tcW w:w="532" w:type="dxa"/>
            <w:vAlign w:val="center"/>
          </w:tcPr>
          <w:p w:rsidR="00047895" w:rsidRPr="0017149F" w:rsidRDefault="00047895" w:rsidP="001E7095">
            <w:pPr>
              <w:jc w:val="both"/>
              <w:rPr>
                <w:rFonts w:ascii="Arial Narrow" w:hAnsi="Arial Narrow"/>
                <w:b/>
                <w:sz w:val="24"/>
                <w:szCs w:val="24"/>
              </w:rPr>
            </w:pPr>
          </w:p>
        </w:tc>
      </w:tr>
      <w:tr w:rsidR="00047895" w:rsidRPr="0017149F" w:rsidTr="00047895">
        <w:trPr>
          <w:trHeight w:val="407"/>
        </w:trPr>
        <w:tc>
          <w:tcPr>
            <w:tcW w:w="7054" w:type="dxa"/>
            <w:gridSpan w:val="12"/>
            <w:vMerge/>
          </w:tcPr>
          <w:p w:rsidR="00047895" w:rsidRPr="0017149F" w:rsidRDefault="00047895" w:rsidP="001E7095">
            <w:pPr>
              <w:autoSpaceDE w:val="0"/>
              <w:autoSpaceDN w:val="0"/>
              <w:adjustRightInd w:val="0"/>
              <w:jc w:val="both"/>
              <w:rPr>
                <w:rFonts w:ascii="Arial Narrow" w:hAnsi="Arial Narrow"/>
                <w:sz w:val="24"/>
                <w:szCs w:val="24"/>
              </w:rPr>
            </w:pPr>
          </w:p>
        </w:tc>
        <w:tc>
          <w:tcPr>
            <w:tcW w:w="1843" w:type="dxa"/>
            <w:gridSpan w:val="4"/>
            <w:vAlign w:val="center"/>
          </w:tcPr>
          <w:p w:rsidR="00047895" w:rsidRPr="0017149F" w:rsidRDefault="00047895"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Total</w:t>
            </w:r>
          </w:p>
        </w:tc>
        <w:tc>
          <w:tcPr>
            <w:tcW w:w="567" w:type="dxa"/>
            <w:shd w:val="clear" w:color="auto" w:fill="A6A6A6" w:themeFill="background1" w:themeFillShade="A6"/>
            <w:vAlign w:val="center"/>
          </w:tcPr>
          <w:p w:rsidR="00047895" w:rsidRPr="0017149F" w:rsidRDefault="00047895" w:rsidP="001E7095">
            <w:pPr>
              <w:jc w:val="both"/>
              <w:rPr>
                <w:rFonts w:ascii="Arial Narrow" w:hAnsi="Arial Narrow"/>
                <w:b/>
                <w:sz w:val="24"/>
                <w:szCs w:val="24"/>
              </w:rPr>
            </w:pPr>
          </w:p>
        </w:tc>
        <w:tc>
          <w:tcPr>
            <w:tcW w:w="567" w:type="dxa"/>
            <w:shd w:val="clear" w:color="auto" w:fill="A6A6A6" w:themeFill="background1" w:themeFillShade="A6"/>
            <w:vAlign w:val="center"/>
          </w:tcPr>
          <w:p w:rsidR="00047895" w:rsidRPr="0017149F" w:rsidRDefault="00047895" w:rsidP="001E7095">
            <w:pPr>
              <w:jc w:val="both"/>
              <w:rPr>
                <w:rFonts w:ascii="Arial Narrow" w:hAnsi="Arial Narrow"/>
                <w:b/>
                <w:sz w:val="24"/>
                <w:szCs w:val="24"/>
              </w:rPr>
            </w:pPr>
          </w:p>
        </w:tc>
        <w:tc>
          <w:tcPr>
            <w:tcW w:w="532" w:type="dxa"/>
            <w:vAlign w:val="center"/>
          </w:tcPr>
          <w:p w:rsidR="00047895" w:rsidRPr="0017149F" w:rsidRDefault="00047895" w:rsidP="001E7095">
            <w:pPr>
              <w:jc w:val="both"/>
              <w:rPr>
                <w:rFonts w:ascii="Arial Narrow" w:hAnsi="Arial Narrow"/>
                <w:b/>
                <w:sz w:val="24"/>
                <w:szCs w:val="24"/>
              </w:rPr>
            </w:pPr>
          </w:p>
        </w:tc>
      </w:tr>
    </w:tbl>
    <w:p w:rsidR="000A7141" w:rsidRPr="0017149F" w:rsidRDefault="000A7141" w:rsidP="001E7095">
      <w:pPr>
        <w:autoSpaceDE w:val="0"/>
        <w:autoSpaceDN w:val="0"/>
        <w:adjustRightInd w:val="0"/>
        <w:spacing w:after="0" w:line="240" w:lineRule="auto"/>
        <w:jc w:val="both"/>
        <w:rPr>
          <w:rFonts w:ascii="Arial Narrow" w:hAnsi="Arial Narrow"/>
          <w:sz w:val="24"/>
          <w:szCs w:val="24"/>
        </w:rPr>
      </w:pPr>
    </w:p>
    <w:p w:rsidR="000A7141" w:rsidRPr="0017149F" w:rsidRDefault="00047895" w:rsidP="001E7095">
      <w:pPr>
        <w:autoSpaceDE w:val="0"/>
        <w:autoSpaceDN w:val="0"/>
        <w:adjustRightInd w:val="0"/>
        <w:spacing w:after="0" w:line="240" w:lineRule="auto"/>
        <w:jc w:val="both"/>
        <w:rPr>
          <w:rFonts w:ascii="Arial Narrow" w:hAnsi="Arial Narrow"/>
          <w:sz w:val="24"/>
          <w:szCs w:val="24"/>
        </w:rPr>
      </w:pPr>
      <w:r w:rsidRPr="0017149F">
        <w:rPr>
          <w:rFonts w:ascii="Arial Narrow" w:hAnsi="Arial Narrow"/>
          <w:sz w:val="24"/>
          <w:szCs w:val="24"/>
        </w:rPr>
        <w:t>Total partiel Total</w:t>
      </w:r>
    </w:p>
    <w:p w:rsidR="000A7141" w:rsidRPr="0017149F" w:rsidRDefault="000A7141" w:rsidP="001E7095">
      <w:pPr>
        <w:autoSpaceDE w:val="0"/>
        <w:autoSpaceDN w:val="0"/>
        <w:adjustRightInd w:val="0"/>
        <w:spacing w:after="0" w:line="240" w:lineRule="auto"/>
        <w:jc w:val="both"/>
        <w:rPr>
          <w:rFonts w:ascii="Arial Narrow" w:hAnsi="Arial Narrow"/>
          <w:sz w:val="24"/>
          <w:szCs w:val="24"/>
        </w:rPr>
      </w:pPr>
    </w:p>
    <w:p w:rsidR="00047895" w:rsidRPr="0017149F" w:rsidRDefault="00047895" w:rsidP="001E7095">
      <w:pPr>
        <w:autoSpaceDE w:val="0"/>
        <w:autoSpaceDN w:val="0"/>
        <w:adjustRightInd w:val="0"/>
        <w:spacing w:after="0" w:line="240" w:lineRule="auto"/>
        <w:jc w:val="both"/>
        <w:rPr>
          <w:rFonts w:ascii="Arial Narrow" w:hAnsi="Arial Narrow"/>
          <w:sz w:val="24"/>
          <w:szCs w:val="24"/>
        </w:rPr>
      </w:pPr>
      <w:r w:rsidRPr="0017149F">
        <w:rPr>
          <w:rFonts w:ascii="Arial Narrow" w:hAnsi="Arial Narrow"/>
          <w:sz w:val="24"/>
          <w:szCs w:val="24"/>
        </w:rPr>
        <w:t>Rapports à fournir : ________________</w:t>
      </w:r>
    </w:p>
    <w:p w:rsidR="00047895" w:rsidRPr="0017149F" w:rsidRDefault="00047895" w:rsidP="001E7095">
      <w:pPr>
        <w:autoSpaceDE w:val="0"/>
        <w:autoSpaceDN w:val="0"/>
        <w:adjustRightInd w:val="0"/>
        <w:spacing w:after="0" w:line="240" w:lineRule="auto"/>
        <w:jc w:val="both"/>
        <w:rPr>
          <w:rFonts w:ascii="Arial Narrow" w:hAnsi="Arial Narrow"/>
          <w:sz w:val="24"/>
          <w:szCs w:val="24"/>
        </w:rPr>
      </w:pPr>
    </w:p>
    <w:p w:rsidR="000A7141" w:rsidRPr="0017149F" w:rsidRDefault="00047895" w:rsidP="001E7095">
      <w:pPr>
        <w:autoSpaceDE w:val="0"/>
        <w:autoSpaceDN w:val="0"/>
        <w:adjustRightInd w:val="0"/>
        <w:spacing w:after="0" w:line="240" w:lineRule="auto"/>
        <w:jc w:val="both"/>
        <w:rPr>
          <w:rFonts w:ascii="Arial Narrow" w:hAnsi="Arial Narrow"/>
          <w:sz w:val="24"/>
          <w:szCs w:val="24"/>
        </w:rPr>
      </w:pPr>
      <w:r w:rsidRPr="0017149F">
        <w:rPr>
          <w:rFonts w:ascii="Arial Narrow" w:hAnsi="Arial Narrow"/>
          <w:sz w:val="24"/>
          <w:szCs w:val="24"/>
        </w:rPr>
        <w:t>Durée des activités : ________________</w:t>
      </w:r>
    </w:p>
    <w:p w:rsidR="00047895" w:rsidRPr="0017149F" w:rsidRDefault="00047895" w:rsidP="001E7095">
      <w:pPr>
        <w:autoSpaceDE w:val="0"/>
        <w:autoSpaceDN w:val="0"/>
        <w:adjustRightInd w:val="0"/>
        <w:spacing w:after="0" w:line="240" w:lineRule="auto"/>
        <w:jc w:val="both"/>
        <w:rPr>
          <w:rFonts w:ascii="Arial Narrow" w:hAnsi="Arial Narrow"/>
          <w:sz w:val="24"/>
          <w:szCs w:val="24"/>
        </w:rPr>
      </w:pP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r w:rsidRPr="0017149F">
        <w:rPr>
          <w:rFonts w:ascii="Arial Narrow" w:hAnsi="Arial Narrow"/>
          <w:sz w:val="24"/>
          <w:szCs w:val="24"/>
        </w:rPr>
        <w:t xml:space="preserve">Signature : (Représentant habilité) </w:t>
      </w: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r w:rsidRPr="0017149F">
        <w:rPr>
          <w:rFonts w:ascii="Arial Narrow" w:hAnsi="Arial Narrow"/>
          <w:sz w:val="24"/>
          <w:szCs w:val="24"/>
        </w:rPr>
        <w:t xml:space="preserve">Nom </w:t>
      </w:r>
      <w:proofErr w:type="gramStart"/>
      <w:r w:rsidRPr="0017149F">
        <w:rPr>
          <w:rFonts w:ascii="Arial Narrow" w:hAnsi="Arial Narrow"/>
          <w:sz w:val="24"/>
          <w:szCs w:val="24"/>
        </w:rPr>
        <w:t>:_</w:t>
      </w:r>
      <w:proofErr w:type="gramEnd"/>
      <w:r w:rsidRPr="0017149F">
        <w:rPr>
          <w:rFonts w:ascii="Arial Narrow" w:hAnsi="Arial Narrow"/>
          <w:sz w:val="24"/>
          <w:szCs w:val="24"/>
        </w:rPr>
        <w:t>_____</w:t>
      </w: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r w:rsidRPr="0017149F">
        <w:rPr>
          <w:rFonts w:ascii="Arial Narrow" w:hAnsi="Arial Narrow"/>
          <w:sz w:val="24"/>
          <w:szCs w:val="24"/>
        </w:rPr>
        <w:t>Titre : ______</w:t>
      </w: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r w:rsidRPr="0017149F">
        <w:rPr>
          <w:rFonts w:ascii="Arial Narrow" w:hAnsi="Arial Narrow"/>
          <w:sz w:val="24"/>
          <w:szCs w:val="24"/>
        </w:rPr>
        <w:t>Adresse </w:t>
      </w:r>
      <w:proofErr w:type="gramStart"/>
      <w:r w:rsidRPr="0017149F">
        <w:rPr>
          <w:rFonts w:ascii="Arial Narrow" w:hAnsi="Arial Narrow"/>
          <w:sz w:val="24"/>
          <w:szCs w:val="24"/>
        </w:rPr>
        <w:t>:_</w:t>
      </w:r>
      <w:proofErr w:type="gramEnd"/>
      <w:r w:rsidRPr="0017149F">
        <w:rPr>
          <w:rFonts w:ascii="Arial Narrow" w:hAnsi="Arial Narrow"/>
          <w:sz w:val="24"/>
          <w:szCs w:val="24"/>
        </w:rPr>
        <w:t>___</w:t>
      </w: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p w:rsidR="00047895" w:rsidRDefault="00047895" w:rsidP="001E7095">
      <w:pPr>
        <w:autoSpaceDE w:val="0"/>
        <w:autoSpaceDN w:val="0"/>
        <w:adjustRightInd w:val="0"/>
        <w:spacing w:after="0" w:line="360" w:lineRule="auto"/>
        <w:jc w:val="both"/>
        <w:rPr>
          <w:rFonts w:ascii="Arial Narrow" w:hAnsi="Arial Narrow"/>
          <w:sz w:val="24"/>
          <w:szCs w:val="24"/>
        </w:rPr>
      </w:pPr>
    </w:p>
    <w:p w:rsidR="00ED31AC" w:rsidRDefault="00ED31AC" w:rsidP="001E7095">
      <w:pPr>
        <w:autoSpaceDE w:val="0"/>
        <w:autoSpaceDN w:val="0"/>
        <w:adjustRightInd w:val="0"/>
        <w:spacing w:after="0" w:line="360" w:lineRule="auto"/>
        <w:jc w:val="both"/>
        <w:rPr>
          <w:rFonts w:ascii="Arial Narrow" w:hAnsi="Arial Narrow"/>
          <w:sz w:val="24"/>
          <w:szCs w:val="24"/>
        </w:rPr>
      </w:pPr>
    </w:p>
    <w:p w:rsidR="00213E9F" w:rsidRPr="0017149F" w:rsidRDefault="00213E9F" w:rsidP="001E7095">
      <w:pPr>
        <w:autoSpaceDE w:val="0"/>
        <w:autoSpaceDN w:val="0"/>
        <w:adjustRightInd w:val="0"/>
        <w:spacing w:after="0" w:line="360" w:lineRule="auto"/>
        <w:jc w:val="both"/>
        <w:rPr>
          <w:rFonts w:ascii="Arial Narrow" w:hAnsi="Arial Narrow"/>
          <w:sz w:val="24"/>
          <w:szCs w:val="24"/>
        </w:rPr>
      </w:pPr>
    </w:p>
    <w:p w:rsidR="00EA017F" w:rsidRPr="0017149F" w:rsidRDefault="00213E9F" w:rsidP="001E7095">
      <w:pPr>
        <w:autoSpaceDE w:val="0"/>
        <w:autoSpaceDN w:val="0"/>
        <w:adjustRightInd w:val="0"/>
        <w:spacing w:after="0" w:line="360" w:lineRule="auto"/>
        <w:jc w:val="both"/>
        <w:rPr>
          <w:rFonts w:ascii="Arial Narrow" w:hAnsi="Arial Narrow"/>
          <w:b/>
          <w:sz w:val="24"/>
          <w:szCs w:val="24"/>
        </w:rPr>
      </w:pPr>
      <w:r w:rsidRPr="0017149F">
        <w:rPr>
          <w:rFonts w:ascii="Arial Narrow" w:hAnsi="Arial Narrow"/>
          <w:b/>
          <w:sz w:val="24"/>
          <w:szCs w:val="24"/>
        </w:rPr>
        <w:lastRenderedPageBreak/>
        <w:t>ANNEXE N °9: MODEL</w:t>
      </w:r>
      <w:r w:rsidR="00EA017F" w:rsidRPr="0017149F">
        <w:rPr>
          <w:rFonts w:ascii="Arial Narrow" w:hAnsi="Arial Narrow"/>
          <w:b/>
          <w:sz w:val="24"/>
          <w:szCs w:val="24"/>
        </w:rPr>
        <w:t xml:space="preserve">E  D E </w:t>
      </w:r>
      <w:r w:rsidRPr="0017149F">
        <w:rPr>
          <w:rFonts w:ascii="Arial Narrow" w:hAnsi="Arial Narrow"/>
          <w:b/>
          <w:sz w:val="24"/>
          <w:szCs w:val="24"/>
        </w:rPr>
        <w:t xml:space="preserve"> LISTE DU PERSONNE</w:t>
      </w:r>
      <w:r w:rsidR="00EA017F" w:rsidRPr="0017149F">
        <w:rPr>
          <w:rFonts w:ascii="Arial Narrow" w:hAnsi="Arial Narrow"/>
          <w:b/>
          <w:sz w:val="24"/>
          <w:szCs w:val="24"/>
        </w:rPr>
        <w:t xml:space="preserve">L   A </w:t>
      </w:r>
      <w:r w:rsidRPr="0017149F">
        <w:rPr>
          <w:rFonts w:ascii="Arial Narrow" w:hAnsi="Arial Narrow"/>
          <w:b/>
          <w:sz w:val="24"/>
          <w:szCs w:val="24"/>
        </w:rPr>
        <w:t xml:space="preserve"> MOBILISE</w:t>
      </w:r>
      <w:r w:rsidR="00EA017F" w:rsidRPr="0017149F">
        <w:rPr>
          <w:rFonts w:ascii="Arial Narrow" w:hAnsi="Arial Narrow"/>
          <w:b/>
          <w:sz w:val="24"/>
          <w:szCs w:val="24"/>
        </w:rPr>
        <w:t xml:space="preserve">R </w:t>
      </w:r>
    </w:p>
    <w:p w:rsidR="00047895" w:rsidRPr="0017149F" w:rsidRDefault="00EA017F" w:rsidP="001E7095">
      <w:pPr>
        <w:autoSpaceDE w:val="0"/>
        <w:autoSpaceDN w:val="0"/>
        <w:adjustRightInd w:val="0"/>
        <w:spacing w:after="0" w:line="360" w:lineRule="auto"/>
        <w:jc w:val="both"/>
        <w:rPr>
          <w:rFonts w:ascii="Arial Narrow" w:hAnsi="Arial Narrow"/>
          <w:sz w:val="24"/>
          <w:szCs w:val="24"/>
        </w:rPr>
      </w:pPr>
      <w:r w:rsidRPr="0017149F">
        <w:rPr>
          <w:rFonts w:ascii="Arial Narrow" w:hAnsi="Arial Narrow"/>
          <w:sz w:val="24"/>
          <w:szCs w:val="24"/>
        </w:rPr>
        <w:t>e1. Personnel technique clé /de gestion</w:t>
      </w:r>
    </w:p>
    <w:p w:rsidR="00047895" w:rsidRPr="0017149F" w:rsidRDefault="00047895" w:rsidP="001E7095">
      <w:pPr>
        <w:autoSpaceDE w:val="0"/>
        <w:autoSpaceDN w:val="0"/>
        <w:adjustRightInd w:val="0"/>
        <w:spacing w:after="0" w:line="360" w:lineRule="auto"/>
        <w:jc w:val="both"/>
        <w:rPr>
          <w:rFonts w:ascii="Arial Narrow" w:hAnsi="Arial Narrow"/>
          <w:sz w:val="24"/>
          <w:szCs w:val="24"/>
        </w:rPr>
      </w:pPr>
    </w:p>
    <w:tbl>
      <w:tblPr>
        <w:tblStyle w:val="Grilledutableau"/>
        <w:tblW w:w="0" w:type="auto"/>
        <w:jc w:val="center"/>
        <w:tblLook w:val="04A0" w:firstRow="1" w:lastRow="0" w:firstColumn="1" w:lastColumn="0" w:noHBand="0" w:noVBand="1"/>
      </w:tblPr>
      <w:tblGrid>
        <w:gridCol w:w="1829"/>
        <w:gridCol w:w="1153"/>
        <w:gridCol w:w="1568"/>
        <w:gridCol w:w="1442"/>
        <w:gridCol w:w="1782"/>
        <w:gridCol w:w="1508"/>
      </w:tblGrid>
      <w:tr w:rsidR="00EA017F" w:rsidRPr="0017149F" w:rsidTr="00C9296A">
        <w:trPr>
          <w:trHeight w:val="848"/>
          <w:jc w:val="center"/>
        </w:trPr>
        <w:tc>
          <w:tcPr>
            <w:tcW w:w="2024" w:type="dxa"/>
            <w:vAlign w:val="center"/>
          </w:tcPr>
          <w:p w:rsidR="00EA017F" w:rsidRPr="0017149F" w:rsidRDefault="00EA017F"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Nom</w:t>
            </w:r>
          </w:p>
        </w:tc>
        <w:tc>
          <w:tcPr>
            <w:tcW w:w="1162" w:type="dxa"/>
            <w:vAlign w:val="center"/>
          </w:tcPr>
          <w:p w:rsidR="00EA017F" w:rsidRPr="0017149F" w:rsidRDefault="00EA017F"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Fonction proposée</w:t>
            </w:r>
          </w:p>
        </w:tc>
        <w:tc>
          <w:tcPr>
            <w:tcW w:w="1594" w:type="dxa"/>
            <w:vAlign w:val="center"/>
          </w:tcPr>
          <w:p w:rsidR="00EA017F" w:rsidRPr="0017149F" w:rsidRDefault="00EA017F"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Qualification minimale</w:t>
            </w:r>
          </w:p>
        </w:tc>
        <w:tc>
          <w:tcPr>
            <w:tcW w:w="1349" w:type="dxa"/>
            <w:vAlign w:val="center"/>
          </w:tcPr>
          <w:p w:rsidR="00EA017F" w:rsidRPr="0017149F" w:rsidRDefault="00EA017F"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Années D’expérience Générale</w:t>
            </w:r>
          </w:p>
        </w:tc>
        <w:tc>
          <w:tcPr>
            <w:tcW w:w="1838" w:type="dxa"/>
            <w:vAlign w:val="center"/>
          </w:tcPr>
          <w:p w:rsidR="00EA017F" w:rsidRPr="0017149F" w:rsidRDefault="00EA017F"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Années d’Expérience Spécifique</w:t>
            </w:r>
          </w:p>
          <w:p w:rsidR="00EA017F" w:rsidRPr="0017149F" w:rsidRDefault="00EA017F"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En</w:t>
            </w:r>
          </w:p>
          <w:p w:rsidR="00EA017F" w:rsidRPr="0017149F" w:rsidRDefault="00EA017F"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Terme de projets similaires réalisés</w:t>
            </w:r>
          </w:p>
        </w:tc>
        <w:tc>
          <w:tcPr>
            <w:tcW w:w="1594" w:type="dxa"/>
            <w:vAlign w:val="center"/>
          </w:tcPr>
          <w:p w:rsidR="00EA017F" w:rsidRPr="0017149F" w:rsidRDefault="00EA017F" w:rsidP="001E7095">
            <w:pPr>
              <w:autoSpaceDE w:val="0"/>
              <w:autoSpaceDN w:val="0"/>
              <w:adjustRightInd w:val="0"/>
              <w:jc w:val="both"/>
              <w:rPr>
                <w:rFonts w:ascii="Arial Narrow" w:hAnsi="Arial Narrow"/>
                <w:b/>
                <w:sz w:val="24"/>
                <w:szCs w:val="24"/>
              </w:rPr>
            </w:pPr>
            <w:r w:rsidRPr="0017149F">
              <w:rPr>
                <w:rFonts w:ascii="Arial Narrow" w:hAnsi="Arial Narrow"/>
                <w:b/>
                <w:sz w:val="24"/>
                <w:szCs w:val="24"/>
              </w:rPr>
              <w:t>Poste ou fonction Occupé (e)</w:t>
            </w:r>
          </w:p>
          <w:p w:rsidR="00EA017F" w:rsidRPr="0017149F" w:rsidRDefault="00EA017F" w:rsidP="001E7095">
            <w:pPr>
              <w:autoSpaceDE w:val="0"/>
              <w:autoSpaceDN w:val="0"/>
              <w:adjustRightInd w:val="0"/>
              <w:jc w:val="both"/>
              <w:rPr>
                <w:rFonts w:ascii="Arial Narrow" w:hAnsi="Arial Narrow" w:cs="Arial"/>
                <w:b/>
                <w:sz w:val="24"/>
                <w:szCs w:val="24"/>
              </w:rPr>
            </w:pPr>
            <w:r w:rsidRPr="0017149F">
              <w:rPr>
                <w:rFonts w:ascii="Arial Narrow" w:hAnsi="Arial Narrow"/>
                <w:b/>
                <w:sz w:val="24"/>
                <w:szCs w:val="24"/>
              </w:rPr>
              <w:t>pour Chaque projet</w:t>
            </w:r>
          </w:p>
        </w:tc>
      </w:tr>
      <w:tr w:rsidR="00EA017F" w:rsidRPr="0017149F" w:rsidTr="00C9296A">
        <w:trPr>
          <w:trHeight w:val="556"/>
          <w:jc w:val="center"/>
        </w:trPr>
        <w:tc>
          <w:tcPr>
            <w:tcW w:w="202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162"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349"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838"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r>
      <w:tr w:rsidR="00EA017F" w:rsidRPr="0017149F" w:rsidTr="00C9296A">
        <w:trPr>
          <w:trHeight w:val="510"/>
          <w:jc w:val="center"/>
        </w:trPr>
        <w:tc>
          <w:tcPr>
            <w:tcW w:w="202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162"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349"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838"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r>
      <w:tr w:rsidR="00EA017F" w:rsidRPr="0017149F" w:rsidTr="00C9296A">
        <w:trPr>
          <w:trHeight w:val="507"/>
          <w:jc w:val="center"/>
        </w:trPr>
        <w:tc>
          <w:tcPr>
            <w:tcW w:w="202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162"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349"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838"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r>
      <w:tr w:rsidR="00EA017F" w:rsidRPr="0017149F" w:rsidTr="00C9296A">
        <w:trPr>
          <w:trHeight w:val="512"/>
          <w:jc w:val="center"/>
        </w:trPr>
        <w:tc>
          <w:tcPr>
            <w:tcW w:w="202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162"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349"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838"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r>
      <w:tr w:rsidR="00EA017F" w:rsidRPr="0017149F" w:rsidTr="00C9296A">
        <w:trPr>
          <w:trHeight w:val="509"/>
          <w:jc w:val="center"/>
        </w:trPr>
        <w:tc>
          <w:tcPr>
            <w:tcW w:w="202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162"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349"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838" w:type="dxa"/>
          </w:tcPr>
          <w:p w:rsidR="00EA017F" w:rsidRPr="0017149F" w:rsidRDefault="00EA017F" w:rsidP="001E7095">
            <w:pPr>
              <w:autoSpaceDE w:val="0"/>
              <w:autoSpaceDN w:val="0"/>
              <w:adjustRightInd w:val="0"/>
              <w:jc w:val="both"/>
              <w:rPr>
                <w:rFonts w:ascii="Arial Narrow" w:hAnsi="Arial Narrow" w:cs="Arial"/>
                <w:sz w:val="24"/>
                <w:szCs w:val="24"/>
              </w:rPr>
            </w:pPr>
          </w:p>
        </w:tc>
        <w:tc>
          <w:tcPr>
            <w:tcW w:w="1594" w:type="dxa"/>
          </w:tcPr>
          <w:p w:rsidR="00EA017F" w:rsidRPr="0017149F" w:rsidRDefault="00EA017F" w:rsidP="001E7095">
            <w:pPr>
              <w:autoSpaceDE w:val="0"/>
              <w:autoSpaceDN w:val="0"/>
              <w:adjustRightInd w:val="0"/>
              <w:jc w:val="both"/>
              <w:rPr>
                <w:rFonts w:ascii="Arial Narrow" w:hAnsi="Arial Narrow" w:cs="Arial"/>
                <w:sz w:val="24"/>
                <w:szCs w:val="24"/>
              </w:rPr>
            </w:pPr>
          </w:p>
        </w:tc>
      </w:tr>
    </w:tbl>
    <w:p w:rsidR="000A7141" w:rsidRPr="0017149F" w:rsidRDefault="000A7141" w:rsidP="001E7095">
      <w:pPr>
        <w:autoSpaceDE w:val="0"/>
        <w:autoSpaceDN w:val="0"/>
        <w:adjustRightInd w:val="0"/>
        <w:spacing w:after="0" w:line="240" w:lineRule="auto"/>
        <w:jc w:val="both"/>
        <w:rPr>
          <w:rFonts w:ascii="Arial Narrow" w:hAnsi="Arial Narrow" w:cs="Arial"/>
          <w:sz w:val="24"/>
          <w:szCs w:val="24"/>
        </w:rPr>
      </w:pPr>
    </w:p>
    <w:p w:rsidR="00C9296A" w:rsidRPr="0017149F" w:rsidRDefault="00C9296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sz w:val="24"/>
          <w:szCs w:val="24"/>
        </w:rPr>
        <w:t>1. Personnel d’appui (siège et local)</w:t>
      </w:r>
    </w:p>
    <w:p w:rsidR="00C9296A" w:rsidRPr="0017149F" w:rsidRDefault="00C9296A" w:rsidP="001E7095">
      <w:pPr>
        <w:spacing w:after="0"/>
        <w:jc w:val="both"/>
        <w:rPr>
          <w:rFonts w:ascii="Arial Narrow" w:hAnsi="Arial Narrow" w:cs="Arial"/>
          <w:sz w:val="24"/>
          <w:szCs w:val="24"/>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C9296A" w:rsidRPr="0017149F" w:rsidTr="00EE0648">
        <w:trPr>
          <w:trHeight w:val="189"/>
          <w:jc w:val="center"/>
        </w:trPr>
        <w:tc>
          <w:tcPr>
            <w:tcW w:w="1741" w:type="dxa"/>
          </w:tcPr>
          <w:p w:rsidR="00C9296A" w:rsidRPr="0017149F" w:rsidRDefault="00C9296A" w:rsidP="001E7095">
            <w:pPr>
              <w:jc w:val="both"/>
              <w:rPr>
                <w:rFonts w:ascii="Arial Narrow" w:hAnsi="Arial Narrow" w:cs="Arial"/>
                <w:b/>
                <w:sz w:val="24"/>
                <w:szCs w:val="24"/>
              </w:rPr>
            </w:pPr>
            <w:r w:rsidRPr="0017149F">
              <w:rPr>
                <w:rFonts w:ascii="Arial Narrow" w:hAnsi="Arial Narrow"/>
                <w:b/>
                <w:sz w:val="24"/>
                <w:szCs w:val="24"/>
              </w:rPr>
              <w:t xml:space="preserve">Nom </w:t>
            </w:r>
          </w:p>
        </w:tc>
        <w:tc>
          <w:tcPr>
            <w:tcW w:w="1741" w:type="dxa"/>
          </w:tcPr>
          <w:p w:rsidR="00C9296A" w:rsidRPr="0017149F" w:rsidRDefault="00C9296A" w:rsidP="001E7095">
            <w:pPr>
              <w:jc w:val="both"/>
              <w:rPr>
                <w:rFonts w:ascii="Arial Narrow" w:hAnsi="Arial Narrow" w:cs="Arial"/>
                <w:b/>
                <w:sz w:val="24"/>
                <w:szCs w:val="24"/>
              </w:rPr>
            </w:pPr>
            <w:r w:rsidRPr="0017149F">
              <w:rPr>
                <w:rFonts w:ascii="Arial Narrow" w:hAnsi="Arial Narrow"/>
                <w:b/>
                <w:sz w:val="24"/>
                <w:szCs w:val="24"/>
              </w:rPr>
              <w:t>Spécialisation</w:t>
            </w:r>
          </w:p>
        </w:tc>
        <w:tc>
          <w:tcPr>
            <w:tcW w:w="1741" w:type="dxa"/>
          </w:tcPr>
          <w:p w:rsidR="00C9296A" w:rsidRPr="0017149F" w:rsidRDefault="00C9296A" w:rsidP="001E7095">
            <w:pPr>
              <w:jc w:val="both"/>
              <w:rPr>
                <w:rFonts w:ascii="Arial Narrow" w:hAnsi="Arial Narrow" w:cs="Arial"/>
                <w:b/>
                <w:sz w:val="24"/>
                <w:szCs w:val="24"/>
              </w:rPr>
            </w:pPr>
            <w:r w:rsidRPr="0017149F">
              <w:rPr>
                <w:rFonts w:ascii="Arial Narrow" w:hAnsi="Arial Narrow"/>
                <w:b/>
                <w:sz w:val="24"/>
                <w:szCs w:val="24"/>
              </w:rPr>
              <w:t>Poste</w:t>
            </w:r>
          </w:p>
        </w:tc>
        <w:tc>
          <w:tcPr>
            <w:tcW w:w="1741" w:type="dxa"/>
          </w:tcPr>
          <w:p w:rsidR="00C9296A" w:rsidRPr="0017149F" w:rsidRDefault="00C9296A" w:rsidP="001E7095">
            <w:pPr>
              <w:jc w:val="both"/>
              <w:rPr>
                <w:rFonts w:ascii="Arial Narrow" w:hAnsi="Arial Narrow" w:cs="Arial"/>
                <w:b/>
                <w:sz w:val="24"/>
                <w:szCs w:val="24"/>
              </w:rPr>
            </w:pPr>
            <w:r w:rsidRPr="0017149F">
              <w:rPr>
                <w:rFonts w:ascii="Arial Narrow" w:hAnsi="Arial Narrow"/>
                <w:b/>
                <w:sz w:val="24"/>
                <w:szCs w:val="24"/>
              </w:rPr>
              <w:t>Année d’Expérience</w:t>
            </w:r>
          </w:p>
        </w:tc>
        <w:tc>
          <w:tcPr>
            <w:tcW w:w="1741" w:type="dxa"/>
          </w:tcPr>
          <w:p w:rsidR="00C9296A" w:rsidRPr="0017149F" w:rsidRDefault="00C9296A" w:rsidP="001E7095">
            <w:pPr>
              <w:jc w:val="both"/>
              <w:rPr>
                <w:rFonts w:ascii="Arial Narrow" w:hAnsi="Arial Narrow" w:cs="Arial"/>
                <w:b/>
                <w:sz w:val="24"/>
                <w:szCs w:val="24"/>
              </w:rPr>
            </w:pPr>
            <w:r w:rsidRPr="0017149F">
              <w:rPr>
                <w:rFonts w:ascii="Arial Narrow" w:hAnsi="Arial Narrow"/>
                <w:b/>
                <w:sz w:val="24"/>
                <w:szCs w:val="24"/>
              </w:rPr>
              <w:t>Attributions</w:t>
            </w:r>
          </w:p>
        </w:tc>
      </w:tr>
      <w:tr w:rsidR="00C9296A" w:rsidRPr="0017149F" w:rsidTr="00EE0648">
        <w:trPr>
          <w:trHeight w:val="460"/>
          <w:jc w:val="center"/>
        </w:trPr>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r>
      <w:tr w:rsidR="00C9296A" w:rsidRPr="0017149F" w:rsidTr="00EE0648">
        <w:trPr>
          <w:trHeight w:val="552"/>
          <w:jc w:val="center"/>
        </w:trPr>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r>
      <w:tr w:rsidR="00C9296A" w:rsidRPr="0017149F" w:rsidTr="00EE0648">
        <w:trPr>
          <w:trHeight w:val="560"/>
          <w:jc w:val="center"/>
        </w:trPr>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c>
          <w:tcPr>
            <w:tcW w:w="1741" w:type="dxa"/>
          </w:tcPr>
          <w:p w:rsidR="00C9296A" w:rsidRPr="0017149F" w:rsidRDefault="00C9296A" w:rsidP="001E7095">
            <w:pPr>
              <w:jc w:val="both"/>
              <w:rPr>
                <w:rFonts w:ascii="Arial Narrow" w:hAnsi="Arial Narrow"/>
                <w:sz w:val="24"/>
                <w:szCs w:val="24"/>
              </w:rPr>
            </w:pPr>
          </w:p>
        </w:tc>
      </w:tr>
    </w:tbl>
    <w:p w:rsidR="00C9296A" w:rsidRPr="0017149F" w:rsidRDefault="00C9296A" w:rsidP="001E7095">
      <w:pPr>
        <w:spacing w:after="0" w:line="240" w:lineRule="auto"/>
        <w:jc w:val="both"/>
        <w:rPr>
          <w:rFonts w:ascii="Arial Narrow" w:hAnsi="Arial Narrow" w:cs="Arial"/>
          <w:sz w:val="24"/>
          <w:szCs w:val="24"/>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Pr="0017149F" w:rsidRDefault="007D796A" w:rsidP="001E7095">
      <w:pPr>
        <w:spacing w:after="0" w:line="240" w:lineRule="auto"/>
        <w:jc w:val="both"/>
        <w:rPr>
          <w:rFonts w:ascii="Arial Narrow" w:hAnsi="Arial Narrow"/>
          <w:sz w:val="24"/>
          <w:szCs w:val="24"/>
          <w:lang w:val="en-US"/>
        </w:rPr>
      </w:pPr>
    </w:p>
    <w:p w:rsidR="007D796A" w:rsidRDefault="007D796A" w:rsidP="001E7095">
      <w:pPr>
        <w:spacing w:after="0" w:line="240" w:lineRule="auto"/>
        <w:jc w:val="both"/>
        <w:rPr>
          <w:rFonts w:ascii="Arial Narrow" w:hAnsi="Arial Narrow"/>
          <w:sz w:val="24"/>
          <w:szCs w:val="24"/>
          <w:lang w:val="en-US"/>
        </w:rPr>
      </w:pPr>
    </w:p>
    <w:p w:rsidR="000D42CB" w:rsidRDefault="000D42CB" w:rsidP="001E7095">
      <w:pPr>
        <w:spacing w:after="0" w:line="240" w:lineRule="auto"/>
        <w:jc w:val="both"/>
        <w:rPr>
          <w:rFonts w:ascii="Arial Narrow" w:hAnsi="Arial Narrow"/>
          <w:sz w:val="24"/>
          <w:szCs w:val="24"/>
          <w:lang w:val="en-US"/>
        </w:rPr>
      </w:pPr>
    </w:p>
    <w:p w:rsidR="000D42CB" w:rsidRPr="0017149F" w:rsidRDefault="000D42CB" w:rsidP="001E7095">
      <w:pPr>
        <w:spacing w:after="0" w:line="240" w:lineRule="auto"/>
        <w:jc w:val="both"/>
        <w:rPr>
          <w:rFonts w:ascii="Arial Narrow" w:hAnsi="Arial Narrow"/>
          <w:sz w:val="24"/>
          <w:szCs w:val="24"/>
          <w:lang w:val="en-US"/>
        </w:rPr>
      </w:pPr>
    </w:p>
    <w:p w:rsidR="00213E9F" w:rsidRPr="0017149F" w:rsidRDefault="00213E9F" w:rsidP="001E7095">
      <w:pPr>
        <w:spacing w:after="0" w:line="240" w:lineRule="auto"/>
        <w:jc w:val="both"/>
        <w:rPr>
          <w:rFonts w:ascii="Arial Narrow" w:hAnsi="Arial Narrow"/>
          <w:sz w:val="24"/>
          <w:szCs w:val="24"/>
          <w:lang w:val="en-US"/>
        </w:rPr>
      </w:pPr>
    </w:p>
    <w:p w:rsidR="00EE0648" w:rsidRPr="0017149F" w:rsidRDefault="00213E9F" w:rsidP="001E7095">
      <w:pPr>
        <w:spacing w:after="0" w:line="240" w:lineRule="auto"/>
        <w:jc w:val="both"/>
        <w:rPr>
          <w:rFonts w:ascii="Arial Narrow" w:hAnsi="Arial Narrow"/>
          <w:b/>
          <w:sz w:val="24"/>
          <w:szCs w:val="24"/>
        </w:rPr>
      </w:pPr>
      <w:r w:rsidRPr="0017149F">
        <w:rPr>
          <w:rFonts w:ascii="Arial Narrow" w:hAnsi="Arial Narrow"/>
          <w:b/>
          <w:sz w:val="24"/>
          <w:szCs w:val="24"/>
        </w:rPr>
        <w:t xml:space="preserve">ANNEXE N°1 0: </w:t>
      </w:r>
      <w:r w:rsidR="00872BD3" w:rsidRPr="0017149F">
        <w:rPr>
          <w:rFonts w:ascii="Arial Narrow" w:hAnsi="Arial Narrow"/>
          <w:b/>
          <w:sz w:val="24"/>
          <w:szCs w:val="24"/>
        </w:rPr>
        <w:t>MODELE FICHE DE PRESTATIONS</w:t>
      </w:r>
      <w:r w:rsidRPr="0017149F">
        <w:rPr>
          <w:rFonts w:ascii="Arial Narrow" w:hAnsi="Arial Narrow"/>
          <w:b/>
          <w:sz w:val="24"/>
          <w:szCs w:val="24"/>
        </w:rPr>
        <w:t xml:space="preserve">   SUSCEPTIBLE</w:t>
      </w:r>
      <w:r w:rsidR="00EE0648" w:rsidRPr="0017149F">
        <w:rPr>
          <w:rFonts w:ascii="Arial Narrow" w:hAnsi="Arial Narrow"/>
          <w:b/>
          <w:sz w:val="24"/>
          <w:szCs w:val="24"/>
        </w:rPr>
        <w:t>S</w:t>
      </w:r>
    </w:p>
    <w:p w:rsidR="00EE0648" w:rsidRPr="0017149F" w:rsidRDefault="00213E9F" w:rsidP="001E7095">
      <w:pPr>
        <w:spacing w:after="0" w:line="240" w:lineRule="auto"/>
        <w:jc w:val="both"/>
        <w:rPr>
          <w:rFonts w:ascii="Arial Narrow" w:hAnsi="Arial Narrow"/>
          <w:b/>
          <w:sz w:val="24"/>
          <w:szCs w:val="24"/>
          <w:lang w:val="en-US"/>
        </w:rPr>
      </w:pPr>
      <w:r w:rsidRPr="0017149F">
        <w:rPr>
          <w:rFonts w:ascii="Arial Narrow" w:hAnsi="Arial Narrow"/>
          <w:b/>
          <w:sz w:val="24"/>
          <w:szCs w:val="24"/>
        </w:rPr>
        <w:t xml:space="preserve"> </w:t>
      </w:r>
      <w:r w:rsidRPr="0017149F">
        <w:rPr>
          <w:rFonts w:ascii="Arial Narrow" w:hAnsi="Arial Narrow"/>
          <w:b/>
          <w:sz w:val="24"/>
          <w:szCs w:val="24"/>
          <w:lang w:val="en-US"/>
        </w:rPr>
        <w:t>D ’</w:t>
      </w:r>
      <w:r w:rsidR="00872BD3" w:rsidRPr="0017149F">
        <w:rPr>
          <w:rFonts w:ascii="Arial Narrow" w:hAnsi="Arial Narrow"/>
          <w:b/>
          <w:sz w:val="24"/>
          <w:szCs w:val="24"/>
          <w:lang w:val="en-US"/>
        </w:rPr>
        <w:t>ETRE SOUS-TRAITEES COMMANDEE</w:t>
      </w:r>
      <w:r w:rsidR="00EE0648" w:rsidRPr="0017149F">
        <w:rPr>
          <w:rFonts w:ascii="Arial Narrow" w:hAnsi="Arial Narrow"/>
          <w:b/>
          <w:sz w:val="24"/>
          <w:szCs w:val="24"/>
          <w:lang w:val="en-US"/>
        </w:rPr>
        <w:t>S</w:t>
      </w:r>
    </w:p>
    <w:p w:rsidR="00EE0648" w:rsidRPr="0017149F" w:rsidRDefault="00EE0648" w:rsidP="001E7095">
      <w:pPr>
        <w:spacing w:after="0" w:line="240" w:lineRule="auto"/>
        <w:jc w:val="both"/>
        <w:rPr>
          <w:rFonts w:ascii="Arial Narrow" w:hAnsi="Arial Narrow"/>
          <w:b/>
          <w:sz w:val="24"/>
          <w:szCs w:val="24"/>
          <w:lang w:val="en-US"/>
        </w:rPr>
      </w:pPr>
    </w:p>
    <w:tbl>
      <w:tblPr>
        <w:tblStyle w:val="Grilledutableau"/>
        <w:tblW w:w="0" w:type="auto"/>
        <w:jc w:val="center"/>
        <w:tblLook w:val="04A0" w:firstRow="1" w:lastRow="0" w:firstColumn="1" w:lastColumn="0" w:noHBand="0" w:noVBand="1"/>
      </w:tblPr>
      <w:tblGrid>
        <w:gridCol w:w="1112"/>
        <w:gridCol w:w="3928"/>
        <w:gridCol w:w="3086"/>
      </w:tblGrid>
      <w:tr w:rsidR="00EE0648" w:rsidRPr="0017149F" w:rsidTr="00025982">
        <w:trPr>
          <w:trHeight w:val="406"/>
          <w:jc w:val="center"/>
        </w:trPr>
        <w:tc>
          <w:tcPr>
            <w:tcW w:w="1112" w:type="dxa"/>
            <w:vAlign w:val="center"/>
          </w:tcPr>
          <w:p w:rsidR="00EE0648" w:rsidRPr="0017149F" w:rsidRDefault="00EE0648" w:rsidP="001E7095">
            <w:pPr>
              <w:jc w:val="both"/>
              <w:rPr>
                <w:rFonts w:ascii="Arial Narrow" w:hAnsi="Arial Narrow" w:cs="Arial"/>
                <w:b/>
                <w:sz w:val="24"/>
                <w:szCs w:val="24"/>
                <w:highlight w:val="lightGray"/>
              </w:rPr>
            </w:pPr>
            <w:r w:rsidRPr="0017149F">
              <w:rPr>
                <w:rFonts w:ascii="Arial Narrow" w:hAnsi="Arial Narrow"/>
                <w:b/>
                <w:sz w:val="24"/>
                <w:szCs w:val="24"/>
                <w:highlight w:val="lightGray"/>
              </w:rPr>
              <w:t>N°</w:t>
            </w:r>
          </w:p>
        </w:tc>
        <w:tc>
          <w:tcPr>
            <w:tcW w:w="3928" w:type="dxa"/>
            <w:vAlign w:val="center"/>
          </w:tcPr>
          <w:p w:rsidR="00EE0648" w:rsidRPr="0017149F" w:rsidRDefault="00EE0648" w:rsidP="001E7095">
            <w:pPr>
              <w:jc w:val="both"/>
              <w:rPr>
                <w:rFonts w:ascii="Arial Narrow" w:hAnsi="Arial Narrow" w:cs="Arial"/>
                <w:b/>
                <w:sz w:val="24"/>
                <w:szCs w:val="24"/>
                <w:highlight w:val="lightGray"/>
              </w:rPr>
            </w:pPr>
            <w:r w:rsidRPr="0017149F">
              <w:rPr>
                <w:rFonts w:ascii="Arial Narrow" w:hAnsi="Arial Narrow"/>
                <w:b/>
                <w:sz w:val="24"/>
                <w:szCs w:val="24"/>
                <w:highlight w:val="lightGray"/>
              </w:rPr>
              <w:t>Désignation des Fournitures</w:t>
            </w:r>
          </w:p>
        </w:tc>
        <w:tc>
          <w:tcPr>
            <w:tcW w:w="3086" w:type="dxa"/>
            <w:vAlign w:val="center"/>
          </w:tcPr>
          <w:p w:rsidR="00EE0648" w:rsidRPr="0017149F" w:rsidRDefault="00EE0648" w:rsidP="001E7095">
            <w:pPr>
              <w:jc w:val="both"/>
              <w:rPr>
                <w:rFonts w:ascii="Arial Narrow" w:hAnsi="Arial Narrow" w:cs="Arial"/>
                <w:b/>
                <w:sz w:val="24"/>
                <w:szCs w:val="24"/>
                <w:highlight w:val="lightGray"/>
              </w:rPr>
            </w:pPr>
            <w:r w:rsidRPr="0017149F">
              <w:rPr>
                <w:rFonts w:ascii="Arial Narrow" w:hAnsi="Arial Narrow"/>
                <w:b/>
                <w:sz w:val="24"/>
                <w:szCs w:val="24"/>
                <w:highlight w:val="lightGray"/>
              </w:rPr>
              <w:t>Quantité (Nombre d’unités)</w:t>
            </w:r>
          </w:p>
        </w:tc>
      </w:tr>
      <w:tr w:rsidR="00EE0648" w:rsidRPr="0017149F" w:rsidTr="00025982">
        <w:trPr>
          <w:trHeight w:val="459"/>
          <w:jc w:val="center"/>
        </w:trPr>
        <w:tc>
          <w:tcPr>
            <w:tcW w:w="1112" w:type="dxa"/>
          </w:tcPr>
          <w:p w:rsidR="00EE0648" w:rsidRPr="0017149F" w:rsidRDefault="00EE0648" w:rsidP="001E7095">
            <w:pPr>
              <w:jc w:val="both"/>
              <w:rPr>
                <w:rFonts w:ascii="Arial Narrow" w:hAnsi="Arial Narrow"/>
                <w:sz w:val="24"/>
                <w:szCs w:val="24"/>
              </w:rPr>
            </w:pPr>
          </w:p>
        </w:tc>
        <w:tc>
          <w:tcPr>
            <w:tcW w:w="3928" w:type="dxa"/>
          </w:tcPr>
          <w:p w:rsidR="00EE0648" w:rsidRPr="0017149F" w:rsidRDefault="00EE0648" w:rsidP="001E7095">
            <w:pPr>
              <w:jc w:val="both"/>
              <w:rPr>
                <w:rFonts w:ascii="Arial Narrow" w:hAnsi="Arial Narrow"/>
                <w:b/>
                <w:sz w:val="24"/>
                <w:szCs w:val="24"/>
              </w:rPr>
            </w:pPr>
            <w:r w:rsidRPr="0017149F">
              <w:rPr>
                <w:rFonts w:ascii="Arial Narrow" w:hAnsi="Arial Narrow"/>
                <w:b/>
                <w:sz w:val="24"/>
                <w:szCs w:val="24"/>
              </w:rPr>
              <w:t>[Insérer la désignation des Fournitures]</w:t>
            </w:r>
          </w:p>
        </w:tc>
        <w:tc>
          <w:tcPr>
            <w:tcW w:w="3086" w:type="dxa"/>
          </w:tcPr>
          <w:p w:rsidR="00EE0648" w:rsidRPr="0017149F" w:rsidRDefault="00EE0648" w:rsidP="001E7095">
            <w:pPr>
              <w:jc w:val="both"/>
              <w:rPr>
                <w:rFonts w:ascii="Arial Narrow" w:hAnsi="Arial Narrow"/>
                <w:b/>
                <w:sz w:val="24"/>
                <w:szCs w:val="24"/>
              </w:rPr>
            </w:pPr>
            <w:r w:rsidRPr="0017149F">
              <w:rPr>
                <w:rFonts w:ascii="Arial Narrow" w:hAnsi="Arial Narrow"/>
                <w:b/>
                <w:sz w:val="24"/>
                <w:szCs w:val="24"/>
              </w:rPr>
              <w:t>[insérer la quantité des articles à fournir]</w:t>
            </w:r>
          </w:p>
        </w:tc>
      </w:tr>
      <w:tr w:rsidR="00EE0648" w:rsidRPr="0017149F" w:rsidTr="00025982">
        <w:trPr>
          <w:trHeight w:val="378"/>
          <w:jc w:val="center"/>
        </w:trPr>
        <w:tc>
          <w:tcPr>
            <w:tcW w:w="1112" w:type="dxa"/>
          </w:tcPr>
          <w:p w:rsidR="00EE0648" w:rsidRPr="0017149F" w:rsidRDefault="00EE0648" w:rsidP="001E7095">
            <w:pPr>
              <w:jc w:val="both"/>
              <w:rPr>
                <w:rFonts w:ascii="Arial Narrow" w:hAnsi="Arial Narrow"/>
                <w:sz w:val="24"/>
                <w:szCs w:val="24"/>
              </w:rPr>
            </w:pPr>
          </w:p>
        </w:tc>
        <w:tc>
          <w:tcPr>
            <w:tcW w:w="3928" w:type="dxa"/>
          </w:tcPr>
          <w:p w:rsidR="00EE0648" w:rsidRPr="0017149F" w:rsidRDefault="00EE0648" w:rsidP="001E7095">
            <w:pPr>
              <w:jc w:val="both"/>
              <w:rPr>
                <w:rFonts w:ascii="Arial Narrow" w:hAnsi="Arial Narrow"/>
                <w:sz w:val="24"/>
                <w:szCs w:val="24"/>
              </w:rPr>
            </w:pPr>
          </w:p>
        </w:tc>
        <w:tc>
          <w:tcPr>
            <w:tcW w:w="3086" w:type="dxa"/>
          </w:tcPr>
          <w:p w:rsidR="00EE0648" w:rsidRPr="0017149F" w:rsidRDefault="00EE0648" w:rsidP="001E7095">
            <w:pPr>
              <w:jc w:val="both"/>
              <w:rPr>
                <w:rFonts w:ascii="Arial Narrow" w:hAnsi="Arial Narrow"/>
                <w:sz w:val="24"/>
                <w:szCs w:val="24"/>
              </w:rPr>
            </w:pPr>
          </w:p>
        </w:tc>
      </w:tr>
      <w:tr w:rsidR="00EE0648" w:rsidRPr="0017149F" w:rsidTr="00025982">
        <w:trPr>
          <w:trHeight w:val="467"/>
          <w:jc w:val="center"/>
        </w:trPr>
        <w:tc>
          <w:tcPr>
            <w:tcW w:w="1112" w:type="dxa"/>
          </w:tcPr>
          <w:p w:rsidR="00EE0648" w:rsidRPr="0017149F" w:rsidRDefault="00EE0648" w:rsidP="001E7095">
            <w:pPr>
              <w:jc w:val="both"/>
              <w:rPr>
                <w:rFonts w:ascii="Arial Narrow" w:hAnsi="Arial Narrow"/>
                <w:sz w:val="24"/>
                <w:szCs w:val="24"/>
              </w:rPr>
            </w:pPr>
          </w:p>
        </w:tc>
        <w:tc>
          <w:tcPr>
            <w:tcW w:w="3928" w:type="dxa"/>
          </w:tcPr>
          <w:p w:rsidR="00EE0648" w:rsidRPr="0017149F" w:rsidRDefault="00EE0648" w:rsidP="001E7095">
            <w:pPr>
              <w:jc w:val="both"/>
              <w:rPr>
                <w:rFonts w:ascii="Arial Narrow" w:hAnsi="Arial Narrow"/>
                <w:sz w:val="24"/>
                <w:szCs w:val="24"/>
              </w:rPr>
            </w:pPr>
          </w:p>
        </w:tc>
        <w:tc>
          <w:tcPr>
            <w:tcW w:w="3086" w:type="dxa"/>
          </w:tcPr>
          <w:p w:rsidR="00EE0648" w:rsidRPr="0017149F" w:rsidRDefault="00EE0648" w:rsidP="001E7095">
            <w:pPr>
              <w:jc w:val="both"/>
              <w:rPr>
                <w:rFonts w:ascii="Arial Narrow" w:hAnsi="Arial Narrow"/>
                <w:sz w:val="24"/>
                <w:szCs w:val="24"/>
              </w:rPr>
            </w:pPr>
          </w:p>
        </w:tc>
      </w:tr>
      <w:tr w:rsidR="00EE0648" w:rsidRPr="0017149F" w:rsidTr="00025982">
        <w:trPr>
          <w:trHeight w:val="474"/>
          <w:jc w:val="center"/>
        </w:trPr>
        <w:tc>
          <w:tcPr>
            <w:tcW w:w="1112" w:type="dxa"/>
          </w:tcPr>
          <w:p w:rsidR="00EE0648" w:rsidRPr="0017149F" w:rsidRDefault="00EE0648" w:rsidP="001E7095">
            <w:pPr>
              <w:jc w:val="both"/>
              <w:rPr>
                <w:rFonts w:ascii="Arial Narrow" w:hAnsi="Arial Narrow"/>
                <w:sz w:val="24"/>
                <w:szCs w:val="24"/>
              </w:rPr>
            </w:pPr>
          </w:p>
        </w:tc>
        <w:tc>
          <w:tcPr>
            <w:tcW w:w="3928" w:type="dxa"/>
          </w:tcPr>
          <w:p w:rsidR="00EE0648" w:rsidRPr="0017149F" w:rsidRDefault="00EE0648" w:rsidP="001E7095">
            <w:pPr>
              <w:jc w:val="both"/>
              <w:rPr>
                <w:rFonts w:ascii="Arial Narrow" w:hAnsi="Arial Narrow"/>
                <w:sz w:val="24"/>
                <w:szCs w:val="24"/>
              </w:rPr>
            </w:pPr>
          </w:p>
        </w:tc>
        <w:tc>
          <w:tcPr>
            <w:tcW w:w="3086" w:type="dxa"/>
          </w:tcPr>
          <w:p w:rsidR="00EE0648" w:rsidRPr="0017149F" w:rsidRDefault="00EE0648" w:rsidP="001E7095">
            <w:pPr>
              <w:jc w:val="both"/>
              <w:rPr>
                <w:rFonts w:ascii="Arial Narrow" w:hAnsi="Arial Narrow"/>
                <w:sz w:val="24"/>
                <w:szCs w:val="24"/>
              </w:rPr>
            </w:pPr>
          </w:p>
        </w:tc>
      </w:tr>
      <w:tr w:rsidR="00EE0648" w:rsidRPr="0017149F" w:rsidTr="00025982">
        <w:trPr>
          <w:trHeight w:val="474"/>
          <w:jc w:val="center"/>
        </w:trPr>
        <w:tc>
          <w:tcPr>
            <w:tcW w:w="1112" w:type="dxa"/>
          </w:tcPr>
          <w:p w:rsidR="00EE0648" w:rsidRPr="0017149F" w:rsidRDefault="00EE0648" w:rsidP="001E7095">
            <w:pPr>
              <w:jc w:val="both"/>
              <w:rPr>
                <w:rFonts w:ascii="Arial Narrow" w:hAnsi="Arial Narrow"/>
                <w:sz w:val="24"/>
                <w:szCs w:val="24"/>
              </w:rPr>
            </w:pPr>
          </w:p>
        </w:tc>
        <w:tc>
          <w:tcPr>
            <w:tcW w:w="3928" w:type="dxa"/>
          </w:tcPr>
          <w:p w:rsidR="00EE0648" w:rsidRPr="0017149F" w:rsidRDefault="00EE0648" w:rsidP="001E7095">
            <w:pPr>
              <w:jc w:val="both"/>
              <w:rPr>
                <w:rFonts w:ascii="Arial Narrow" w:hAnsi="Arial Narrow"/>
                <w:sz w:val="24"/>
                <w:szCs w:val="24"/>
              </w:rPr>
            </w:pPr>
          </w:p>
        </w:tc>
        <w:tc>
          <w:tcPr>
            <w:tcW w:w="3086" w:type="dxa"/>
          </w:tcPr>
          <w:p w:rsidR="00EE0648" w:rsidRPr="0017149F" w:rsidRDefault="00EE0648" w:rsidP="001E7095">
            <w:pPr>
              <w:jc w:val="both"/>
              <w:rPr>
                <w:rFonts w:ascii="Arial Narrow" w:hAnsi="Arial Narrow"/>
                <w:sz w:val="24"/>
                <w:szCs w:val="24"/>
              </w:rPr>
            </w:pPr>
          </w:p>
        </w:tc>
      </w:tr>
    </w:tbl>
    <w:p w:rsidR="00EE0648" w:rsidRPr="0017149F" w:rsidRDefault="00EE0648" w:rsidP="001E7095">
      <w:pPr>
        <w:spacing w:after="0" w:line="240" w:lineRule="auto"/>
        <w:jc w:val="both"/>
        <w:rPr>
          <w:rFonts w:ascii="Arial Narrow" w:hAnsi="Arial Narrow" w:cs="Arial"/>
          <w:sz w:val="24"/>
          <w:szCs w:val="24"/>
        </w:rPr>
      </w:pPr>
    </w:p>
    <w:p w:rsidR="00025982" w:rsidRPr="0017149F" w:rsidRDefault="00025982" w:rsidP="001E7095">
      <w:pPr>
        <w:spacing w:after="0" w:line="240" w:lineRule="auto"/>
        <w:jc w:val="both"/>
        <w:rPr>
          <w:rFonts w:ascii="Arial Narrow" w:hAnsi="Arial Narrow" w:cs="Arial"/>
          <w:sz w:val="24"/>
          <w:szCs w:val="24"/>
        </w:rPr>
      </w:pPr>
    </w:p>
    <w:tbl>
      <w:tblPr>
        <w:tblStyle w:val="Grilledutableau"/>
        <w:tblW w:w="0" w:type="auto"/>
        <w:jc w:val="center"/>
        <w:tblLook w:val="04A0" w:firstRow="1" w:lastRow="0" w:firstColumn="1" w:lastColumn="0" w:noHBand="0" w:noVBand="1"/>
      </w:tblPr>
      <w:tblGrid>
        <w:gridCol w:w="2712"/>
        <w:gridCol w:w="2712"/>
        <w:gridCol w:w="2712"/>
      </w:tblGrid>
      <w:tr w:rsidR="00025982" w:rsidRPr="0017149F" w:rsidTr="00025982">
        <w:trPr>
          <w:trHeight w:val="644"/>
          <w:jc w:val="center"/>
        </w:trPr>
        <w:tc>
          <w:tcPr>
            <w:tcW w:w="2712" w:type="dxa"/>
            <w:vAlign w:val="center"/>
          </w:tcPr>
          <w:p w:rsidR="00025982" w:rsidRPr="0017149F" w:rsidRDefault="00025982" w:rsidP="001E7095">
            <w:pPr>
              <w:jc w:val="both"/>
              <w:rPr>
                <w:rFonts w:ascii="Arial Narrow" w:hAnsi="Arial Narrow" w:cs="Arial"/>
                <w:b/>
                <w:sz w:val="24"/>
                <w:szCs w:val="24"/>
              </w:rPr>
            </w:pPr>
            <w:r w:rsidRPr="0017149F">
              <w:rPr>
                <w:rFonts w:ascii="Arial Narrow" w:hAnsi="Arial Narrow"/>
                <w:b/>
                <w:sz w:val="24"/>
                <w:szCs w:val="24"/>
              </w:rPr>
              <w:t>N° Service</w:t>
            </w:r>
          </w:p>
        </w:tc>
        <w:tc>
          <w:tcPr>
            <w:tcW w:w="2712" w:type="dxa"/>
            <w:vAlign w:val="center"/>
          </w:tcPr>
          <w:p w:rsidR="00025982" w:rsidRPr="0017149F" w:rsidRDefault="00025982" w:rsidP="001E7095">
            <w:pPr>
              <w:jc w:val="both"/>
              <w:rPr>
                <w:rFonts w:ascii="Arial Narrow" w:hAnsi="Arial Narrow" w:cs="Arial"/>
                <w:b/>
                <w:sz w:val="24"/>
                <w:szCs w:val="24"/>
              </w:rPr>
            </w:pPr>
            <w:r w:rsidRPr="0017149F">
              <w:rPr>
                <w:rFonts w:ascii="Arial Narrow" w:hAnsi="Arial Narrow"/>
                <w:b/>
                <w:sz w:val="24"/>
                <w:szCs w:val="24"/>
              </w:rPr>
              <w:t>Service Désignation</w:t>
            </w:r>
          </w:p>
        </w:tc>
        <w:tc>
          <w:tcPr>
            <w:tcW w:w="2712" w:type="dxa"/>
            <w:vAlign w:val="center"/>
          </w:tcPr>
          <w:p w:rsidR="00025982" w:rsidRPr="0017149F" w:rsidRDefault="00025982" w:rsidP="001E7095">
            <w:pPr>
              <w:jc w:val="both"/>
              <w:rPr>
                <w:rFonts w:ascii="Arial Narrow" w:hAnsi="Arial Narrow" w:cs="Arial"/>
                <w:b/>
                <w:sz w:val="24"/>
                <w:szCs w:val="24"/>
              </w:rPr>
            </w:pPr>
            <w:r w:rsidRPr="0017149F">
              <w:rPr>
                <w:rFonts w:ascii="Arial Narrow" w:hAnsi="Arial Narrow"/>
                <w:b/>
                <w:sz w:val="24"/>
                <w:szCs w:val="24"/>
              </w:rPr>
              <w:t>Unité de mesure</w:t>
            </w:r>
          </w:p>
        </w:tc>
      </w:tr>
      <w:tr w:rsidR="00025982" w:rsidRPr="0017149F" w:rsidTr="007D796A">
        <w:trPr>
          <w:trHeight w:val="323"/>
          <w:jc w:val="center"/>
        </w:trPr>
        <w:tc>
          <w:tcPr>
            <w:tcW w:w="2712" w:type="dxa"/>
            <w:vAlign w:val="center"/>
          </w:tcPr>
          <w:p w:rsidR="00025982" w:rsidRPr="0017149F" w:rsidRDefault="007D796A" w:rsidP="001E7095">
            <w:pPr>
              <w:jc w:val="both"/>
              <w:rPr>
                <w:rFonts w:ascii="Arial Narrow" w:hAnsi="Arial Narrow"/>
                <w:sz w:val="24"/>
                <w:szCs w:val="24"/>
              </w:rPr>
            </w:pPr>
            <w:r w:rsidRPr="0017149F">
              <w:rPr>
                <w:rFonts w:ascii="Arial Narrow" w:hAnsi="Arial Narrow"/>
                <w:sz w:val="24"/>
                <w:szCs w:val="24"/>
              </w:rPr>
              <w:t>[insérer le numéro du Service]</w:t>
            </w:r>
          </w:p>
        </w:tc>
        <w:tc>
          <w:tcPr>
            <w:tcW w:w="2712" w:type="dxa"/>
            <w:vAlign w:val="center"/>
          </w:tcPr>
          <w:p w:rsidR="00025982" w:rsidRPr="0017149F" w:rsidRDefault="007D796A" w:rsidP="001E7095">
            <w:pPr>
              <w:jc w:val="both"/>
              <w:rPr>
                <w:rFonts w:ascii="Arial Narrow" w:hAnsi="Arial Narrow"/>
                <w:sz w:val="24"/>
                <w:szCs w:val="24"/>
              </w:rPr>
            </w:pPr>
            <w:r w:rsidRPr="0017149F">
              <w:rPr>
                <w:rFonts w:ascii="Arial Narrow" w:hAnsi="Arial Narrow"/>
                <w:sz w:val="24"/>
                <w:szCs w:val="24"/>
              </w:rPr>
              <w:t>[insérer la désignation du service]</w:t>
            </w:r>
          </w:p>
        </w:tc>
        <w:tc>
          <w:tcPr>
            <w:tcW w:w="2712" w:type="dxa"/>
            <w:vAlign w:val="center"/>
          </w:tcPr>
          <w:p w:rsidR="00025982" w:rsidRPr="0017149F" w:rsidRDefault="007D796A" w:rsidP="001E7095">
            <w:pPr>
              <w:jc w:val="both"/>
              <w:rPr>
                <w:rFonts w:ascii="Arial Narrow" w:hAnsi="Arial Narrow"/>
                <w:sz w:val="24"/>
                <w:szCs w:val="24"/>
              </w:rPr>
            </w:pPr>
            <w:r w:rsidRPr="0017149F">
              <w:rPr>
                <w:rFonts w:ascii="Arial Narrow" w:hAnsi="Arial Narrow"/>
                <w:sz w:val="24"/>
                <w:szCs w:val="24"/>
              </w:rPr>
              <w:t xml:space="preserve">[unité de </w:t>
            </w:r>
            <w:proofErr w:type="gramStart"/>
            <w:r w:rsidRPr="0017149F">
              <w:rPr>
                <w:rFonts w:ascii="Arial Narrow" w:hAnsi="Arial Narrow"/>
                <w:sz w:val="24"/>
                <w:szCs w:val="24"/>
              </w:rPr>
              <w:t>mesure ]</w:t>
            </w:r>
            <w:proofErr w:type="gramEnd"/>
          </w:p>
        </w:tc>
      </w:tr>
      <w:tr w:rsidR="00025982" w:rsidRPr="0017149F" w:rsidTr="007D796A">
        <w:trPr>
          <w:trHeight w:val="377"/>
          <w:jc w:val="center"/>
        </w:trPr>
        <w:tc>
          <w:tcPr>
            <w:tcW w:w="2712" w:type="dxa"/>
          </w:tcPr>
          <w:p w:rsidR="00025982" w:rsidRPr="0017149F" w:rsidRDefault="00025982" w:rsidP="001E7095">
            <w:pPr>
              <w:jc w:val="both"/>
              <w:rPr>
                <w:rFonts w:ascii="Arial Narrow" w:hAnsi="Arial Narrow"/>
                <w:sz w:val="24"/>
                <w:szCs w:val="24"/>
              </w:rPr>
            </w:pPr>
          </w:p>
        </w:tc>
        <w:tc>
          <w:tcPr>
            <w:tcW w:w="2712" w:type="dxa"/>
          </w:tcPr>
          <w:p w:rsidR="00025982" w:rsidRPr="0017149F" w:rsidRDefault="00025982" w:rsidP="001E7095">
            <w:pPr>
              <w:jc w:val="both"/>
              <w:rPr>
                <w:rFonts w:ascii="Arial Narrow" w:hAnsi="Arial Narrow"/>
                <w:sz w:val="24"/>
                <w:szCs w:val="24"/>
              </w:rPr>
            </w:pPr>
          </w:p>
        </w:tc>
        <w:tc>
          <w:tcPr>
            <w:tcW w:w="2712" w:type="dxa"/>
          </w:tcPr>
          <w:p w:rsidR="00025982" w:rsidRPr="0017149F" w:rsidRDefault="00025982" w:rsidP="001E7095">
            <w:pPr>
              <w:jc w:val="both"/>
              <w:rPr>
                <w:rFonts w:ascii="Arial Narrow" w:hAnsi="Arial Narrow"/>
                <w:sz w:val="24"/>
                <w:szCs w:val="24"/>
              </w:rPr>
            </w:pPr>
          </w:p>
        </w:tc>
      </w:tr>
      <w:tr w:rsidR="00025982" w:rsidRPr="0017149F" w:rsidTr="007D796A">
        <w:trPr>
          <w:trHeight w:val="411"/>
          <w:jc w:val="center"/>
        </w:trPr>
        <w:tc>
          <w:tcPr>
            <w:tcW w:w="2712" w:type="dxa"/>
          </w:tcPr>
          <w:p w:rsidR="00025982" w:rsidRPr="0017149F" w:rsidRDefault="00025982" w:rsidP="001E7095">
            <w:pPr>
              <w:jc w:val="both"/>
              <w:rPr>
                <w:rFonts w:ascii="Arial Narrow" w:hAnsi="Arial Narrow"/>
                <w:sz w:val="24"/>
                <w:szCs w:val="24"/>
              </w:rPr>
            </w:pPr>
          </w:p>
        </w:tc>
        <w:tc>
          <w:tcPr>
            <w:tcW w:w="2712" w:type="dxa"/>
          </w:tcPr>
          <w:p w:rsidR="00025982" w:rsidRPr="0017149F" w:rsidRDefault="00025982" w:rsidP="001E7095">
            <w:pPr>
              <w:jc w:val="both"/>
              <w:rPr>
                <w:rFonts w:ascii="Arial Narrow" w:hAnsi="Arial Narrow"/>
                <w:sz w:val="24"/>
                <w:szCs w:val="24"/>
              </w:rPr>
            </w:pPr>
          </w:p>
        </w:tc>
        <w:tc>
          <w:tcPr>
            <w:tcW w:w="2712" w:type="dxa"/>
          </w:tcPr>
          <w:p w:rsidR="00025982" w:rsidRPr="0017149F" w:rsidRDefault="00025982" w:rsidP="001E7095">
            <w:pPr>
              <w:jc w:val="both"/>
              <w:rPr>
                <w:rFonts w:ascii="Arial Narrow" w:hAnsi="Arial Narrow"/>
                <w:sz w:val="24"/>
                <w:szCs w:val="24"/>
              </w:rPr>
            </w:pPr>
          </w:p>
        </w:tc>
      </w:tr>
      <w:tr w:rsidR="00025982" w:rsidRPr="0017149F" w:rsidTr="007D796A">
        <w:trPr>
          <w:trHeight w:val="416"/>
          <w:jc w:val="center"/>
        </w:trPr>
        <w:tc>
          <w:tcPr>
            <w:tcW w:w="2712" w:type="dxa"/>
          </w:tcPr>
          <w:p w:rsidR="00025982" w:rsidRPr="0017149F" w:rsidRDefault="00025982" w:rsidP="001E7095">
            <w:pPr>
              <w:jc w:val="both"/>
              <w:rPr>
                <w:rFonts w:ascii="Arial Narrow" w:hAnsi="Arial Narrow"/>
                <w:sz w:val="24"/>
                <w:szCs w:val="24"/>
              </w:rPr>
            </w:pPr>
          </w:p>
        </w:tc>
        <w:tc>
          <w:tcPr>
            <w:tcW w:w="2712" w:type="dxa"/>
          </w:tcPr>
          <w:p w:rsidR="00025982" w:rsidRPr="0017149F" w:rsidRDefault="00025982" w:rsidP="001E7095">
            <w:pPr>
              <w:jc w:val="both"/>
              <w:rPr>
                <w:rFonts w:ascii="Arial Narrow" w:hAnsi="Arial Narrow"/>
                <w:sz w:val="24"/>
                <w:szCs w:val="24"/>
              </w:rPr>
            </w:pPr>
          </w:p>
        </w:tc>
        <w:tc>
          <w:tcPr>
            <w:tcW w:w="2712" w:type="dxa"/>
          </w:tcPr>
          <w:p w:rsidR="00025982" w:rsidRPr="0017149F" w:rsidRDefault="00025982" w:rsidP="001E7095">
            <w:pPr>
              <w:jc w:val="both"/>
              <w:rPr>
                <w:rFonts w:ascii="Arial Narrow" w:hAnsi="Arial Narrow"/>
                <w:sz w:val="24"/>
                <w:szCs w:val="24"/>
              </w:rPr>
            </w:pPr>
          </w:p>
        </w:tc>
      </w:tr>
    </w:tbl>
    <w:p w:rsidR="00025982" w:rsidRPr="0017149F" w:rsidRDefault="00025982" w:rsidP="001E7095">
      <w:pPr>
        <w:spacing w:after="0" w:line="240" w:lineRule="auto"/>
        <w:jc w:val="both"/>
        <w:rPr>
          <w:rFonts w:ascii="Arial Narrow" w:hAnsi="Arial Narrow" w:cs="Arial"/>
          <w:sz w:val="24"/>
          <w:szCs w:val="24"/>
        </w:rPr>
      </w:pPr>
    </w:p>
    <w:p w:rsidR="00F977A8" w:rsidRPr="0017149F" w:rsidRDefault="00F977A8"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Default="007D796A" w:rsidP="001E7095">
      <w:pPr>
        <w:autoSpaceDE w:val="0"/>
        <w:autoSpaceDN w:val="0"/>
        <w:adjustRightInd w:val="0"/>
        <w:spacing w:after="0" w:line="240" w:lineRule="auto"/>
        <w:jc w:val="both"/>
        <w:rPr>
          <w:rFonts w:ascii="Arial Narrow" w:hAnsi="Arial Narrow" w:cs="Arial"/>
          <w:sz w:val="24"/>
          <w:szCs w:val="24"/>
        </w:rPr>
      </w:pPr>
    </w:p>
    <w:p w:rsidR="000D42CB" w:rsidRDefault="000D42CB" w:rsidP="001E7095">
      <w:pPr>
        <w:autoSpaceDE w:val="0"/>
        <w:autoSpaceDN w:val="0"/>
        <w:adjustRightInd w:val="0"/>
        <w:spacing w:after="0" w:line="240" w:lineRule="auto"/>
        <w:jc w:val="both"/>
        <w:rPr>
          <w:rFonts w:ascii="Arial Narrow" w:hAnsi="Arial Narrow" w:cs="Arial"/>
          <w:sz w:val="24"/>
          <w:szCs w:val="24"/>
        </w:rPr>
      </w:pPr>
    </w:p>
    <w:p w:rsidR="000D42CB" w:rsidRDefault="000D42CB" w:rsidP="001E7095">
      <w:pPr>
        <w:autoSpaceDE w:val="0"/>
        <w:autoSpaceDN w:val="0"/>
        <w:adjustRightInd w:val="0"/>
        <w:spacing w:after="0" w:line="240" w:lineRule="auto"/>
        <w:jc w:val="both"/>
        <w:rPr>
          <w:rFonts w:ascii="Arial Narrow" w:hAnsi="Arial Narrow" w:cs="Arial"/>
          <w:sz w:val="24"/>
          <w:szCs w:val="24"/>
        </w:rPr>
      </w:pPr>
    </w:p>
    <w:p w:rsidR="000D42CB" w:rsidRPr="0017149F" w:rsidRDefault="000D42CB"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p>
    <w:p w:rsidR="007D796A" w:rsidRDefault="007D796A" w:rsidP="001E7095">
      <w:pPr>
        <w:autoSpaceDE w:val="0"/>
        <w:autoSpaceDN w:val="0"/>
        <w:adjustRightInd w:val="0"/>
        <w:spacing w:after="0" w:line="240" w:lineRule="auto"/>
        <w:jc w:val="both"/>
        <w:rPr>
          <w:rFonts w:ascii="Arial Narrow" w:hAnsi="Arial Narrow" w:cs="Arial"/>
          <w:sz w:val="24"/>
          <w:szCs w:val="24"/>
        </w:rPr>
      </w:pPr>
    </w:p>
    <w:p w:rsidR="00E123A5" w:rsidRPr="0017149F" w:rsidRDefault="00E123A5" w:rsidP="001E7095">
      <w:pPr>
        <w:autoSpaceDE w:val="0"/>
        <w:autoSpaceDN w:val="0"/>
        <w:adjustRightInd w:val="0"/>
        <w:spacing w:after="0" w:line="240" w:lineRule="auto"/>
        <w:jc w:val="both"/>
        <w:rPr>
          <w:rFonts w:ascii="Arial Narrow" w:hAnsi="Arial Narrow" w:cs="Arial"/>
          <w:sz w:val="24"/>
          <w:szCs w:val="24"/>
        </w:rPr>
      </w:pPr>
    </w:p>
    <w:p w:rsidR="007D796A" w:rsidRPr="0017149F" w:rsidRDefault="00872BD3" w:rsidP="001E7095">
      <w:pPr>
        <w:autoSpaceDE w:val="0"/>
        <w:autoSpaceDN w:val="0"/>
        <w:adjustRightInd w:val="0"/>
        <w:spacing w:after="0" w:line="240" w:lineRule="auto"/>
        <w:jc w:val="center"/>
        <w:rPr>
          <w:rFonts w:ascii="Arial Narrow" w:hAnsi="Arial Narrow"/>
          <w:b/>
          <w:sz w:val="24"/>
          <w:szCs w:val="24"/>
        </w:rPr>
      </w:pPr>
      <w:r w:rsidRPr="0017149F">
        <w:rPr>
          <w:rFonts w:ascii="Arial Narrow" w:hAnsi="Arial Narrow"/>
          <w:b/>
          <w:sz w:val="24"/>
          <w:szCs w:val="24"/>
        </w:rPr>
        <w:t>ANNEXE N °11: MODELE DE CURRICULUM VITA</w:t>
      </w:r>
      <w:r w:rsidR="007D796A" w:rsidRPr="0017149F">
        <w:rPr>
          <w:rFonts w:ascii="Arial Narrow" w:hAnsi="Arial Narrow"/>
          <w:b/>
          <w:sz w:val="24"/>
          <w:szCs w:val="24"/>
        </w:rPr>
        <w:t xml:space="preserve">E </w:t>
      </w:r>
      <w:r w:rsidRPr="0017149F">
        <w:rPr>
          <w:rFonts w:ascii="Arial Narrow" w:hAnsi="Arial Narrow"/>
          <w:b/>
          <w:sz w:val="24"/>
          <w:szCs w:val="24"/>
        </w:rPr>
        <w:t>(C</w:t>
      </w:r>
      <w:r w:rsidR="007D796A" w:rsidRPr="0017149F">
        <w:rPr>
          <w:rFonts w:ascii="Arial Narrow" w:hAnsi="Arial Narrow"/>
          <w:b/>
          <w:sz w:val="24"/>
          <w:szCs w:val="24"/>
        </w:rPr>
        <w:t xml:space="preserve"> </w:t>
      </w:r>
      <w:r w:rsidRPr="0017149F">
        <w:rPr>
          <w:rFonts w:ascii="Arial Narrow" w:hAnsi="Arial Narrow"/>
          <w:b/>
          <w:sz w:val="24"/>
          <w:szCs w:val="24"/>
        </w:rPr>
        <w:t>V) DU PERSONNE</w:t>
      </w:r>
      <w:r w:rsidR="007D796A" w:rsidRPr="0017149F">
        <w:rPr>
          <w:rFonts w:ascii="Arial Narrow" w:hAnsi="Arial Narrow"/>
          <w:b/>
          <w:sz w:val="24"/>
          <w:szCs w:val="24"/>
        </w:rPr>
        <w:t>L</w:t>
      </w:r>
    </w:p>
    <w:p w:rsidR="007D796A" w:rsidRPr="00E123A5" w:rsidRDefault="00C558F6" w:rsidP="00E123A5">
      <w:pPr>
        <w:autoSpaceDE w:val="0"/>
        <w:autoSpaceDN w:val="0"/>
        <w:adjustRightInd w:val="0"/>
        <w:spacing w:after="0" w:line="240" w:lineRule="auto"/>
        <w:jc w:val="center"/>
        <w:rPr>
          <w:rFonts w:ascii="Arial Narrow" w:hAnsi="Arial Narrow" w:cs="Arial"/>
          <w:b/>
          <w:sz w:val="24"/>
          <w:szCs w:val="24"/>
          <w:lang w:val="en-US"/>
        </w:rPr>
      </w:pPr>
      <w:r w:rsidRPr="0017149F">
        <w:rPr>
          <w:rFonts w:ascii="Arial Narrow" w:hAnsi="Arial Narrow"/>
          <w:b/>
          <w:sz w:val="24"/>
          <w:szCs w:val="24"/>
          <w:lang w:val="en-US"/>
        </w:rPr>
        <w:t>SPECIA</w:t>
      </w:r>
      <w:r w:rsidR="007D796A" w:rsidRPr="0017149F">
        <w:rPr>
          <w:rFonts w:ascii="Arial Narrow" w:hAnsi="Arial Narrow"/>
          <w:b/>
          <w:sz w:val="24"/>
          <w:szCs w:val="24"/>
          <w:lang w:val="en-US"/>
        </w:rPr>
        <w:t>L</w:t>
      </w:r>
      <w:r w:rsidRPr="0017149F">
        <w:rPr>
          <w:rFonts w:ascii="Arial Narrow" w:hAnsi="Arial Narrow"/>
          <w:b/>
          <w:sz w:val="24"/>
          <w:szCs w:val="24"/>
          <w:lang w:val="en-US"/>
        </w:rPr>
        <w:t>ISE PROPOS</w:t>
      </w:r>
      <w:r w:rsidR="007D796A" w:rsidRPr="0017149F">
        <w:rPr>
          <w:rFonts w:ascii="Arial Narrow" w:hAnsi="Arial Narrow"/>
          <w:b/>
          <w:sz w:val="24"/>
          <w:szCs w:val="24"/>
          <w:lang w:val="en-US"/>
        </w:rPr>
        <w:t>E</w:t>
      </w: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sz w:val="24"/>
          <w:szCs w:val="24"/>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sidRPr="0017149F">
        <w:rPr>
          <w:rFonts w:ascii="Arial Narrow" w:hAnsi="Arial Narrow" w:cs="Arial"/>
          <w:sz w:val="24"/>
          <w:szCs w:val="24"/>
        </w:rPr>
        <w:t xml:space="preserve"> </w:t>
      </w:r>
      <w:r w:rsidRPr="0017149F">
        <w:rPr>
          <w:rFonts w:ascii="Arial Narrow" w:hAnsi="Arial Narrow"/>
          <w:sz w:val="24"/>
          <w:szCs w:val="24"/>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7D796A" w:rsidRPr="0017149F" w:rsidRDefault="007D796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sz w:val="24"/>
          <w:szCs w:val="24"/>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872BD3" w:rsidRPr="000465B2" w:rsidRDefault="007D796A" w:rsidP="001E7095">
      <w:pPr>
        <w:autoSpaceDE w:val="0"/>
        <w:autoSpaceDN w:val="0"/>
        <w:adjustRightInd w:val="0"/>
        <w:spacing w:after="0" w:line="240" w:lineRule="auto"/>
        <w:jc w:val="both"/>
        <w:rPr>
          <w:rFonts w:ascii="Arial Narrow" w:hAnsi="Arial Narrow" w:cs="Arial"/>
          <w:sz w:val="24"/>
          <w:szCs w:val="24"/>
        </w:rPr>
      </w:pPr>
      <w:r w:rsidRPr="0017149F">
        <w:rPr>
          <w:rFonts w:ascii="Arial Narrow" w:hAnsi="Arial Narrow"/>
          <w:sz w:val="24"/>
          <w:szCs w:val="24"/>
        </w:rPr>
        <w:t xml:space="preserve">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w:t>
      </w:r>
      <w:r w:rsidR="007F0BE0" w:rsidRPr="0017149F">
        <w:rPr>
          <w:rFonts w:ascii="Arial Narrow" w:hAnsi="Arial Narrow"/>
          <w:sz w:val="24"/>
          <w:szCs w:val="24"/>
        </w:rPr>
        <w:t>…………………………………………………</w:t>
      </w:r>
      <w:r w:rsidR="000465B2">
        <w:rPr>
          <w:rFonts w:ascii="Arial Narrow" w:hAnsi="Arial Narrow"/>
          <w:sz w:val="24"/>
          <w:szCs w:val="24"/>
        </w:rPr>
        <w:t xml:space="preserve"> . . . . . . . . . . </w:t>
      </w:r>
    </w:p>
    <w:p w:rsidR="00745420" w:rsidRPr="0017149F" w:rsidRDefault="00872BD3" w:rsidP="001E7095">
      <w:pPr>
        <w:pageBreakBefore/>
        <w:autoSpaceDE w:val="0"/>
        <w:autoSpaceDN w:val="0"/>
        <w:adjustRightInd w:val="0"/>
        <w:spacing w:after="0" w:line="360" w:lineRule="auto"/>
        <w:rPr>
          <w:rFonts w:ascii="Arial Narrow" w:hAnsi="Arial Narrow" w:cs="Arial"/>
          <w:sz w:val="24"/>
          <w:szCs w:val="24"/>
        </w:rPr>
      </w:pPr>
      <w:r w:rsidRPr="0017149F">
        <w:rPr>
          <w:rFonts w:ascii="Arial Narrow" w:hAnsi="Arial Narrow"/>
          <w:b/>
          <w:sz w:val="24"/>
          <w:szCs w:val="24"/>
        </w:rPr>
        <w:lastRenderedPageBreak/>
        <w:t>ANNEX</w:t>
      </w:r>
      <w:r w:rsidR="00745420" w:rsidRPr="0017149F">
        <w:rPr>
          <w:rFonts w:ascii="Arial Narrow" w:hAnsi="Arial Narrow"/>
          <w:b/>
          <w:sz w:val="24"/>
          <w:szCs w:val="24"/>
        </w:rPr>
        <w:t xml:space="preserve">E </w:t>
      </w:r>
      <w:r w:rsidRPr="0017149F">
        <w:rPr>
          <w:rFonts w:ascii="Arial Narrow" w:hAnsi="Arial Narrow"/>
          <w:b/>
          <w:sz w:val="24"/>
          <w:szCs w:val="24"/>
        </w:rPr>
        <w:t xml:space="preserve"> N °12 </w:t>
      </w:r>
      <w:r w:rsidR="00C558F6" w:rsidRPr="0017149F">
        <w:rPr>
          <w:rFonts w:ascii="Arial Narrow" w:hAnsi="Arial Narrow"/>
          <w:b/>
          <w:sz w:val="24"/>
          <w:szCs w:val="24"/>
        </w:rPr>
        <w:t>: REFERENCES</w:t>
      </w:r>
      <w:r w:rsidRPr="0017149F">
        <w:rPr>
          <w:rFonts w:ascii="Arial Narrow" w:hAnsi="Arial Narrow"/>
          <w:b/>
          <w:sz w:val="24"/>
          <w:szCs w:val="24"/>
        </w:rPr>
        <w:t xml:space="preserve"> DU CANDIDA</w:t>
      </w:r>
      <w:r w:rsidR="00745420" w:rsidRPr="0017149F">
        <w:rPr>
          <w:rFonts w:ascii="Arial Narrow" w:hAnsi="Arial Narrow"/>
          <w:b/>
          <w:sz w:val="24"/>
          <w:szCs w:val="24"/>
        </w:rPr>
        <w:t>T</w:t>
      </w:r>
      <w:r w:rsidR="00745420" w:rsidRPr="0017149F">
        <w:rPr>
          <w:rFonts w:ascii="Arial Narrow" w:hAnsi="Arial Narrow"/>
          <w:b/>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t xml:space="preserve">                                                                                                                                                 Services rendus pendant les [indiquer le nombre de 1 à 5] dernières années qui illustrent le mieux vos qualifications.</w:t>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r>
      <w:r w:rsidR="00745420" w:rsidRPr="0017149F">
        <w:rPr>
          <w:rFonts w:ascii="Arial Narrow" w:hAnsi="Arial Narrow"/>
          <w:sz w:val="24"/>
          <w:szCs w:val="24"/>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tbl>
      <w:tblPr>
        <w:tblStyle w:val="Grilledutableau"/>
        <w:tblW w:w="0" w:type="auto"/>
        <w:jc w:val="center"/>
        <w:tblLook w:val="04A0" w:firstRow="1" w:lastRow="0" w:firstColumn="1" w:lastColumn="0" w:noHBand="0" w:noVBand="1"/>
      </w:tblPr>
      <w:tblGrid>
        <w:gridCol w:w="4720"/>
        <w:gridCol w:w="3969"/>
      </w:tblGrid>
      <w:tr w:rsidR="00745420" w:rsidRPr="0017149F" w:rsidTr="00F00773">
        <w:trPr>
          <w:trHeight w:val="473"/>
          <w:jc w:val="center"/>
        </w:trPr>
        <w:tc>
          <w:tcPr>
            <w:tcW w:w="4720" w:type="dxa"/>
            <w:vAlign w:val="center"/>
          </w:tcPr>
          <w:p w:rsidR="00745420" w:rsidRPr="0017149F" w:rsidRDefault="00745420" w:rsidP="001E7095">
            <w:pPr>
              <w:jc w:val="both"/>
              <w:rPr>
                <w:rFonts w:ascii="Arial Narrow" w:hAnsi="Arial Narrow" w:cs="Arial"/>
                <w:b/>
                <w:sz w:val="24"/>
                <w:szCs w:val="24"/>
              </w:rPr>
            </w:pPr>
            <w:r w:rsidRPr="0017149F">
              <w:rPr>
                <w:rFonts w:ascii="Arial Narrow" w:hAnsi="Arial Narrow"/>
                <w:b/>
                <w:sz w:val="24"/>
                <w:szCs w:val="24"/>
              </w:rPr>
              <w:t>Nom de la Mission :</w:t>
            </w:r>
          </w:p>
        </w:tc>
        <w:tc>
          <w:tcPr>
            <w:tcW w:w="3969" w:type="dxa"/>
            <w:vAlign w:val="center"/>
          </w:tcPr>
          <w:p w:rsidR="00745420" w:rsidRPr="0017149F" w:rsidRDefault="00745420" w:rsidP="001E7095">
            <w:pPr>
              <w:jc w:val="both"/>
              <w:rPr>
                <w:rFonts w:ascii="Arial Narrow" w:hAnsi="Arial Narrow" w:cs="Arial"/>
                <w:b/>
                <w:sz w:val="24"/>
                <w:szCs w:val="24"/>
              </w:rPr>
            </w:pPr>
            <w:r w:rsidRPr="0017149F">
              <w:rPr>
                <w:rFonts w:ascii="Arial Narrow" w:hAnsi="Arial Narrow"/>
                <w:b/>
                <w:sz w:val="24"/>
                <w:szCs w:val="24"/>
              </w:rPr>
              <w:t>Pays :</w:t>
            </w:r>
          </w:p>
        </w:tc>
      </w:tr>
      <w:tr w:rsidR="00745420" w:rsidRPr="0017149F" w:rsidTr="00F00773">
        <w:trPr>
          <w:trHeight w:val="464"/>
          <w:jc w:val="center"/>
        </w:trPr>
        <w:tc>
          <w:tcPr>
            <w:tcW w:w="4720"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 xml:space="preserve">Lieu : </w:t>
            </w:r>
          </w:p>
        </w:tc>
        <w:tc>
          <w:tcPr>
            <w:tcW w:w="3969"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Personnel spécialisé fourni par votre société/organisme (profils) :</w:t>
            </w:r>
          </w:p>
        </w:tc>
      </w:tr>
      <w:tr w:rsidR="00745420" w:rsidRPr="0017149F" w:rsidTr="00F00773">
        <w:trPr>
          <w:trHeight w:val="464"/>
          <w:jc w:val="center"/>
        </w:trPr>
        <w:tc>
          <w:tcPr>
            <w:tcW w:w="4720"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 xml:space="preserve">Nom du Client: </w:t>
            </w:r>
          </w:p>
        </w:tc>
        <w:tc>
          <w:tcPr>
            <w:tcW w:w="3969"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Nombre d’employés ayant participé à la Mission :</w:t>
            </w:r>
          </w:p>
        </w:tc>
      </w:tr>
      <w:tr w:rsidR="00745420" w:rsidRPr="0017149F" w:rsidTr="00745420">
        <w:trPr>
          <w:trHeight w:val="596"/>
          <w:jc w:val="center"/>
        </w:trPr>
        <w:tc>
          <w:tcPr>
            <w:tcW w:w="4720"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 xml:space="preserve">Adresse : </w:t>
            </w:r>
          </w:p>
        </w:tc>
        <w:tc>
          <w:tcPr>
            <w:tcW w:w="3969" w:type="dxa"/>
            <w:vMerge w:val="restart"/>
            <w:vAlign w:val="center"/>
          </w:tcPr>
          <w:p w:rsidR="00745420" w:rsidRPr="0017149F" w:rsidRDefault="00745420" w:rsidP="001E7095">
            <w:pPr>
              <w:spacing w:line="276" w:lineRule="auto"/>
              <w:jc w:val="both"/>
              <w:rPr>
                <w:rFonts w:ascii="Arial Narrow" w:hAnsi="Arial Narrow"/>
                <w:sz w:val="24"/>
                <w:szCs w:val="24"/>
              </w:rPr>
            </w:pPr>
            <w:r w:rsidRPr="0017149F">
              <w:rPr>
                <w:rFonts w:ascii="Arial Narrow" w:hAnsi="Arial Narrow"/>
                <w:sz w:val="24"/>
                <w:szCs w:val="24"/>
              </w:rPr>
              <w:t xml:space="preserve">Nombre de mois de travail ; </w:t>
            </w:r>
          </w:p>
          <w:p w:rsidR="00745420" w:rsidRPr="0017149F" w:rsidRDefault="00745420" w:rsidP="001E7095">
            <w:pPr>
              <w:spacing w:line="276" w:lineRule="auto"/>
              <w:jc w:val="both"/>
              <w:rPr>
                <w:rFonts w:ascii="Arial Narrow" w:hAnsi="Arial Narrow"/>
                <w:sz w:val="24"/>
                <w:szCs w:val="24"/>
              </w:rPr>
            </w:pPr>
          </w:p>
          <w:p w:rsidR="00745420" w:rsidRPr="0017149F" w:rsidRDefault="00745420" w:rsidP="001E7095">
            <w:pPr>
              <w:jc w:val="both"/>
              <w:rPr>
                <w:rFonts w:ascii="Arial Narrow" w:hAnsi="Arial Narrow"/>
                <w:sz w:val="24"/>
                <w:szCs w:val="24"/>
              </w:rPr>
            </w:pPr>
            <w:r w:rsidRPr="0017149F">
              <w:rPr>
                <w:rFonts w:ascii="Arial Narrow" w:hAnsi="Arial Narrow"/>
                <w:sz w:val="24"/>
                <w:szCs w:val="24"/>
              </w:rPr>
              <w:t>durée de la Mission :</w:t>
            </w:r>
          </w:p>
        </w:tc>
      </w:tr>
      <w:tr w:rsidR="00745420" w:rsidRPr="0017149F" w:rsidTr="00F00773">
        <w:trPr>
          <w:trHeight w:val="559"/>
          <w:jc w:val="center"/>
        </w:trPr>
        <w:tc>
          <w:tcPr>
            <w:tcW w:w="4720" w:type="dxa"/>
            <w:vAlign w:val="center"/>
          </w:tcPr>
          <w:p w:rsidR="00745420" w:rsidRPr="0017149F" w:rsidRDefault="00745420" w:rsidP="001E7095">
            <w:pPr>
              <w:jc w:val="both"/>
              <w:rPr>
                <w:rFonts w:ascii="Arial Narrow" w:hAnsi="Arial Narrow"/>
                <w:sz w:val="24"/>
                <w:szCs w:val="24"/>
              </w:rPr>
            </w:pPr>
          </w:p>
        </w:tc>
        <w:tc>
          <w:tcPr>
            <w:tcW w:w="3969" w:type="dxa"/>
            <w:vMerge/>
            <w:vAlign w:val="center"/>
          </w:tcPr>
          <w:p w:rsidR="00745420" w:rsidRPr="0017149F" w:rsidRDefault="00745420" w:rsidP="001E7095">
            <w:pPr>
              <w:jc w:val="both"/>
              <w:rPr>
                <w:rFonts w:ascii="Arial Narrow" w:hAnsi="Arial Narrow"/>
                <w:sz w:val="24"/>
                <w:szCs w:val="24"/>
              </w:rPr>
            </w:pPr>
          </w:p>
        </w:tc>
      </w:tr>
      <w:tr w:rsidR="00745420" w:rsidRPr="0017149F" w:rsidTr="00F00773">
        <w:trPr>
          <w:trHeight w:val="693"/>
          <w:jc w:val="center"/>
        </w:trPr>
        <w:tc>
          <w:tcPr>
            <w:tcW w:w="4720"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Date de démarrage :      Date d’achèvement : (mois/année) (mois/année)</w:t>
            </w:r>
          </w:p>
        </w:tc>
        <w:tc>
          <w:tcPr>
            <w:tcW w:w="3969"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Valeur approximative des services (en francs CFA HT) :</w:t>
            </w:r>
          </w:p>
        </w:tc>
      </w:tr>
      <w:tr w:rsidR="00745420" w:rsidRPr="0017149F" w:rsidTr="00F00773">
        <w:trPr>
          <w:trHeight w:val="702"/>
          <w:jc w:val="center"/>
        </w:trPr>
        <w:tc>
          <w:tcPr>
            <w:tcW w:w="4720"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Nom des prestataires associés/partenaires éventuels :</w:t>
            </w:r>
          </w:p>
        </w:tc>
        <w:tc>
          <w:tcPr>
            <w:tcW w:w="3969" w:type="dxa"/>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Nombre de mois de travail de spécialistes fournis par les prestataires associés :</w:t>
            </w:r>
          </w:p>
        </w:tc>
      </w:tr>
      <w:tr w:rsidR="00745420" w:rsidRPr="0017149F" w:rsidTr="00F00773">
        <w:trPr>
          <w:trHeight w:val="840"/>
          <w:jc w:val="center"/>
        </w:trPr>
        <w:tc>
          <w:tcPr>
            <w:tcW w:w="8689" w:type="dxa"/>
            <w:gridSpan w:val="2"/>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Nom et fonctions des responsables (Directeur/Coordinateur du projet, Responsable de l’équipe) :</w:t>
            </w:r>
          </w:p>
        </w:tc>
      </w:tr>
      <w:tr w:rsidR="00745420" w:rsidRPr="0017149F" w:rsidTr="00F00773">
        <w:trPr>
          <w:trHeight w:val="710"/>
          <w:jc w:val="center"/>
        </w:trPr>
        <w:tc>
          <w:tcPr>
            <w:tcW w:w="8689" w:type="dxa"/>
            <w:gridSpan w:val="2"/>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 xml:space="preserve">Descriptif du projet : </w:t>
            </w:r>
          </w:p>
        </w:tc>
      </w:tr>
      <w:tr w:rsidR="00745420" w:rsidRPr="0017149F" w:rsidTr="00F00773">
        <w:trPr>
          <w:trHeight w:val="692"/>
          <w:jc w:val="center"/>
        </w:trPr>
        <w:tc>
          <w:tcPr>
            <w:tcW w:w="8689" w:type="dxa"/>
            <w:gridSpan w:val="2"/>
            <w:vAlign w:val="center"/>
          </w:tcPr>
          <w:p w:rsidR="00745420" w:rsidRPr="0017149F" w:rsidRDefault="00745420" w:rsidP="001E7095">
            <w:pPr>
              <w:jc w:val="both"/>
              <w:rPr>
                <w:rFonts w:ascii="Arial Narrow" w:hAnsi="Arial Narrow"/>
                <w:sz w:val="24"/>
                <w:szCs w:val="24"/>
              </w:rPr>
            </w:pPr>
            <w:r w:rsidRPr="0017149F">
              <w:rPr>
                <w:rFonts w:ascii="Arial Narrow" w:hAnsi="Arial Narrow"/>
                <w:sz w:val="24"/>
                <w:szCs w:val="24"/>
              </w:rPr>
              <w:t>Description des services effectivement rendus par votre personnel :</w:t>
            </w:r>
          </w:p>
        </w:tc>
      </w:tr>
    </w:tbl>
    <w:p w:rsidR="00745420" w:rsidRPr="0017149F" w:rsidRDefault="00745420" w:rsidP="001E7095">
      <w:pPr>
        <w:jc w:val="both"/>
        <w:rPr>
          <w:rFonts w:ascii="Arial Narrow" w:hAnsi="Arial Narrow"/>
          <w:sz w:val="24"/>
          <w:szCs w:val="24"/>
        </w:rPr>
      </w:pPr>
    </w:p>
    <w:p w:rsidR="00745420" w:rsidRPr="0017149F" w:rsidRDefault="00745420" w:rsidP="001E7095">
      <w:pPr>
        <w:jc w:val="both"/>
        <w:rPr>
          <w:rFonts w:ascii="Arial Narrow" w:hAnsi="Arial Narrow" w:cs="Arial"/>
          <w:sz w:val="24"/>
          <w:szCs w:val="24"/>
        </w:rPr>
      </w:pPr>
      <w:r w:rsidRPr="0017149F">
        <w:rPr>
          <w:rFonts w:ascii="Arial Narrow" w:hAnsi="Arial Narrow"/>
          <w:sz w:val="24"/>
          <w:szCs w:val="24"/>
        </w:rPr>
        <w:t xml:space="preserve">     Nom du candidat :</w:t>
      </w:r>
    </w:p>
    <w:p w:rsidR="007F0BE0" w:rsidRPr="0017149F" w:rsidRDefault="007F0BE0" w:rsidP="001E7095">
      <w:pPr>
        <w:jc w:val="both"/>
        <w:rPr>
          <w:rFonts w:ascii="Arial Narrow" w:hAnsi="Arial Narrow" w:cs="Arial"/>
          <w:sz w:val="24"/>
          <w:szCs w:val="24"/>
        </w:rPr>
      </w:pPr>
    </w:p>
    <w:p w:rsidR="00F00773" w:rsidRPr="0017149F" w:rsidRDefault="00F00773" w:rsidP="001E7095">
      <w:pPr>
        <w:pageBreakBefore/>
        <w:autoSpaceDE w:val="0"/>
        <w:autoSpaceDN w:val="0"/>
        <w:adjustRightInd w:val="0"/>
        <w:spacing w:after="0" w:line="360" w:lineRule="auto"/>
        <w:jc w:val="center"/>
        <w:rPr>
          <w:rFonts w:ascii="Arial Narrow" w:hAnsi="Arial Narrow" w:cs="Arial"/>
          <w:b/>
          <w:bCs/>
          <w:sz w:val="24"/>
          <w:szCs w:val="24"/>
        </w:rPr>
      </w:pPr>
      <w:r w:rsidRPr="0017149F">
        <w:rPr>
          <w:rFonts w:ascii="Arial Narrow" w:hAnsi="Arial Narrow"/>
          <w:b/>
          <w:sz w:val="24"/>
          <w:szCs w:val="24"/>
        </w:rPr>
        <w:lastRenderedPageBreak/>
        <w:t xml:space="preserve">ANNEXE </w:t>
      </w:r>
      <w:r w:rsidR="00872BD3" w:rsidRPr="0017149F">
        <w:rPr>
          <w:rFonts w:ascii="Arial Narrow" w:hAnsi="Arial Narrow"/>
          <w:b/>
          <w:sz w:val="24"/>
          <w:szCs w:val="24"/>
        </w:rPr>
        <w:t>N °1</w:t>
      </w:r>
      <w:r w:rsidRPr="0017149F">
        <w:rPr>
          <w:rFonts w:ascii="Arial Narrow" w:hAnsi="Arial Narrow"/>
          <w:b/>
          <w:sz w:val="24"/>
          <w:szCs w:val="24"/>
        </w:rPr>
        <w:t xml:space="preserve">3 </w:t>
      </w:r>
      <w:r w:rsidR="00097884" w:rsidRPr="0017149F">
        <w:rPr>
          <w:rFonts w:ascii="Arial Narrow" w:hAnsi="Arial Narrow"/>
          <w:b/>
          <w:sz w:val="24"/>
          <w:szCs w:val="24"/>
        </w:rPr>
        <w:t>: DESCRIPTIF</w:t>
      </w:r>
      <w:r w:rsidRPr="0017149F">
        <w:rPr>
          <w:rFonts w:ascii="Arial Narrow" w:hAnsi="Arial Narrow"/>
          <w:b/>
          <w:sz w:val="24"/>
          <w:szCs w:val="24"/>
        </w:rPr>
        <w:t xml:space="preserve"> D</w:t>
      </w:r>
      <w:r w:rsidR="00872BD3" w:rsidRPr="0017149F">
        <w:rPr>
          <w:rFonts w:ascii="Arial Narrow" w:hAnsi="Arial Narrow"/>
          <w:b/>
          <w:sz w:val="24"/>
          <w:szCs w:val="24"/>
        </w:rPr>
        <w:t>E L</w:t>
      </w:r>
      <w:r w:rsidRPr="0017149F">
        <w:rPr>
          <w:rFonts w:ascii="Arial Narrow" w:hAnsi="Arial Narrow"/>
          <w:b/>
          <w:sz w:val="24"/>
          <w:szCs w:val="24"/>
        </w:rPr>
        <w:t xml:space="preserve">A   </w:t>
      </w:r>
      <w:r w:rsidR="00872BD3" w:rsidRPr="0017149F">
        <w:rPr>
          <w:rFonts w:ascii="Arial Narrow" w:hAnsi="Arial Narrow"/>
          <w:b/>
          <w:sz w:val="24"/>
          <w:szCs w:val="24"/>
        </w:rPr>
        <w:t>METHODOLOGI</w:t>
      </w:r>
      <w:r w:rsidRPr="0017149F">
        <w:rPr>
          <w:rFonts w:ascii="Arial Narrow" w:hAnsi="Arial Narrow"/>
          <w:b/>
          <w:sz w:val="24"/>
          <w:szCs w:val="24"/>
        </w:rPr>
        <w:t xml:space="preserve">E   </w:t>
      </w:r>
      <w:r w:rsidR="00872BD3" w:rsidRPr="0017149F">
        <w:rPr>
          <w:rFonts w:ascii="Arial Narrow" w:hAnsi="Arial Narrow"/>
          <w:b/>
          <w:sz w:val="24"/>
          <w:szCs w:val="24"/>
        </w:rPr>
        <w:t>E</w:t>
      </w:r>
      <w:r w:rsidRPr="0017149F">
        <w:rPr>
          <w:rFonts w:ascii="Arial Narrow" w:hAnsi="Arial Narrow"/>
          <w:b/>
          <w:sz w:val="24"/>
          <w:szCs w:val="24"/>
        </w:rPr>
        <w:t xml:space="preserve">T   </w:t>
      </w:r>
      <w:r w:rsidR="00872BD3" w:rsidRPr="0017149F">
        <w:rPr>
          <w:rFonts w:ascii="Arial Narrow" w:hAnsi="Arial Narrow"/>
          <w:b/>
          <w:sz w:val="24"/>
          <w:szCs w:val="24"/>
        </w:rPr>
        <w:t>D</w:t>
      </w:r>
      <w:r w:rsidRPr="0017149F">
        <w:rPr>
          <w:rFonts w:ascii="Arial Narrow" w:hAnsi="Arial Narrow"/>
          <w:b/>
          <w:sz w:val="24"/>
          <w:szCs w:val="24"/>
        </w:rPr>
        <w:t xml:space="preserve">U  </w:t>
      </w:r>
      <w:r w:rsidR="00872BD3" w:rsidRPr="0017149F">
        <w:rPr>
          <w:rFonts w:ascii="Arial Narrow" w:hAnsi="Arial Narrow"/>
          <w:b/>
          <w:sz w:val="24"/>
          <w:szCs w:val="24"/>
        </w:rPr>
        <w:t xml:space="preserve"> PLA</w:t>
      </w:r>
      <w:r w:rsidRPr="0017149F">
        <w:rPr>
          <w:rFonts w:ascii="Arial Narrow" w:hAnsi="Arial Narrow"/>
          <w:b/>
          <w:sz w:val="24"/>
          <w:szCs w:val="24"/>
        </w:rPr>
        <w:t xml:space="preserve">N   </w:t>
      </w:r>
      <w:r w:rsidR="00872BD3" w:rsidRPr="0017149F">
        <w:rPr>
          <w:rFonts w:ascii="Arial Narrow" w:hAnsi="Arial Narrow"/>
          <w:b/>
          <w:sz w:val="24"/>
          <w:szCs w:val="24"/>
        </w:rPr>
        <w:t>D</w:t>
      </w:r>
      <w:r w:rsidRPr="0017149F">
        <w:rPr>
          <w:rFonts w:ascii="Arial Narrow" w:hAnsi="Arial Narrow"/>
          <w:b/>
          <w:sz w:val="24"/>
          <w:szCs w:val="24"/>
        </w:rPr>
        <w:t>E</w:t>
      </w:r>
    </w:p>
    <w:p w:rsidR="00F00773" w:rsidRPr="00A925B1" w:rsidRDefault="00872BD3" w:rsidP="001E7095">
      <w:pPr>
        <w:jc w:val="center"/>
        <w:rPr>
          <w:rFonts w:ascii="Arial Narrow" w:hAnsi="Arial Narrow"/>
          <w:b/>
          <w:sz w:val="24"/>
          <w:szCs w:val="24"/>
        </w:rPr>
      </w:pPr>
      <w:r w:rsidRPr="0017149F">
        <w:rPr>
          <w:rFonts w:ascii="Arial Narrow" w:hAnsi="Arial Narrow"/>
          <w:b/>
          <w:sz w:val="24"/>
          <w:szCs w:val="24"/>
        </w:rPr>
        <w:t>TRAVAI</w:t>
      </w:r>
      <w:r w:rsidR="00F00773" w:rsidRPr="0017149F">
        <w:rPr>
          <w:rFonts w:ascii="Arial Narrow" w:hAnsi="Arial Narrow"/>
          <w:b/>
          <w:sz w:val="24"/>
          <w:szCs w:val="24"/>
        </w:rPr>
        <w:t xml:space="preserve">L   </w:t>
      </w:r>
      <w:r w:rsidR="00097884" w:rsidRPr="0017149F">
        <w:rPr>
          <w:rFonts w:ascii="Arial Narrow" w:hAnsi="Arial Narrow"/>
          <w:b/>
          <w:sz w:val="24"/>
          <w:szCs w:val="24"/>
        </w:rPr>
        <w:t>PROPOSE</w:t>
      </w:r>
      <w:r w:rsidR="00F00773" w:rsidRPr="0017149F">
        <w:rPr>
          <w:rFonts w:ascii="Arial Narrow" w:hAnsi="Arial Narrow"/>
          <w:b/>
          <w:sz w:val="24"/>
          <w:szCs w:val="24"/>
        </w:rPr>
        <w:t xml:space="preserve">S  </w:t>
      </w:r>
      <w:r w:rsidR="00097884" w:rsidRPr="0017149F">
        <w:rPr>
          <w:rFonts w:ascii="Arial Narrow" w:hAnsi="Arial Narrow"/>
          <w:b/>
          <w:sz w:val="24"/>
          <w:szCs w:val="24"/>
        </w:rPr>
        <w:t xml:space="preserve"> POU</w:t>
      </w:r>
      <w:r w:rsidR="00F00773" w:rsidRPr="0017149F">
        <w:rPr>
          <w:rFonts w:ascii="Arial Narrow" w:hAnsi="Arial Narrow"/>
          <w:b/>
          <w:sz w:val="24"/>
          <w:szCs w:val="24"/>
        </w:rPr>
        <w:t xml:space="preserve">R   </w:t>
      </w:r>
      <w:r w:rsidR="00097884" w:rsidRPr="0017149F">
        <w:rPr>
          <w:rFonts w:ascii="Arial Narrow" w:hAnsi="Arial Narrow"/>
          <w:b/>
          <w:sz w:val="24"/>
          <w:szCs w:val="24"/>
        </w:rPr>
        <w:t>ACCOMPLI</w:t>
      </w:r>
      <w:r w:rsidR="00F00773" w:rsidRPr="0017149F">
        <w:rPr>
          <w:rFonts w:ascii="Arial Narrow" w:hAnsi="Arial Narrow"/>
          <w:b/>
          <w:sz w:val="24"/>
          <w:szCs w:val="24"/>
        </w:rPr>
        <w:t xml:space="preserve">R  </w:t>
      </w:r>
      <w:r w:rsidR="00097884" w:rsidRPr="0017149F">
        <w:rPr>
          <w:rFonts w:ascii="Arial Narrow" w:hAnsi="Arial Narrow"/>
          <w:b/>
          <w:sz w:val="24"/>
          <w:szCs w:val="24"/>
        </w:rPr>
        <w:t xml:space="preserve"> L</w:t>
      </w:r>
      <w:r w:rsidR="00F00773" w:rsidRPr="0017149F">
        <w:rPr>
          <w:rFonts w:ascii="Arial Narrow" w:hAnsi="Arial Narrow"/>
          <w:b/>
          <w:sz w:val="24"/>
          <w:szCs w:val="24"/>
        </w:rPr>
        <w:t xml:space="preserve">A   </w:t>
      </w:r>
      <w:r w:rsidR="00097884" w:rsidRPr="0017149F">
        <w:rPr>
          <w:rFonts w:ascii="Arial Narrow" w:hAnsi="Arial Narrow"/>
          <w:b/>
          <w:sz w:val="24"/>
          <w:szCs w:val="24"/>
        </w:rPr>
        <w:t>MISSIO</w:t>
      </w:r>
      <w:r w:rsidR="00A925B1">
        <w:rPr>
          <w:rFonts w:ascii="Arial Narrow" w:hAnsi="Arial Narrow"/>
          <w:b/>
          <w:sz w:val="24"/>
          <w:szCs w:val="24"/>
        </w:rPr>
        <w:t>N</w:t>
      </w:r>
    </w:p>
    <w:p w:rsidR="00F00773" w:rsidRPr="00945A8A" w:rsidRDefault="00F00773" w:rsidP="001E7095">
      <w:pPr>
        <w:ind w:firstLine="567"/>
        <w:jc w:val="both"/>
        <w:rPr>
          <w:rFonts w:ascii="Arial Narrow" w:hAnsi="Arial Narrow"/>
          <w:sz w:val="24"/>
          <w:szCs w:val="24"/>
        </w:rPr>
      </w:pPr>
      <w:r w:rsidRPr="0017149F">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w:t>
      </w:r>
      <w:r w:rsidR="00945A8A">
        <w:rPr>
          <w:rFonts w:ascii="Arial Narrow" w:hAnsi="Arial Narrow"/>
          <w:sz w:val="24"/>
          <w:szCs w:val="24"/>
        </w:rPr>
        <w:t>s) divisée en trois chapitres :</w:t>
      </w:r>
    </w:p>
    <w:p w:rsidR="00F00773" w:rsidRPr="0017149F" w:rsidRDefault="00F00773" w:rsidP="001E7095">
      <w:pPr>
        <w:pStyle w:val="Paragraphedeliste"/>
        <w:numPr>
          <w:ilvl w:val="1"/>
          <w:numId w:val="3"/>
        </w:numPr>
        <w:ind w:left="0"/>
        <w:jc w:val="both"/>
        <w:rPr>
          <w:rFonts w:ascii="Arial Narrow" w:hAnsi="Arial Narrow"/>
          <w:sz w:val="24"/>
          <w:szCs w:val="24"/>
        </w:rPr>
      </w:pPr>
      <w:r w:rsidRPr="0017149F">
        <w:rPr>
          <w:rFonts w:ascii="Arial Narrow" w:hAnsi="Arial Narrow"/>
          <w:sz w:val="24"/>
          <w:szCs w:val="24"/>
        </w:rPr>
        <w:t xml:space="preserve">Conception technique et </w:t>
      </w:r>
      <w:proofErr w:type="spellStart"/>
      <w:r w:rsidRPr="0017149F">
        <w:rPr>
          <w:rFonts w:ascii="Arial Narrow" w:hAnsi="Arial Narrow"/>
          <w:sz w:val="24"/>
          <w:szCs w:val="24"/>
        </w:rPr>
        <w:t>méthodologie</w:t>
      </w:r>
      <w:proofErr w:type="spellEnd"/>
      <w:r w:rsidRPr="0017149F">
        <w:rPr>
          <w:rFonts w:ascii="Arial Narrow" w:hAnsi="Arial Narrow"/>
          <w:sz w:val="24"/>
          <w:szCs w:val="24"/>
        </w:rPr>
        <w:t>,</w:t>
      </w:r>
    </w:p>
    <w:p w:rsidR="00F00773" w:rsidRPr="0017149F" w:rsidRDefault="00F00773" w:rsidP="001E7095">
      <w:pPr>
        <w:pStyle w:val="Paragraphedeliste"/>
        <w:numPr>
          <w:ilvl w:val="0"/>
          <w:numId w:val="3"/>
        </w:numPr>
        <w:ind w:left="0"/>
        <w:jc w:val="both"/>
        <w:rPr>
          <w:rFonts w:ascii="Arial Narrow" w:hAnsi="Arial Narrow"/>
          <w:sz w:val="24"/>
          <w:szCs w:val="24"/>
        </w:rPr>
      </w:pPr>
      <w:r w:rsidRPr="0017149F">
        <w:rPr>
          <w:rFonts w:ascii="Arial Narrow" w:hAnsi="Arial Narrow"/>
          <w:sz w:val="24"/>
          <w:szCs w:val="24"/>
        </w:rPr>
        <w:t xml:space="preserve">Plan de travail, et </w:t>
      </w:r>
    </w:p>
    <w:p w:rsidR="00F00773" w:rsidRPr="00945A8A" w:rsidRDefault="00F00773" w:rsidP="001E7095">
      <w:pPr>
        <w:pStyle w:val="Paragraphedeliste"/>
        <w:numPr>
          <w:ilvl w:val="0"/>
          <w:numId w:val="3"/>
        </w:numPr>
        <w:ind w:left="0"/>
        <w:jc w:val="both"/>
        <w:rPr>
          <w:rFonts w:ascii="Arial Narrow" w:hAnsi="Arial Narrow" w:cs="Arial"/>
          <w:sz w:val="24"/>
          <w:szCs w:val="24"/>
          <w:lang w:val="fr-FR"/>
        </w:rPr>
      </w:pPr>
      <w:proofErr w:type="spellStart"/>
      <w:r w:rsidRPr="0017149F">
        <w:rPr>
          <w:rFonts w:ascii="Arial Narrow" w:hAnsi="Arial Narrow"/>
          <w:sz w:val="24"/>
          <w:szCs w:val="24"/>
        </w:rPr>
        <w:t>Organisation</w:t>
      </w:r>
      <w:proofErr w:type="spellEnd"/>
      <w:r w:rsidRPr="0017149F">
        <w:rPr>
          <w:rFonts w:ascii="Arial Narrow" w:hAnsi="Arial Narrow"/>
          <w:sz w:val="24"/>
          <w:szCs w:val="24"/>
        </w:rPr>
        <w:t xml:space="preserve"> </w:t>
      </w:r>
      <w:proofErr w:type="gramStart"/>
      <w:r w:rsidRPr="0017149F">
        <w:rPr>
          <w:rFonts w:ascii="Arial Narrow" w:hAnsi="Arial Narrow"/>
          <w:sz w:val="24"/>
          <w:szCs w:val="24"/>
        </w:rPr>
        <w:t>et</w:t>
      </w:r>
      <w:proofErr w:type="gramEnd"/>
      <w:r w:rsidRPr="0017149F">
        <w:rPr>
          <w:rFonts w:ascii="Arial Narrow" w:hAnsi="Arial Narrow"/>
          <w:sz w:val="24"/>
          <w:szCs w:val="24"/>
        </w:rPr>
        <w:t xml:space="preserve"> personnel.</w:t>
      </w:r>
    </w:p>
    <w:p w:rsidR="00F00773" w:rsidRPr="00945A8A" w:rsidRDefault="00F00773" w:rsidP="001E7095">
      <w:pPr>
        <w:pStyle w:val="Paragraphedeliste"/>
        <w:numPr>
          <w:ilvl w:val="1"/>
          <w:numId w:val="3"/>
        </w:numPr>
        <w:spacing w:before="0" w:after="0"/>
        <w:ind w:left="0" w:hanging="284"/>
        <w:jc w:val="both"/>
        <w:rPr>
          <w:rFonts w:ascii="Arial Narrow" w:hAnsi="Arial Narrow"/>
          <w:sz w:val="24"/>
          <w:szCs w:val="24"/>
          <w:lang w:val="fr-FR"/>
        </w:rPr>
      </w:pPr>
      <w:r w:rsidRPr="0017149F">
        <w:rPr>
          <w:rFonts w:ascii="Arial Narrow" w:hAnsi="Arial Narrow"/>
          <w:sz w:val="24"/>
          <w:szCs w:val="24"/>
          <w:lang w:val="fr-FR"/>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F00773" w:rsidRPr="00945A8A" w:rsidRDefault="00F00773" w:rsidP="001E7095">
      <w:pPr>
        <w:pStyle w:val="Paragraphedeliste"/>
        <w:numPr>
          <w:ilvl w:val="1"/>
          <w:numId w:val="3"/>
        </w:numPr>
        <w:ind w:left="0" w:hanging="284"/>
        <w:jc w:val="both"/>
        <w:rPr>
          <w:rFonts w:ascii="Arial Narrow" w:hAnsi="Arial Narrow"/>
          <w:sz w:val="24"/>
          <w:szCs w:val="24"/>
          <w:lang w:val="fr-FR"/>
        </w:rPr>
      </w:pPr>
      <w:r w:rsidRPr="0017149F">
        <w:rPr>
          <w:rFonts w:ascii="Arial Narrow" w:hAnsi="Arial Narrow"/>
          <w:sz w:val="24"/>
          <w:szCs w:val="24"/>
          <w:lang w:val="fr-FR"/>
        </w:rPr>
        <w:t xml:space="preserve"> Plan de travail. Dans ce chapitre, vous proposerez les principales activités que </w:t>
      </w:r>
      <w:proofErr w:type="gramStart"/>
      <w:r w:rsidRPr="0017149F">
        <w:rPr>
          <w:rFonts w:ascii="Arial Narrow" w:hAnsi="Arial Narrow"/>
          <w:sz w:val="24"/>
          <w:szCs w:val="24"/>
          <w:lang w:val="fr-FR"/>
        </w:rPr>
        <w:t>comprend</w:t>
      </w:r>
      <w:proofErr w:type="gramEnd"/>
      <w:r w:rsidRPr="0017149F">
        <w:rPr>
          <w:rFonts w:ascii="Arial Narrow" w:hAnsi="Arial Narrow"/>
          <w:sz w:val="24"/>
          <w:szCs w:val="24"/>
          <w:lang w:val="fr-FR"/>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17149F">
        <w:rPr>
          <w:rFonts w:ascii="Arial Narrow" w:hAnsi="Arial Narrow"/>
          <w:sz w:val="24"/>
          <w:szCs w:val="24"/>
          <w:lang w:val="fr-FR"/>
        </w:rPr>
        <w:t>montrer</w:t>
      </w:r>
      <w:proofErr w:type="gramEnd"/>
      <w:r w:rsidRPr="0017149F">
        <w:rPr>
          <w:rFonts w:ascii="Arial Narrow" w:hAnsi="Arial Narrow"/>
          <w:sz w:val="24"/>
          <w:szCs w:val="24"/>
          <w:lang w:val="fr-FR"/>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7F0BE0" w:rsidRPr="0017149F" w:rsidRDefault="00F00773" w:rsidP="001E7095">
      <w:pPr>
        <w:pStyle w:val="Paragraphedeliste"/>
        <w:numPr>
          <w:ilvl w:val="1"/>
          <w:numId w:val="3"/>
        </w:numPr>
        <w:ind w:left="0" w:hanging="284"/>
        <w:jc w:val="both"/>
        <w:rPr>
          <w:rFonts w:ascii="Arial Narrow" w:hAnsi="Arial Narrow"/>
          <w:sz w:val="24"/>
          <w:szCs w:val="24"/>
          <w:lang w:val="fr-FR"/>
        </w:rPr>
      </w:pPr>
      <w:r w:rsidRPr="0017149F">
        <w:rPr>
          <w:rFonts w:ascii="Arial Narrow" w:hAnsi="Arial Narrow"/>
          <w:sz w:val="24"/>
          <w:szCs w:val="24"/>
          <w:lang w:val="fr-FR"/>
        </w:rPr>
        <w:t>Organisation et personnel, Dans ce chapitre, vous proposerez la structure et la composition de votre équipe. Vous donnerez la liste des principales disciplines représentées, le nom de l’expert responsable et une liste du personnel clé et d’appui propose.</w:t>
      </w:r>
    </w:p>
    <w:p w:rsidR="00A4769C" w:rsidRPr="0017149F" w:rsidRDefault="00A4769C" w:rsidP="001E7095">
      <w:pPr>
        <w:spacing w:line="240" w:lineRule="auto"/>
        <w:jc w:val="center"/>
        <w:rPr>
          <w:rFonts w:ascii="Arial Narrow" w:hAnsi="Arial Narrow"/>
          <w:b/>
          <w:sz w:val="24"/>
          <w:szCs w:val="24"/>
        </w:rPr>
      </w:pPr>
    </w:p>
    <w:p w:rsidR="00A4769C" w:rsidRPr="0017149F" w:rsidRDefault="00A4769C" w:rsidP="001E7095">
      <w:pPr>
        <w:spacing w:line="240" w:lineRule="auto"/>
        <w:jc w:val="center"/>
        <w:rPr>
          <w:rFonts w:ascii="Arial Narrow" w:hAnsi="Arial Narrow"/>
          <w:b/>
          <w:sz w:val="24"/>
          <w:szCs w:val="24"/>
        </w:rPr>
      </w:pPr>
    </w:p>
    <w:p w:rsidR="00A4769C" w:rsidRPr="0017149F" w:rsidRDefault="00A4769C" w:rsidP="001E7095">
      <w:pPr>
        <w:spacing w:line="240" w:lineRule="auto"/>
        <w:jc w:val="center"/>
        <w:rPr>
          <w:rFonts w:ascii="Arial Narrow" w:hAnsi="Arial Narrow"/>
          <w:b/>
          <w:sz w:val="24"/>
          <w:szCs w:val="24"/>
        </w:rPr>
      </w:pPr>
    </w:p>
    <w:p w:rsidR="00A4769C" w:rsidRDefault="00A4769C"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945A8A" w:rsidRDefault="00945A8A" w:rsidP="001E7095">
      <w:pPr>
        <w:spacing w:line="240" w:lineRule="auto"/>
        <w:jc w:val="center"/>
        <w:rPr>
          <w:rFonts w:ascii="Arial Narrow" w:hAnsi="Arial Narrow"/>
          <w:b/>
          <w:sz w:val="24"/>
          <w:szCs w:val="24"/>
        </w:rPr>
      </w:pPr>
    </w:p>
    <w:p w:rsidR="00A4769C" w:rsidRPr="0017149F" w:rsidRDefault="00A4769C" w:rsidP="001E7095">
      <w:pPr>
        <w:spacing w:line="240" w:lineRule="auto"/>
        <w:jc w:val="center"/>
        <w:rPr>
          <w:rFonts w:ascii="Arial Narrow" w:hAnsi="Arial Narrow"/>
          <w:b/>
          <w:sz w:val="24"/>
          <w:szCs w:val="24"/>
        </w:rPr>
      </w:pPr>
    </w:p>
    <w:p w:rsidR="00F00773" w:rsidRPr="0017149F" w:rsidRDefault="00097884" w:rsidP="001E7095">
      <w:pPr>
        <w:spacing w:after="0" w:line="240" w:lineRule="auto"/>
        <w:jc w:val="center"/>
        <w:rPr>
          <w:rFonts w:ascii="Arial Narrow" w:hAnsi="Arial Narrow" w:cs="Arial"/>
          <w:b/>
          <w:sz w:val="24"/>
          <w:szCs w:val="24"/>
        </w:rPr>
      </w:pPr>
      <w:r w:rsidRPr="0017149F">
        <w:rPr>
          <w:rFonts w:ascii="Arial Narrow" w:hAnsi="Arial Narrow"/>
          <w:b/>
          <w:sz w:val="24"/>
          <w:szCs w:val="24"/>
        </w:rPr>
        <w:t>ANNEXE N°14:   MODELE   DE   FICHE   D’INFORMATION   RELATIVE   A</w:t>
      </w:r>
      <w:r w:rsidR="00F00773" w:rsidRPr="0017149F">
        <w:rPr>
          <w:rFonts w:ascii="Arial Narrow" w:hAnsi="Arial Narrow"/>
          <w:b/>
          <w:sz w:val="24"/>
          <w:szCs w:val="24"/>
        </w:rPr>
        <w:t>U</w:t>
      </w:r>
    </w:p>
    <w:p w:rsidR="00F00773" w:rsidRPr="0017149F" w:rsidRDefault="00097884" w:rsidP="001E7095">
      <w:pPr>
        <w:tabs>
          <w:tab w:val="left" w:pos="1449"/>
        </w:tabs>
        <w:spacing w:after="0" w:line="240" w:lineRule="auto"/>
        <w:jc w:val="center"/>
        <w:rPr>
          <w:rFonts w:ascii="Arial Narrow" w:hAnsi="Arial Narrow"/>
          <w:b/>
          <w:sz w:val="24"/>
          <w:szCs w:val="24"/>
          <w:lang w:val="en-US"/>
        </w:rPr>
      </w:pPr>
      <w:r w:rsidRPr="0017149F">
        <w:rPr>
          <w:rFonts w:ascii="Arial Narrow" w:hAnsi="Arial Narrow"/>
          <w:b/>
          <w:sz w:val="24"/>
          <w:szCs w:val="24"/>
          <w:lang w:val="en-US"/>
        </w:rPr>
        <w:t xml:space="preserve">MATERIEL   </w:t>
      </w:r>
      <w:proofErr w:type="gramStart"/>
      <w:r w:rsidRPr="0017149F">
        <w:rPr>
          <w:rFonts w:ascii="Arial Narrow" w:hAnsi="Arial Narrow"/>
          <w:b/>
          <w:sz w:val="24"/>
          <w:szCs w:val="24"/>
          <w:lang w:val="en-US"/>
        </w:rPr>
        <w:t>ESSENTIEL ,</w:t>
      </w:r>
      <w:proofErr w:type="gramEnd"/>
      <w:r w:rsidRPr="0017149F">
        <w:rPr>
          <w:rFonts w:ascii="Arial Narrow" w:hAnsi="Arial Narrow"/>
          <w:b/>
          <w:sz w:val="24"/>
          <w:szCs w:val="24"/>
          <w:lang w:val="en-US"/>
        </w:rPr>
        <w:t xml:space="preserve"> LE   CAS   ECHEAN</w:t>
      </w:r>
      <w:r w:rsidR="00F00773" w:rsidRPr="0017149F">
        <w:rPr>
          <w:rFonts w:ascii="Arial Narrow" w:hAnsi="Arial Narrow"/>
          <w:b/>
          <w:sz w:val="24"/>
          <w:szCs w:val="24"/>
          <w:lang w:val="en-US"/>
        </w:rPr>
        <w:t>T</w:t>
      </w:r>
    </w:p>
    <w:p w:rsidR="00236A8E" w:rsidRPr="0017149F" w:rsidRDefault="00236A8E" w:rsidP="001E7095">
      <w:pPr>
        <w:tabs>
          <w:tab w:val="left" w:pos="1449"/>
        </w:tabs>
        <w:spacing w:line="240" w:lineRule="auto"/>
        <w:jc w:val="both"/>
        <w:rPr>
          <w:rFonts w:ascii="Arial Narrow" w:hAnsi="Arial Narrow" w:cs="Arial"/>
          <w:b/>
          <w:sz w:val="24"/>
          <w:szCs w:val="24"/>
          <w:lang w:val="en-US"/>
        </w:rPr>
      </w:pPr>
    </w:p>
    <w:tbl>
      <w:tblPr>
        <w:tblStyle w:val="Grilledutableau"/>
        <w:tblW w:w="0" w:type="auto"/>
        <w:jc w:val="center"/>
        <w:tblLook w:val="04A0" w:firstRow="1" w:lastRow="0" w:firstColumn="1" w:lastColumn="0" w:noHBand="0" w:noVBand="1"/>
      </w:tblPr>
      <w:tblGrid>
        <w:gridCol w:w="472"/>
        <w:gridCol w:w="1822"/>
        <w:gridCol w:w="685"/>
        <w:gridCol w:w="1220"/>
        <w:gridCol w:w="1201"/>
        <w:gridCol w:w="1393"/>
        <w:gridCol w:w="1288"/>
        <w:gridCol w:w="1201"/>
      </w:tblGrid>
      <w:tr w:rsidR="00236A8E" w:rsidRPr="0017149F" w:rsidTr="00236A8E">
        <w:trPr>
          <w:trHeight w:val="986"/>
          <w:jc w:val="center"/>
        </w:trPr>
        <w:tc>
          <w:tcPr>
            <w:tcW w:w="527" w:type="dxa"/>
            <w:vAlign w:val="center"/>
          </w:tcPr>
          <w:p w:rsidR="00F00773" w:rsidRPr="0017149F" w:rsidRDefault="00F00773" w:rsidP="001E7095">
            <w:pPr>
              <w:tabs>
                <w:tab w:val="left" w:pos="1449"/>
              </w:tabs>
              <w:jc w:val="both"/>
              <w:rPr>
                <w:rFonts w:ascii="Arial Narrow" w:hAnsi="Arial Narrow"/>
                <w:sz w:val="24"/>
                <w:szCs w:val="24"/>
              </w:rPr>
            </w:pPr>
            <w:r w:rsidRPr="0017149F">
              <w:rPr>
                <w:rFonts w:ascii="Arial Narrow" w:hAnsi="Arial Narrow"/>
                <w:sz w:val="24"/>
                <w:szCs w:val="24"/>
              </w:rPr>
              <w:t>N°</w:t>
            </w:r>
          </w:p>
        </w:tc>
        <w:tc>
          <w:tcPr>
            <w:tcW w:w="2126"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Désignation et caractéristiques du matériel</w:t>
            </w:r>
          </w:p>
        </w:tc>
        <w:tc>
          <w:tcPr>
            <w:tcW w:w="992"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Age / État</w:t>
            </w:r>
          </w:p>
        </w:tc>
        <w:tc>
          <w:tcPr>
            <w:tcW w:w="1560"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Nombre minimal Requis (colonne à remplir par le MO/MOD)</w:t>
            </w:r>
          </w:p>
        </w:tc>
        <w:tc>
          <w:tcPr>
            <w:tcW w:w="1007"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Nombre disponible</w:t>
            </w:r>
          </w:p>
        </w:tc>
        <w:tc>
          <w:tcPr>
            <w:tcW w:w="1447"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Propriétaire/ location</w:t>
            </w:r>
          </w:p>
        </w:tc>
        <w:tc>
          <w:tcPr>
            <w:tcW w:w="951"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Année d’obtention</w:t>
            </w:r>
          </w:p>
        </w:tc>
        <w:tc>
          <w:tcPr>
            <w:tcW w:w="1179" w:type="dxa"/>
            <w:vAlign w:val="center"/>
          </w:tcPr>
          <w:p w:rsidR="00F00773" w:rsidRPr="0017149F" w:rsidRDefault="00236A8E" w:rsidP="001E7095">
            <w:pPr>
              <w:tabs>
                <w:tab w:val="left" w:pos="1449"/>
              </w:tabs>
              <w:jc w:val="both"/>
              <w:rPr>
                <w:rFonts w:ascii="Arial Narrow" w:hAnsi="Arial Narrow"/>
                <w:b/>
                <w:sz w:val="24"/>
                <w:szCs w:val="24"/>
              </w:rPr>
            </w:pPr>
            <w:r w:rsidRPr="0017149F">
              <w:rPr>
                <w:rFonts w:ascii="Arial Narrow" w:hAnsi="Arial Narrow"/>
                <w:b/>
                <w:sz w:val="24"/>
                <w:szCs w:val="24"/>
              </w:rPr>
              <w:t>Justificatif</w:t>
            </w:r>
          </w:p>
        </w:tc>
      </w:tr>
      <w:tr w:rsidR="00236A8E" w:rsidRPr="0017149F" w:rsidTr="00236A8E">
        <w:trPr>
          <w:trHeight w:val="482"/>
          <w:jc w:val="center"/>
        </w:trPr>
        <w:tc>
          <w:tcPr>
            <w:tcW w:w="527" w:type="dxa"/>
            <w:vAlign w:val="center"/>
          </w:tcPr>
          <w:p w:rsidR="00236A8E" w:rsidRPr="0017149F" w:rsidRDefault="00236A8E" w:rsidP="001E7095">
            <w:pPr>
              <w:tabs>
                <w:tab w:val="left" w:pos="1449"/>
              </w:tabs>
              <w:jc w:val="both"/>
              <w:rPr>
                <w:rFonts w:ascii="Arial Narrow" w:hAnsi="Arial Narrow"/>
                <w:sz w:val="24"/>
                <w:szCs w:val="24"/>
              </w:rPr>
            </w:pPr>
            <w:r w:rsidRPr="0017149F">
              <w:rPr>
                <w:rFonts w:ascii="Arial Narrow" w:hAnsi="Arial Narrow"/>
                <w:sz w:val="24"/>
                <w:szCs w:val="24"/>
              </w:rPr>
              <w:t>1</w:t>
            </w:r>
          </w:p>
        </w:tc>
        <w:tc>
          <w:tcPr>
            <w:tcW w:w="2126" w:type="dxa"/>
          </w:tcPr>
          <w:p w:rsidR="00236A8E" w:rsidRPr="0017149F" w:rsidRDefault="00236A8E" w:rsidP="001E7095">
            <w:pPr>
              <w:tabs>
                <w:tab w:val="left" w:pos="1449"/>
              </w:tabs>
              <w:jc w:val="both"/>
              <w:rPr>
                <w:rFonts w:ascii="Arial Narrow" w:hAnsi="Arial Narrow"/>
                <w:sz w:val="24"/>
                <w:szCs w:val="24"/>
              </w:rPr>
            </w:pPr>
          </w:p>
        </w:tc>
        <w:tc>
          <w:tcPr>
            <w:tcW w:w="992" w:type="dxa"/>
          </w:tcPr>
          <w:p w:rsidR="00236A8E" w:rsidRPr="0017149F" w:rsidRDefault="00236A8E" w:rsidP="001E7095">
            <w:pPr>
              <w:tabs>
                <w:tab w:val="left" w:pos="1449"/>
              </w:tabs>
              <w:jc w:val="both"/>
              <w:rPr>
                <w:rFonts w:ascii="Arial Narrow" w:hAnsi="Arial Narrow"/>
                <w:sz w:val="24"/>
                <w:szCs w:val="24"/>
              </w:rPr>
            </w:pPr>
          </w:p>
        </w:tc>
        <w:tc>
          <w:tcPr>
            <w:tcW w:w="1560" w:type="dxa"/>
          </w:tcPr>
          <w:p w:rsidR="00236A8E" w:rsidRPr="0017149F" w:rsidRDefault="00236A8E" w:rsidP="001E7095">
            <w:pPr>
              <w:tabs>
                <w:tab w:val="left" w:pos="1449"/>
              </w:tabs>
              <w:jc w:val="both"/>
              <w:rPr>
                <w:rFonts w:ascii="Arial Narrow" w:hAnsi="Arial Narrow"/>
                <w:sz w:val="24"/>
                <w:szCs w:val="24"/>
              </w:rPr>
            </w:pPr>
          </w:p>
        </w:tc>
        <w:tc>
          <w:tcPr>
            <w:tcW w:w="1007" w:type="dxa"/>
          </w:tcPr>
          <w:p w:rsidR="00236A8E" w:rsidRPr="0017149F" w:rsidRDefault="00236A8E" w:rsidP="001E7095">
            <w:pPr>
              <w:tabs>
                <w:tab w:val="left" w:pos="1449"/>
              </w:tabs>
              <w:jc w:val="both"/>
              <w:rPr>
                <w:rFonts w:ascii="Arial Narrow" w:hAnsi="Arial Narrow"/>
                <w:sz w:val="24"/>
                <w:szCs w:val="24"/>
              </w:rPr>
            </w:pPr>
          </w:p>
        </w:tc>
        <w:tc>
          <w:tcPr>
            <w:tcW w:w="1447" w:type="dxa"/>
          </w:tcPr>
          <w:p w:rsidR="00236A8E" w:rsidRPr="0017149F" w:rsidRDefault="00236A8E" w:rsidP="001E7095">
            <w:pPr>
              <w:tabs>
                <w:tab w:val="left" w:pos="1449"/>
              </w:tabs>
              <w:jc w:val="both"/>
              <w:rPr>
                <w:rFonts w:ascii="Arial Narrow" w:hAnsi="Arial Narrow"/>
                <w:sz w:val="24"/>
                <w:szCs w:val="24"/>
              </w:rPr>
            </w:pPr>
          </w:p>
        </w:tc>
        <w:tc>
          <w:tcPr>
            <w:tcW w:w="951" w:type="dxa"/>
          </w:tcPr>
          <w:p w:rsidR="00236A8E" w:rsidRPr="0017149F" w:rsidRDefault="00236A8E" w:rsidP="001E7095">
            <w:pPr>
              <w:tabs>
                <w:tab w:val="left" w:pos="1449"/>
              </w:tabs>
              <w:jc w:val="both"/>
              <w:rPr>
                <w:rFonts w:ascii="Arial Narrow" w:hAnsi="Arial Narrow"/>
                <w:sz w:val="24"/>
                <w:szCs w:val="24"/>
              </w:rPr>
            </w:pPr>
          </w:p>
        </w:tc>
        <w:tc>
          <w:tcPr>
            <w:tcW w:w="1179" w:type="dxa"/>
          </w:tcPr>
          <w:p w:rsidR="00236A8E" w:rsidRPr="0017149F" w:rsidRDefault="00236A8E" w:rsidP="001E7095">
            <w:pPr>
              <w:tabs>
                <w:tab w:val="left" w:pos="1449"/>
              </w:tabs>
              <w:jc w:val="both"/>
              <w:rPr>
                <w:rFonts w:ascii="Arial Narrow" w:hAnsi="Arial Narrow"/>
                <w:sz w:val="24"/>
                <w:szCs w:val="24"/>
              </w:rPr>
            </w:pPr>
          </w:p>
        </w:tc>
      </w:tr>
      <w:tr w:rsidR="00236A8E" w:rsidRPr="0017149F" w:rsidTr="00236A8E">
        <w:trPr>
          <w:trHeight w:val="561"/>
          <w:jc w:val="center"/>
        </w:trPr>
        <w:tc>
          <w:tcPr>
            <w:tcW w:w="527" w:type="dxa"/>
            <w:vAlign w:val="center"/>
          </w:tcPr>
          <w:p w:rsidR="00236A8E" w:rsidRPr="0017149F" w:rsidRDefault="00236A8E" w:rsidP="001E7095">
            <w:pPr>
              <w:tabs>
                <w:tab w:val="left" w:pos="1449"/>
              </w:tabs>
              <w:jc w:val="both"/>
              <w:rPr>
                <w:rFonts w:ascii="Arial Narrow" w:hAnsi="Arial Narrow"/>
                <w:sz w:val="24"/>
                <w:szCs w:val="24"/>
              </w:rPr>
            </w:pPr>
            <w:r w:rsidRPr="0017149F">
              <w:rPr>
                <w:rFonts w:ascii="Arial Narrow" w:hAnsi="Arial Narrow"/>
                <w:sz w:val="24"/>
                <w:szCs w:val="24"/>
              </w:rPr>
              <w:t>2</w:t>
            </w:r>
          </w:p>
        </w:tc>
        <w:tc>
          <w:tcPr>
            <w:tcW w:w="2126" w:type="dxa"/>
          </w:tcPr>
          <w:p w:rsidR="00236A8E" w:rsidRPr="0017149F" w:rsidRDefault="00236A8E" w:rsidP="001E7095">
            <w:pPr>
              <w:tabs>
                <w:tab w:val="left" w:pos="1449"/>
              </w:tabs>
              <w:jc w:val="both"/>
              <w:rPr>
                <w:rFonts w:ascii="Arial Narrow" w:hAnsi="Arial Narrow"/>
                <w:sz w:val="24"/>
                <w:szCs w:val="24"/>
              </w:rPr>
            </w:pPr>
          </w:p>
        </w:tc>
        <w:tc>
          <w:tcPr>
            <w:tcW w:w="992" w:type="dxa"/>
          </w:tcPr>
          <w:p w:rsidR="00236A8E" w:rsidRPr="0017149F" w:rsidRDefault="00236A8E" w:rsidP="001E7095">
            <w:pPr>
              <w:tabs>
                <w:tab w:val="left" w:pos="1449"/>
              </w:tabs>
              <w:jc w:val="both"/>
              <w:rPr>
                <w:rFonts w:ascii="Arial Narrow" w:hAnsi="Arial Narrow"/>
                <w:sz w:val="24"/>
                <w:szCs w:val="24"/>
              </w:rPr>
            </w:pPr>
          </w:p>
        </w:tc>
        <w:tc>
          <w:tcPr>
            <w:tcW w:w="1560" w:type="dxa"/>
          </w:tcPr>
          <w:p w:rsidR="00236A8E" w:rsidRPr="0017149F" w:rsidRDefault="00236A8E" w:rsidP="001E7095">
            <w:pPr>
              <w:tabs>
                <w:tab w:val="left" w:pos="1449"/>
              </w:tabs>
              <w:jc w:val="both"/>
              <w:rPr>
                <w:rFonts w:ascii="Arial Narrow" w:hAnsi="Arial Narrow"/>
                <w:sz w:val="24"/>
                <w:szCs w:val="24"/>
              </w:rPr>
            </w:pPr>
          </w:p>
        </w:tc>
        <w:tc>
          <w:tcPr>
            <w:tcW w:w="1007" w:type="dxa"/>
          </w:tcPr>
          <w:p w:rsidR="00236A8E" w:rsidRPr="0017149F" w:rsidRDefault="00236A8E" w:rsidP="001E7095">
            <w:pPr>
              <w:tabs>
                <w:tab w:val="left" w:pos="1449"/>
              </w:tabs>
              <w:jc w:val="both"/>
              <w:rPr>
                <w:rFonts w:ascii="Arial Narrow" w:hAnsi="Arial Narrow"/>
                <w:sz w:val="24"/>
                <w:szCs w:val="24"/>
              </w:rPr>
            </w:pPr>
          </w:p>
        </w:tc>
        <w:tc>
          <w:tcPr>
            <w:tcW w:w="1447" w:type="dxa"/>
          </w:tcPr>
          <w:p w:rsidR="00236A8E" w:rsidRPr="0017149F" w:rsidRDefault="00236A8E" w:rsidP="001E7095">
            <w:pPr>
              <w:tabs>
                <w:tab w:val="left" w:pos="1449"/>
              </w:tabs>
              <w:jc w:val="both"/>
              <w:rPr>
                <w:rFonts w:ascii="Arial Narrow" w:hAnsi="Arial Narrow"/>
                <w:sz w:val="24"/>
                <w:szCs w:val="24"/>
              </w:rPr>
            </w:pPr>
          </w:p>
        </w:tc>
        <w:tc>
          <w:tcPr>
            <w:tcW w:w="951" w:type="dxa"/>
          </w:tcPr>
          <w:p w:rsidR="00236A8E" w:rsidRPr="0017149F" w:rsidRDefault="00236A8E" w:rsidP="001E7095">
            <w:pPr>
              <w:tabs>
                <w:tab w:val="left" w:pos="1449"/>
              </w:tabs>
              <w:jc w:val="both"/>
              <w:rPr>
                <w:rFonts w:ascii="Arial Narrow" w:hAnsi="Arial Narrow"/>
                <w:sz w:val="24"/>
                <w:szCs w:val="24"/>
              </w:rPr>
            </w:pPr>
          </w:p>
        </w:tc>
        <w:tc>
          <w:tcPr>
            <w:tcW w:w="1179" w:type="dxa"/>
          </w:tcPr>
          <w:p w:rsidR="00236A8E" w:rsidRPr="0017149F" w:rsidRDefault="00236A8E" w:rsidP="001E7095">
            <w:pPr>
              <w:tabs>
                <w:tab w:val="left" w:pos="1449"/>
              </w:tabs>
              <w:jc w:val="both"/>
              <w:rPr>
                <w:rFonts w:ascii="Arial Narrow" w:hAnsi="Arial Narrow"/>
                <w:sz w:val="24"/>
                <w:szCs w:val="24"/>
              </w:rPr>
            </w:pPr>
          </w:p>
        </w:tc>
      </w:tr>
      <w:tr w:rsidR="00236A8E" w:rsidRPr="0017149F" w:rsidTr="00236A8E">
        <w:trPr>
          <w:trHeight w:val="555"/>
          <w:jc w:val="center"/>
        </w:trPr>
        <w:tc>
          <w:tcPr>
            <w:tcW w:w="527" w:type="dxa"/>
            <w:vAlign w:val="center"/>
          </w:tcPr>
          <w:p w:rsidR="00236A8E" w:rsidRPr="0017149F" w:rsidRDefault="00236A8E" w:rsidP="001E7095">
            <w:pPr>
              <w:tabs>
                <w:tab w:val="left" w:pos="1449"/>
              </w:tabs>
              <w:jc w:val="both"/>
              <w:rPr>
                <w:rFonts w:ascii="Arial Narrow" w:hAnsi="Arial Narrow"/>
                <w:sz w:val="24"/>
                <w:szCs w:val="24"/>
              </w:rPr>
            </w:pPr>
            <w:r w:rsidRPr="0017149F">
              <w:rPr>
                <w:rFonts w:ascii="Arial Narrow" w:hAnsi="Arial Narrow"/>
                <w:sz w:val="24"/>
                <w:szCs w:val="24"/>
              </w:rPr>
              <w:t>…</w:t>
            </w:r>
          </w:p>
        </w:tc>
        <w:tc>
          <w:tcPr>
            <w:tcW w:w="2126" w:type="dxa"/>
          </w:tcPr>
          <w:p w:rsidR="00236A8E" w:rsidRPr="0017149F" w:rsidRDefault="00236A8E" w:rsidP="001E7095">
            <w:pPr>
              <w:tabs>
                <w:tab w:val="left" w:pos="1449"/>
              </w:tabs>
              <w:jc w:val="both"/>
              <w:rPr>
                <w:rFonts w:ascii="Arial Narrow" w:hAnsi="Arial Narrow"/>
                <w:sz w:val="24"/>
                <w:szCs w:val="24"/>
              </w:rPr>
            </w:pPr>
          </w:p>
        </w:tc>
        <w:tc>
          <w:tcPr>
            <w:tcW w:w="992" w:type="dxa"/>
          </w:tcPr>
          <w:p w:rsidR="00236A8E" w:rsidRPr="0017149F" w:rsidRDefault="00236A8E" w:rsidP="001E7095">
            <w:pPr>
              <w:tabs>
                <w:tab w:val="left" w:pos="1449"/>
              </w:tabs>
              <w:jc w:val="both"/>
              <w:rPr>
                <w:rFonts w:ascii="Arial Narrow" w:hAnsi="Arial Narrow"/>
                <w:sz w:val="24"/>
                <w:szCs w:val="24"/>
              </w:rPr>
            </w:pPr>
          </w:p>
        </w:tc>
        <w:tc>
          <w:tcPr>
            <w:tcW w:w="1560" w:type="dxa"/>
          </w:tcPr>
          <w:p w:rsidR="00236A8E" w:rsidRPr="0017149F" w:rsidRDefault="00236A8E" w:rsidP="001E7095">
            <w:pPr>
              <w:tabs>
                <w:tab w:val="left" w:pos="1449"/>
              </w:tabs>
              <w:jc w:val="both"/>
              <w:rPr>
                <w:rFonts w:ascii="Arial Narrow" w:hAnsi="Arial Narrow"/>
                <w:sz w:val="24"/>
                <w:szCs w:val="24"/>
              </w:rPr>
            </w:pPr>
          </w:p>
        </w:tc>
        <w:tc>
          <w:tcPr>
            <w:tcW w:w="1007" w:type="dxa"/>
          </w:tcPr>
          <w:p w:rsidR="00236A8E" w:rsidRPr="0017149F" w:rsidRDefault="00236A8E" w:rsidP="001E7095">
            <w:pPr>
              <w:tabs>
                <w:tab w:val="left" w:pos="1449"/>
              </w:tabs>
              <w:jc w:val="both"/>
              <w:rPr>
                <w:rFonts w:ascii="Arial Narrow" w:hAnsi="Arial Narrow"/>
                <w:sz w:val="24"/>
                <w:szCs w:val="24"/>
              </w:rPr>
            </w:pPr>
          </w:p>
        </w:tc>
        <w:tc>
          <w:tcPr>
            <w:tcW w:w="1447" w:type="dxa"/>
          </w:tcPr>
          <w:p w:rsidR="00236A8E" w:rsidRPr="0017149F" w:rsidRDefault="00236A8E" w:rsidP="001E7095">
            <w:pPr>
              <w:tabs>
                <w:tab w:val="left" w:pos="1449"/>
              </w:tabs>
              <w:jc w:val="both"/>
              <w:rPr>
                <w:rFonts w:ascii="Arial Narrow" w:hAnsi="Arial Narrow"/>
                <w:sz w:val="24"/>
                <w:szCs w:val="24"/>
              </w:rPr>
            </w:pPr>
          </w:p>
        </w:tc>
        <w:tc>
          <w:tcPr>
            <w:tcW w:w="951" w:type="dxa"/>
          </w:tcPr>
          <w:p w:rsidR="00236A8E" w:rsidRPr="0017149F" w:rsidRDefault="00236A8E" w:rsidP="001E7095">
            <w:pPr>
              <w:tabs>
                <w:tab w:val="left" w:pos="1449"/>
              </w:tabs>
              <w:jc w:val="both"/>
              <w:rPr>
                <w:rFonts w:ascii="Arial Narrow" w:hAnsi="Arial Narrow"/>
                <w:sz w:val="24"/>
                <w:szCs w:val="24"/>
              </w:rPr>
            </w:pPr>
          </w:p>
        </w:tc>
        <w:tc>
          <w:tcPr>
            <w:tcW w:w="1179" w:type="dxa"/>
          </w:tcPr>
          <w:p w:rsidR="00236A8E" w:rsidRPr="0017149F" w:rsidRDefault="00236A8E" w:rsidP="001E7095">
            <w:pPr>
              <w:tabs>
                <w:tab w:val="left" w:pos="1449"/>
              </w:tabs>
              <w:jc w:val="both"/>
              <w:rPr>
                <w:rFonts w:ascii="Arial Narrow" w:hAnsi="Arial Narrow"/>
                <w:sz w:val="24"/>
                <w:szCs w:val="24"/>
              </w:rPr>
            </w:pPr>
          </w:p>
        </w:tc>
      </w:tr>
      <w:tr w:rsidR="00236A8E" w:rsidRPr="0017149F" w:rsidTr="00236A8E">
        <w:trPr>
          <w:trHeight w:val="548"/>
          <w:jc w:val="center"/>
        </w:trPr>
        <w:tc>
          <w:tcPr>
            <w:tcW w:w="527" w:type="dxa"/>
            <w:vAlign w:val="center"/>
          </w:tcPr>
          <w:p w:rsidR="00236A8E" w:rsidRPr="0017149F" w:rsidRDefault="00236A8E" w:rsidP="001E7095">
            <w:pPr>
              <w:tabs>
                <w:tab w:val="left" w:pos="1449"/>
              </w:tabs>
              <w:jc w:val="both"/>
              <w:rPr>
                <w:rFonts w:ascii="Arial Narrow" w:hAnsi="Arial Narrow"/>
                <w:sz w:val="24"/>
                <w:szCs w:val="24"/>
              </w:rPr>
            </w:pPr>
            <w:r w:rsidRPr="0017149F">
              <w:rPr>
                <w:rFonts w:ascii="Arial Narrow" w:hAnsi="Arial Narrow"/>
                <w:sz w:val="24"/>
                <w:szCs w:val="24"/>
              </w:rPr>
              <w:t>N</w:t>
            </w:r>
          </w:p>
        </w:tc>
        <w:tc>
          <w:tcPr>
            <w:tcW w:w="2126" w:type="dxa"/>
          </w:tcPr>
          <w:p w:rsidR="00236A8E" w:rsidRPr="0017149F" w:rsidRDefault="00236A8E" w:rsidP="001E7095">
            <w:pPr>
              <w:tabs>
                <w:tab w:val="left" w:pos="1449"/>
              </w:tabs>
              <w:jc w:val="both"/>
              <w:rPr>
                <w:rFonts w:ascii="Arial Narrow" w:hAnsi="Arial Narrow"/>
                <w:sz w:val="24"/>
                <w:szCs w:val="24"/>
              </w:rPr>
            </w:pPr>
          </w:p>
        </w:tc>
        <w:tc>
          <w:tcPr>
            <w:tcW w:w="992" w:type="dxa"/>
          </w:tcPr>
          <w:p w:rsidR="00236A8E" w:rsidRPr="0017149F" w:rsidRDefault="00236A8E" w:rsidP="001E7095">
            <w:pPr>
              <w:tabs>
                <w:tab w:val="left" w:pos="1449"/>
              </w:tabs>
              <w:jc w:val="both"/>
              <w:rPr>
                <w:rFonts w:ascii="Arial Narrow" w:hAnsi="Arial Narrow"/>
                <w:sz w:val="24"/>
                <w:szCs w:val="24"/>
              </w:rPr>
            </w:pPr>
          </w:p>
        </w:tc>
        <w:tc>
          <w:tcPr>
            <w:tcW w:w="1560" w:type="dxa"/>
          </w:tcPr>
          <w:p w:rsidR="00236A8E" w:rsidRPr="0017149F" w:rsidRDefault="00236A8E" w:rsidP="001E7095">
            <w:pPr>
              <w:tabs>
                <w:tab w:val="left" w:pos="1449"/>
              </w:tabs>
              <w:jc w:val="both"/>
              <w:rPr>
                <w:rFonts w:ascii="Arial Narrow" w:hAnsi="Arial Narrow"/>
                <w:sz w:val="24"/>
                <w:szCs w:val="24"/>
              </w:rPr>
            </w:pPr>
          </w:p>
        </w:tc>
        <w:tc>
          <w:tcPr>
            <w:tcW w:w="1007" w:type="dxa"/>
          </w:tcPr>
          <w:p w:rsidR="00236A8E" w:rsidRPr="0017149F" w:rsidRDefault="00236A8E" w:rsidP="001E7095">
            <w:pPr>
              <w:tabs>
                <w:tab w:val="left" w:pos="1449"/>
              </w:tabs>
              <w:jc w:val="both"/>
              <w:rPr>
                <w:rFonts w:ascii="Arial Narrow" w:hAnsi="Arial Narrow"/>
                <w:sz w:val="24"/>
                <w:szCs w:val="24"/>
              </w:rPr>
            </w:pPr>
          </w:p>
        </w:tc>
        <w:tc>
          <w:tcPr>
            <w:tcW w:w="1447" w:type="dxa"/>
          </w:tcPr>
          <w:p w:rsidR="00236A8E" w:rsidRPr="0017149F" w:rsidRDefault="00236A8E" w:rsidP="001E7095">
            <w:pPr>
              <w:tabs>
                <w:tab w:val="left" w:pos="1449"/>
              </w:tabs>
              <w:jc w:val="both"/>
              <w:rPr>
                <w:rFonts w:ascii="Arial Narrow" w:hAnsi="Arial Narrow"/>
                <w:sz w:val="24"/>
                <w:szCs w:val="24"/>
              </w:rPr>
            </w:pPr>
          </w:p>
        </w:tc>
        <w:tc>
          <w:tcPr>
            <w:tcW w:w="951" w:type="dxa"/>
          </w:tcPr>
          <w:p w:rsidR="00236A8E" w:rsidRPr="0017149F" w:rsidRDefault="00236A8E" w:rsidP="001E7095">
            <w:pPr>
              <w:tabs>
                <w:tab w:val="left" w:pos="1449"/>
              </w:tabs>
              <w:jc w:val="both"/>
              <w:rPr>
                <w:rFonts w:ascii="Arial Narrow" w:hAnsi="Arial Narrow"/>
                <w:sz w:val="24"/>
                <w:szCs w:val="24"/>
              </w:rPr>
            </w:pPr>
          </w:p>
        </w:tc>
        <w:tc>
          <w:tcPr>
            <w:tcW w:w="1179" w:type="dxa"/>
          </w:tcPr>
          <w:p w:rsidR="00236A8E" w:rsidRPr="0017149F" w:rsidRDefault="00236A8E" w:rsidP="001E7095">
            <w:pPr>
              <w:tabs>
                <w:tab w:val="left" w:pos="1449"/>
              </w:tabs>
              <w:jc w:val="both"/>
              <w:rPr>
                <w:rFonts w:ascii="Arial Narrow" w:hAnsi="Arial Narrow"/>
                <w:sz w:val="24"/>
                <w:szCs w:val="24"/>
              </w:rPr>
            </w:pPr>
          </w:p>
        </w:tc>
      </w:tr>
    </w:tbl>
    <w:p w:rsidR="00236A8E" w:rsidRPr="0017149F" w:rsidRDefault="00236A8E" w:rsidP="001E7095">
      <w:pPr>
        <w:jc w:val="both"/>
        <w:rPr>
          <w:rFonts w:ascii="Arial Narrow" w:hAnsi="Arial Narrow" w:cs="Arial"/>
          <w:sz w:val="24"/>
          <w:szCs w:val="24"/>
        </w:rPr>
      </w:pPr>
    </w:p>
    <w:p w:rsidR="00236A8E" w:rsidRPr="0017149F" w:rsidRDefault="00236A8E" w:rsidP="001E7095">
      <w:pPr>
        <w:jc w:val="both"/>
        <w:rPr>
          <w:rFonts w:ascii="Arial Narrow" w:hAnsi="Arial Narrow"/>
          <w:sz w:val="24"/>
          <w:szCs w:val="24"/>
        </w:rPr>
      </w:pPr>
      <w:r w:rsidRPr="0017149F">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36A8E" w:rsidRPr="0017149F" w:rsidRDefault="00236A8E" w:rsidP="001E7095">
      <w:pPr>
        <w:jc w:val="both"/>
        <w:rPr>
          <w:rFonts w:ascii="Arial Narrow" w:hAnsi="Arial Narrow"/>
          <w:sz w:val="24"/>
          <w:szCs w:val="24"/>
        </w:rPr>
      </w:pPr>
    </w:p>
    <w:p w:rsidR="00F00773" w:rsidRPr="0017149F" w:rsidRDefault="00236A8E" w:rsidP="001E7095">
      <w:pPr>
        <w:jc w:val="both"/>
        <w:rPr>
          <w:rFonts w:ascii="Arial Narrow" w:hAnsi="Arial Narrow" w:cs="Arial"/>
          <w:sz w:val="24"/>
          <w:szCs w:val="24"/>
        </w:rPr>
      </w:pPr>
      <w:r w:rsidRPr="0017149F">
        <w:rPr>
          <w:rFonts w:ascii="Arial Narrow" w:hAnsi="Arial Narrow"/>
          <w:sz w:val="24"/>
          <w:szCs w:val="24"/>
        </w:rPr>
        <w:t xml:space="preserve"> Note : Pour chaque matériel, joindre la copie certifiée de la facture ou de la carte grise, le cas échéant</w:t>
      </w:r>
    </w:p>
    <w:p w:rsidR="00236A8E" w:rsidRPr="0017149F" w:rsidRDefault="00236A8E" w:rsidP="001E7095">
      <w:pPr>
        <w:pageBreakBefore/>
        <w:autoSpaceDE w:val="0"/>
        <w:autoSpaceDN w:val="0"/>
        <w:adjustRightInd w:val="0"/>
        <w:spacing w:after="0" w:line="240" w:lineRule="auto"/>
        <w:jc w:val="both"/>
        <w:rPr>
          <w:rFonts w:ascii="Arial Narrow" w:hAnsi="Arial Narrow" w:cs="Arial"/>
          <w:b/>
          <w:bCs/>
          <w:sz w:val="24"/>
          <w:szCs w:val="24"/>
        </w:rPr>
      </w:pPr>
    </w:p>
    <w:p w:rsidR="00262767" w:rsidRPr="0017149F" w:rsidRDefault="00097884" w:rsidP="001E7095">
      <w:pPr>
        <w:ind w:firstLine="284"/>
        <w:jc w:val="both"/>
        <w:rPr>
          <w:rFonts w:ascii="Arial Narrow" w:hAnsi="Arial Narrow"/>
          <w:b/>
          <w:sz w:val="24"/>
          <w:szCs w:val="24"/>
        </w:rPr>
      </w:pPr>
      <w:r w:rsidRPr="0017149F">
        <w:rPr>
          <w:rFonts w:ascii="Arial Narrow" w:hAnsi="Arial Narrow"/>
          <w:b/>
          <w:sz w:val="24"/>
          <w:szCs w:val="24"/>
        </w:rPr>
        <w:t>ANNEXE   N°15 </w:t>
      </w:r>
      <w:proofErr w:type="gramStart"/>
      <w:r w:rsidRPr="0017149F">
        <w:rPr>
          <w:rFonts w:ascii="Arial Narrow" w:hAnsi="Arial Narrow"/>
          <w:b/>
          <w:sz w:val="24"/>
          <w:szCs w:val="24"/>
        </w:rPr>
        <w:t>:  MODELE</w:t>
      </w:r>
      <w:proofErr w:type="gramEnd"/>
      <w:r w:rsidRPr="0017149F">
        <w:rPr>
          <w:rFonts w:ascii="Arial Narrow" w:hAnsi="Arial Narrow"/>
          <w:b/>
          <w:sz w:val="24"/>
          <w:szCs w:val="24"/>
        </w:rPr>
        <w:t xml:space="preserve">   DE   DECLARATION   SUR   L'HONNEUR  DE   VISITE  DU  SIT</w:t>
      </w:r>
      <w:r w:rsidR="00945A8A">
        <w:rPr>
          <w:rFonts w:ascii="Arial Narrow" w:hAnsi="Arial Narrow"/>
          <w:b/>
          <w:sz w:val="24"/>
          <w:szCs w:val="24"/>
        </w:rPr>
        <w:t>E</w:t>
      </w:r>
    </w:p>
    <w:p w:rsidR="00236A8E" w:rsidRPr="0017149F" w:rsidRDefault="00236A8E" w:rsidP="001E7095">
      <w:pPr>
        <w:spacing w:line="480" w:lineRule="auto"/>
        <w:ind w:firstLine="708"/>
        <w:jc w:val="both"/>
        <w:rPr>
          <w:rFonts w:ascii="Arial Narrow" w:hAnsi="Arial Narrow"/>
          <w:sz w:val="24"/>
          <w:szCs w:val="24"/>
        </w:rPr>
      </w:pPr>
      <w:r w:rsidRPr="0017149F">
        <w:rPr>
          <w:rFonts w:ascii="Arial Narrow" w:hAnsi="Arial Narrow"/>
          <w:sz w:val="24"/>
          <w:szCs w:val="24"/>
        </w:rPr>
        <w:t xml:space="preserve">Je soussigné M.__________________________________________________________ </w:t>
      </w:r>
    </w:p>
    <w:p w:rsidR="00262767" w:rsidRPr="0017149F" w:rsidRDefault="00236A8E" w:rsidP="001E7095">
      <w:pPr>
        <w:spacing w:line="480" w:lineRule="auto"/>
        <w:ind w:firstLine="708"/>
        <w:jc w:val="both"/>
        <w:rPr>
          <w:rFonts w:ascii="Arial Narrow" w:hAnsi="Arial Narrow"/>
          <w:sz w:val="24"/>
          <w:szCs w:val="24"/>
        </w:rPr>
      </w:pPr>
      <w:r w:rsidRPr="0017149F">
        <w:rPr>
          <w:rFonts w:ascii="Arial Narrow" w:hAnsi="Arial Narrow"/>
          <w:sz w:val="24"/>
          <w:szCs w:val="24"/>
        </w:rPr>
        <w:t xml:space="preserve">Représentant l’Entreprise__________________________________________________ </w:t>
      </w:r>
    </w:p>
    <w:p w:rsidR="00262767" w:rsidRPr="0017149F" w:rsidRDefault="00236A8E" w:rsidP="001E7095">
      <w:pPr>
        <w:spacing w:line="480" w:lineRule="auto"/>
        <w:ind w:firstLine="708"/>
        <w:jc w:val="both"/>
        <w:rPr>
          <w:rFonts w:ascii="Arial Narrow" w:hAnsi="Arial Narrow"/>
          <w:sz w:val="24"/>
          <w:szCs w:val="24"/>
        </w:rPr>
      </w:pPr>
      <w:r w:rsidRPr="0017149F">
        <w:rPr>
          <w:rFonts w:ascii="Arial Narrow" w:hAnsi="Arial Narrow"/>
          <w:sz w:val="24"/>
          <w:szCs w:val="24"/>
        </w:rPr>
        <w:t xml:space="preserve">Reconnais avoir visité ce jour le ________ du mois de ______________de l’année_______ </w:t>
      </w:r>
    </w:p>
    <w:p w:rsidR="00262767" w:rsidRPr="0017149F" w:rsidRDefault="00236A8E" w:rsidP="001E7095">
      <w:pPr>
        <w:spacing w:line="480" w:lineRule="auto"/>
        <w:ind w:firstLine="708"/>
        <w:jc w:val="both"/>
        <w:rPr>
          <w:rFonts w:ascii="Arial Narrow" w:hAnsi="Arial Narrow"/>
          <w:sz w:val="24"/>
          <w:szCs w:val="24"/>
        </w:rPr>
      </w:pPr>
      <w:r w:rsidRPr="0017149F">
        <w:rPr>
          <w:rFonts w:ascii="Arial Narrow" w:hAnsi="Arial Narrow"/>
          <w:sz w:val="24"/>
          <w:szCs w:val="24"/>
        </w:rPr>
        <w:t xml:space="preserve">En compagnie de M._______________________________________________________ </w:t>
      </w:r>
    </w:p>
    <w:p w:rsidR="00262767" w:rsidRPr="0017149F" w:rsidRDefault="00236A8E" w:rsidP="001E7095">
      <w:pPr>
        <w:spacing w:line="480" w:lineRule="auto"/>
        <w:ind w:hanging="1"/>
        <w:jc w:val="both"/>
        <w:rPr>
          <w:rFonts w:ascii="Arial Narrow" w:hAnsi="Arial Narrow"/>
          <w:sz w:val="24"/>
          <w:szCs w:val="24"/>
        </w:rPr>
      </w:pPr>
      <w:r w:rsidRPr="0017149F">
        <w:rPr>
          <w:rFonts w:ascii="Arial Narrow" w:hAnsi="Arial Narrow"/>
          <w:sz w:val="24"/>
          <w:szCs w:val="24"/>
        </w:rPr>
        <w:t>Agissant en lieu et place de l’utilisateur, le site du Projet de ____________________________________________________________</w:t>
      </w:r>
      <w:r w:rsidR="00E123A5">
        <w:rPr>
          <w:rFonts w:ascii="Arial Narrow" w:hAnsi="Arial Narrow"/>
          <w:sz w:val="24"/>
          <w:szCs w:val="24"/>
        </w:rPr>
        <w:t xml:space="preserve">____________________________ </w:t>
      </w:r>
      <w:r w:rsidRPr="0017149F">
        <w:rPr>
          <w:rFonts w:ascii="Arial Narrow" w:hAnsi="Arial Narrow"/>
          <w:sz w:val="24"/>
          <w:szCs w:val="24"/>
        </w:rPr>
        <w:t xml:space="preserve">_____________________________________________________________ </w:t>
      </w:r>
    </w:p>
    <w:p w:rsidR="00262767" w:rsidRPr="0017149F" w:rsidRDefault="00236A8E" w:rsidP="001E7095">
      <w:pPr>
        <w:ind w:firstLine="708"/>
        <w:jc w:val="both"/>
        <w:rPr>
          <w:rFonts w:ascii="Arial Narrow" w:hAnsi="Arial Narrow"/>
          <w:sz w:val="24"/>
          <w:szCs w:val="24"/>
        </w:rPr>
      </w:pPr>
      <w:r w:rsidRPr="0017149F">
        <w:rPr>
          <w:rFonts w:ascii="Arial Narrow" w:hAnsi="Arial Narrow"/>
          <w:sz w:val="24"/>
          <w:szCs w:val="24"/>
        </w:rPr>
        <w:t xml:space="preserve">Pour lequel mon entreprise veut soumissionner. </w:t>
      </w:r>
    </w:p>
    <w:p w:rsidR="00262767" w:rsidRPr="0017149F" w:rsidRDefault="00236A8E" w:rsidP="00E123A5">
      <w:pPr>
        <w:spacing w:line="240" w:lineRule="auto"/>
        <w:ind w:firstLine="708"/>
        <w:jc w:val="both"/>
        <w:rPr>
          <w:rFonts w:ascii="Arial Narrow" w:hAnsi="Arial Narrow"/>
          <w:sz w:val="24"/>
          <w:szCs w:val="24"/>
        </w:rPr>
      </w:pPr>
      <w:r w:rsidRPr="0017149F">
        <w:rPr>
          <w:rFonts w:ascii="Arial Narrow" w:hAnsi="Arial Narrow"/>
          <w:sz w:val="24"/>
          <w:szCs w:val="24"/>
        </w:rPr>
        <w:t>M’étant rendu sur les lieux, les observations suivantes ont été relevées : ………………………………………………</w:t>
      </w:r>
      <w:r w:rsidR="00262767" w:rsidRPr="0017149F">
        <w:rPr>
          <w:rFonts w:ascii="Arial Narrow" w:hAnsi="Arial Narrow"/>
          <w:sz w:val="24"/>
          <w:szCs w:val="24"/>
        </w:rPr>
        <w:t>…………………………………………</w:t>
      </w:r>
      <w:r w:rsidRPr="0017149F">
        <w:rPr>
          <w:rFonts w:ascii="Arial Narrow" w:hAnsi="Arial Narrow"/>
          <w:sz w:val="24"/>
          <w:szCs w:val="24"/>
        </w:rPr>
        <w:t>……………………………………………………………………………… ……………………………………………………</w:t>
      </w:r>
      <w:r w:rsidR="00262767" w:rsidRPr="0017149F">
        <w:rPr>
          <w:rFonts w:ascii="Arial Narrow" w:hAnsi="Arial Narrow"/>
          <w:sz w:val="24"/>
          <w:szCs w:val="24"/>
        </w:rPr>
        <w:t>…………………………………………</w:t>
      </w:r>
      <w:r w:rsidRPr="0017149F">
        <w:rPr>
          <w:rFonts w:ascii="Arial Narrow" w:hAnsi="Arial Narrow"/>
          <w:sz w:val="24"/>
          <w:szCs w:val="24"/>
        </w:rPr>
        <w:t>………………………………………………………………………… ………………………………………………………</w:t>
      </w:r>
      <w:r w:rsidR="00262767" w:rsidRPr="0017149F">
        <w:rPr>
          <w:rFonts w:ascii="Arial Narrow" w:hAnsi="Arial Narrow"/>
          <w:sz w:val="24"/>
          <w:szCs w:val="24"/>
        </w:rPr>
        <w:t>………………………………………..</w:t>
      </w:r>
      <w:r w:rsidRPr="0017149F">
        <w:rPr>
          <w:rFonts w:ascii="Arial Narrow" w:hAnsi="Arial Narrow"/>
          <w:sz w:val="24"/>
          <w:szCs w:val="24"/>
        </w:rPr>
        <w:t>……………………………………………………………………… …………………………………………………………</w:t>
      </w:r>
      <w:r w:rsidR="00262767" w:rsidRPr="0017149F">
        <w:rPr>
          <w:rFonts w:ascii="Arial Narrow" w:hAnsi="Arial Narrow"/>
          <w:sz w:val="24"/>
          <w:szCs w:val="24"/>
        </w:rPr>
        <w:t>…………………………………………</w:t>
      </w:r>
      <w:r w:rsidRPr="0017149F">
        <w:rPr>
          <w:rFonts w:ascii="Arial Narrow" w:hAnsi="Arial Narrow"/>
          <w:sz w:val="24"/>
          <w:szCs w:val="24"/>
        </w:rPr>
        <w:t>…………………………………………………………………… ………………………………………</w:t>
      </w:r>
      <w:r w:rsidR="00945A8A">
        <w:rPr>
          <w:rFonts w:ascii="Arial Narrow" w:hAnsi="Arial Narrow"/>
          <w:sz w:val="24"/>
          <w:szCs w:val="24"/>
        </w:rPr>
        <w:t>………………………………………………………</w:t>
      </w:r>
    </w:p>
    <w:p w:rsidR="00262767" w:rsidRPr="0017149F" w:rsidRDefault="00236A8E" w:rsidP="00E123A5">
      <w:pPr>
        <w:spacing w:line="240" w:lineRule="auto"/>
        <w:ind w:firstLine="708"/>
        <w:jc w:val="both"/>
        <w:rPr>
          <w:rFonts w:ascii="Arial Narrow" w:hAnsi="Arial Narrow"/>
          <w:b/>
          <w:sz w:val="24"/>
          <w:szCs w:val="24"/>
        </w:rPr>
      </w:pPr>
      <w:r w:rsidRPr="0017149F">
        <w:rPr>
          <w:rFonts w:ascii="Arial Narrow" w:hAnsi="Arial Narrow"/>
          <w:b/>
          <w:sz w:val="24"/>
          <w:szCs w:val="24"/>
        </w:rPr>
        <w:t>N.B : le prestataire doit soumettre pour chaque site de projet une déclaration de visite de site.</w:t>
      </w:r>
    </w:p>
    <w:p w:rsidR="00262767" w:rsidRPr="0017149F" w:rsidRDefault="00236A8E" w:rsidP="00E123A5">
      <w:pPr>
        <w:spacing w:line="240" w:lineRule="auto"/>
        <w:ind w:firstLine="708"/>
        <w:jc w:val="both"/>
        <w:rPr>
          <w:rFonts w:ascii="Arial Narrow" w:hAnsi="Arial Narrow"/>
          <w:sz w:val="24"/>
          <w:szCs w:val="24"/>
        </w:rPr>
      </w:pPr>
      <w:r w:rsidRPr="0017149F">
        <w:rPr>
          <w:rFonts w:ascii="Arial Narrow" w:hAnsi="Arial Narrow"/>
          <w:sz w:val="24"/>
          <w:szCs w:val="24"/>
        </w:rPr>
        <w:t xml:space="preserve">Fait à </w:t>
      </w:r>
      <w:proofErr w:type="gramStart"/>
      <w:r w:rsidRPr="0017149F">
        <w:rPr>
          <w:rFonts w:ascii="Arial Narrow" w:hAnsi="Arial Narrow"/>
          <w:sz w:val="24"/>
          <w:szCs w:val="24"/>
        </w:rPr>
        <w:t>……………………….,</w:t>
      </w:r>
      <w:proofErr w:type="gramEnd"/>
      <w:r w:rsidRPr="0017149F">
        <w:rPr>
          <w:rFonts w:ascii="Arial Narrow" w:hAnsi="Arial Narrow"/>
          <w:sz w:val="24"/>
          <w:szCs w:val="24"/>
        </w:rPr>
        <w:t xml:space="preserve"> le …………………………</w:t>
      </w:r>
    </w:p>
    <w:p w:rsidR="00262767" w:rsidRPr="0017149F" w:rsidRDefault="00236A8E" w:rsidP="00E123A5">
      <w:pPr>
        <w:spacing w:line="240" w:lineRule="auto"/>
        <w:ind w:firstLine="708"/>
        <w:jc w:val="both"/>
        <w:rPr>
          <w:rFonts w:ascii="Arial Narrow" w:hAnsi="Arial Narrow"/>
          <w:sz w:val="24"/>
          <w:szCs w:val="24"/>
        </w:rPr>
      </w:pPr>
      <w:r w:rsidRPr="0017149F">
        <w:rPr>
          <w:rFonts w:ascii="Arial Narrow" w:hAnsi="Arial Narrow"/>
          <w:sz w:val="24"/>
          <w:szCs w:val="24"/>
        </w:rPr>
        <w:t>Le soumissionnaire</w:t>
      </w:r>
    </w:p>
    <w:p w:rsidR="00236A8E" w:rsidRPr="0017149F" w:rsidRDefault="00236A8E" w:rsidP="00E123A5">
      <w:pPr>
        <w:spacing w:line="240" w:lineRule="auto"/>
        <w:ind w:firstLine="708"/>
        <w:jc w:val="both"/>
        <w:rPr>
          <w:rFonts w:ascii="Arial Narrow" w:hAnsi="Arial Narrow" w:cs="Arial"/>
          <w:sz w:val="24"/>
          <w:szCs w:val="24"/>
        </w:rPr>
      </w:pPr>
      <w:r w:rsidRPr="0017149F">
        <w:rPr>
          <w:rFonts w:ascii="Arial Narrow" w:hAnsi="Arial Narrow"/>
          <w:sz w:val="24"/>
          <w:szCs w:val="24"/>
        </w:rPr>
        <w:t>(Nom, prénom, signature et cachet)</w:t>
      </w:r>
    </w:p>
    <w:p w:rsidR="00262767" w:rsidRPr="0017149F" w:rsidRDefault="00262767" w:rsidP="001E7095">
      <w:pPr>
        <w:pageBreakBefore/>
        <w:autoSpaceDE w:val="0"/>
        <w:autoSpaceDN w:val="0"/>
        <w:adjustRightInd w:val="0"/>
        <w:spacing w:after="0" w:line="240" w:lineRule="auto"/>
        <w:jc w:val="both"/>
        <w:rPr>
          <w:rFonts w:ascii="Arial Narrow" w:hAnsi="Arial Narrow" w:cs="Arial"/>
          <w:b/>
          <w:bCs/>
          <w:sz w:val="24"/>
          <w:szCs w:val="24"/>
        </w:rPr>
      </w:pPr>
    </w:p>
    <w:p w:rsidR="00262767" w:rsidRPr="0017149F" w:rsidRDefault="00262767" w:rsidP="001E7095">
      <w:pPr>
        <w:jc w:val="both"/>
        <w:rPr>
          <w:rFonts w:ascii="Arial Narrow" w:hAnsi="Arial Narrow" w:cs="Arial"/>
          <w:sz w:val="24"/>
          <w:szCs w:val="24"/>
        </w:rPr>
      </w:pPr>
    </w:p>
    <w:p w:rsidR="00262767" w:rsidRPr="0017149F" w:rsidRDefault="00262767" w:rsidP="001E7095">
      <w:pPr>
        <w:jc w:val="both"/>
        <w:rPr>
          <w:rFonts w:ascii="Arial Narrow" w:hAnsi="Arial Narrow" w:cs="Arial"/>
          <w:sz w:val="24"/>
          <w:szCs w:val="24"/>
        </w:rPr>
      </w:pPr>
    </w:p>
    <w:p w:rsidR="00262767" w:rsidRDefault="00262767" w:rsidP="001E7095">
      <w:pPr>
        <w:jc w:val="both"/>
        <w:rPr>
          <w:rFonts w:ascii="Arial Narrow" w:hAnsi="Arial Narrow" w:cs="Arial"/>
          <w:sz w:val="24"/>
          <w:szCs w:val="24"/>
        </w:rPr>
      </w:pPr>
    </w:p>
    <w:p w:rsidR="000D42CB" w:rsidRDefault="000D42CB" w:rsidP="001E7095">
      <w:pPr>
        <w:jc w:val="both"/>
        <w:rPr>
          <w:rFonts w:ascii="Arial Narrow" w:hAnsi="Arial Narrow" w:cs="Arial"/>
          <w:sz w:val="24"/>
          <w:szCs w:val="24"/>
        </w:rPr>
      </w:pPr>
    </w:p>
    <w:p w:rsidR="000D42CB" w:rsidRDefault="000D42CB" w:rsidP="001E7095">
      <w:pPr>
        <w:jc w:val="both"/>
        <w:rPr>
          <w:rFonts w:ascii="Arial Narrow" w:hAnsi="Arial Narrow" w:cs="Arial"/>
          <w:sz w:val="24"/>
          <w:szCs w:val="24"/>
        </w:rPr>
      </w:pPr>
    </w:p>
    <w:p w:rsidR="000D42CB" w:rsidRDefault="000D42CB" w:rsidP="001E7095">
      <w:pPr>
        <w:jc w:val="both"/>
        <w:rPr>
          <w:rFonts w:ascii="Arial Narrow" w:hAnsi="Arial Narrow" w:cs="Arial"/>
          <w:sz w:val="24"/>
          <w:szCs w:val="24"/>
        </w:rPr>
      </w:pPr>
    </w:p>
    <w:p w:rsidR="000D42CB" w:rsidRDefault="000D42CB" w:rsidP="001E7095">
      <w:pPr>
        <w:jc w:val="both"/>
        <w:rPr>
          <w:rFonts w:ascii="Arial Narrow" w:hAnsi="Arial Narrow" w:cs="Arial"/>
          <w:sz w:val="24"/>
          <w:szCs w:val="24"/>
        </w:rPr>
      </w:pPr>
    </w:p>
    <w:p w:rsidR="000D42CB" w:rsidRPr="0017149F" w:rsidRDefault="000D42CB" w:rsidP="001E7095">
      <w:pPr>
        <w:jc w:val="both"/>
        <w:rPr>
          <w:rFonts w:ascii="Arial Narrow" w:hAnsi="Arial Narrow" w:cs="Arial"/>
          <w:sz w:val="24"/>
          <w:szCs w:val="24"/>
        </w:rPr>
      </w:pPr>
    </w:p>
    <w:p w:rsidR="00262767" w:rsidRPr="0017149F" w:rsidRDefault="003B2755" w:rsidP="001E7095">
      <w:pPr>
        <w:jc w:val="both"/>
        <w:rPr>
          <w:rFonts w:ascii="Arial Narrow" w:hAnsi="Arial Narrow" w:cs="Arial"/>
          <w:sz w:val="24"/>
          <w:szCs w:val="24"/>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75648" behindDoc="0" locked="0" layoutInCell="1" allowOverlap="1" wp14:anchorId="375FF2B8" wp14:editId="76EF56D4">
                <wp:simplePos x="0" y="0"/>
                <wp:positionH relativeFrom="column">
                  <wp:posOffset>24130</wp:posOffset>
                </wp:positionH>
                <wp:positionV relativeFrom="paragraph">
                  <wp:posOffset>3175</wp:posOffset>
                </wp:positionV>
                <wp:extent cx="4999355" cy="1409700"/>
                <wp:effectExtent l="0" t="0" r="86995" b="95250"/>
                <wp:wrapNone/>
                <wp:docPr id="1" name="Rectangle à coins arrondis 1"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10733F" w:rsidRDefault="00276592" w:rsidP="00097884">
                            <w:pPr>
                              <w:pStyle w:val="Titre1"/>
                              <w:rPr>
                                <w:rFonts w:ascii="Arial" w:hAnsi="Arial" w:cs="Arial"/>
                                <w:sz w:val="28"/>
                                <w:szCs w:val="28"/>
                                <w:lang w:val="fr-FR"/>
                              </w:rPr>
                            </w:pPr>
                          </w:p>
                          <w:p w:rsidR="00276592" w:rsidRPr="006B743A" w:rsidRDefault="00276592" w:rsidP="00097884">
                            <w:pPr>
                              <w:pStyle w:val="Titre1"/>
                              <w:rPr>
                                <w:rFonts w:ascii="Arial" w:hAnsi="Arial" w:cs="Arial"/>
                                <w:bCs w:val="0"/>
                                <w:sz w:val="28"/>
                                <w:szCs w:val="28"/>
                                <w:lang w:val="fr-FR"/>
                              </w:rPr>
                            </w:pPr>
                            <w:r>
                              <w:rPr>
                                <w:rFonts w:ascii="Arial" w:hAnsi="Arial" w:cs="Arial"/>
                                <w:bCs w:val="0"/>
                                <w:sz w:val="28"/>
                                <w:szCs w:val="28"/>
                                <w:lang w:val="fr-FR"/>
                              </w:rPr>
                              <w:t>PIECE N° 11</w:t>
                            </w:r>
                          </w:p>
                          <w:p w:rsidR="00276592" w:rsidRPr="006B743A" w:rsidRDefault="00276592" w:rsidP="00097884">
                            <w:pPr>
                              <w:pStyle w:val="Titre1"/>
                              <w:jc w:val="left"/>
                              <w:rPr>
                                <w:rFonts w:ascii="Arial" w:hAnsi="Arial" w:cs="Arial"/>
                                <w:bCs w:val="0"/>
                                <w:sz w:val="28"/>
                                <w:szCs w:val="28"/>
                                <w:lang w:val="fr-FR"/>
                              </w:rPr>
                            </w:pPr>
                          </w:p>
                          <w:p w:rsidR="00276592" w:rsidRPr="006B743A" w:rsidRDefault="00276592" w:rsidP="00097884">
                            <w:pPr>
                              <w:jc w:val="center"/>
                              <w:rPr>
                                <w:rFonts w:ascii="Arial" w:hAnsi="Arial" w:cs="Arial"/>
                                <w:b/>
                                <w:sz w:val="28"/>
                                <w:szCs w:val="28"/>
                              </w:rPr>
                            </w:pPr>
                            <w:r>
                              <w:rPr>
                                <w:rFonts w:ascii="Arial" w:eastAsia="Times New Roman" w:hAnsi="Arial" w:cs="Arial"/>
                                <w:b/>
                                <w:sz w:val="28"/>
                                <w:szCs w:val="28"/>
                                <w:lang w:eastAsia="fr-FR"/>
                              </w:rPr>
                              <w:t>CHARTE D’INTEGRITE</w:t>
                            </w:r>
                          </w:p>
                          <w:p w:rsidR="00276592" w:rsidRDefault="00276592" w:rsidP="00097884">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62" alt="Description : Gouttelettes" style="position:absolute;left:0;text-align:left;margin-left:1.9pt;margin-top:.25pt;width:393.65pt;height:1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">
                <v:fill r:id="rId11" o:title="Gouttelettes" recolor="t" type="tile"/>
                <v:shadow on="t" opacity=".5" offset="6pt,6pt"/>
                <v:textbox>
                  <w:txbxContent>
                    <w:p w:rsidR="00276592" w:rsidRPr="0010733F" w:rsidRDefault="00276592" w:rsidP="00097884">
                      <w:pPr>
                        <w:pStyle w:val="Titre1"/>
                        <w:rPr>
                          <w:rFonts w:ascii="Arial" w:hAnsi="Arial" w:cs="Arial"/>
                          <w:sz w:val="28"/>
                          <w:szCs w:val="28"/>
                          <w:lang w:val="fr-FR"/>
                        </w:rPr>
                      </w:pPr>
                    </w:p>
                    <w:p w:rsidR="00276592" w:rsidRPr="006B743A" w:rsidRDefault="00276592" w:rsidP="00097884">
                      <w:pPr>
                        <w:pStyle w:val="Titre1"/>
                        <w:rPr>
                          <w:rFonts w:ascii="Arial" w:hAnsi="Arial" w:cs="Arial"/>
                          <w:bCs w:val="0"/>
                          <w:sz w:val="28"/>
                          <w:szCs w:val="28"/>
                          <w:lang w:val="fr-FR"/>
                        </w:rPr>
                      </w:pPr>
                      <w:r>
                        <w:rPr>
                          <w:rFonts w:ascii="Arial" w:hAnsi="Arial" w:cs="Arial"/>
                          <w:bCs w:val="0"/>
                          <w:sz w:val="28"/>
                          <w:szCs w:val="28"/>
                          <w:lang w:val="fr-FR"/>
                        </w:rPr>
                        <w:t>PIECE N° 11</w:t>
                      </w:r>
                    </w:p>
                    <w:p w:rsidR="00276592" w:rsidRPr="006B743A" w:rsidRDefault="00276592" w:rsidP="00097884">
                      <w:pPr>
                        <w:pStyle w:val="Titre1"/>
                        <w:jc w:val="left"/>
                        <w:rPr>
                          <w:rFonts w:ascii="Arial" w:hAnsi="Arial" w:cs="Arial"/>
                          <w:bCs w:val="0"/>
                          <w:sz w:val="28"/>
                          <w:szCs w:val="28"/>
                          <w:lang w:val="fr-FR"/>
                        </w:rPr>
                      </w:pPr>
                    </w:p>
                    <w:p w:rsidR="00276592" w:rsidRPr="006B743A" w:rsidRDefault="00276592" w:rsidP="00097884">
                      <w:pPr>
                        <w:jc w:val="center"/>
                        <w:rPr>
                          <w:rFonts w:ascii="Arial" w:hAnsi="Arial" w:cs="Arial"/>
                          <w:b/>
                          <w:sz w:val="28"/>
                          <w:szCs w:val="28"/>
                        </w:rPr>
                      </w:pPr>
                      <w:r>
                        <w:rPr>
                          <w:rFonts w:ascii="Arial" w:eastAsia="Times New Roman" w:hAnsi="Arial" w:cs="Arial"/>
                          <w:b/>
                          <w:sz w:val="28"/>
                          <w:szCs w:val="28"/>
                          <w:lang w:eastAsia="fr-FR"/>
                        </w:rPr>
                        <w:t>CHARTE D’INTEGRITE</w:t>
                      </w:r>
                    </w:p>
                    <w:p w:rsidR="00276592" w:rsidRDefault="00276592" w:rsidP="00097884">
                      <w:pPr>
                        <w:pStyle w:val="Titre1"/>
                        <w:rPr>
                          <w:b w:val="0"/>
                          <w:sz w:val="28"/>
                          <w:szCs w:val="28"/>
                          <w:lang w:val="fr-FR"/>
                        </w:rPr>
                      </w:pPr>
                    </w:p>
                  </w:txbxContent>
                </v:textbox>
              </v:roundrect>
            </w:pict>
          </mc:Fallback>
        </mc:AlternateContent>
      </w:r>
    </w:p>
    <w:p w:rsidR="00262767" w:rsidRPr="0017149F" w:rsidRDefault="00262767" w:rsidP="001E7095">
      <w:pPr>
        <w:jc w:val="both"/>
        <w:rPr>
          <w:rFonts w:ascii="Arial Narrow" w:hAnsi="Arial Narrow" w:cs="Arial"/>
          <w:sz w:val="24"/>
          <w:szCs w:val="24"/>
        </w:rPr>
      </w:pPr>
    </w:p>
    <w:p w:rsidR="00097884" w:rsidRPr="0017149F" w:rsidRDefault="00097884" w:rsidP="001E7095">
      <w:pPr>
        <w:jc w:val="both"/>
        <w:rPr>
          <w:rFonts w:ascii="Arial Narrow" w:hAnsi="Arial Narrow" w:cs="Arial"/>
          <w:sz w:val="24"/>
          <w:szCs w:val="24"/>
        </w:rPr>
      </w:pPr>
    </w:p>
    <w:p w:rsidR="00A4769C" w:rsidRPr="0017149F" w:rsidRDefault="00A4769C" w:rsidP="001E7095">
      <w:pPr>
        <w:jc w:val="both"/>
        <w:rPr>
          <w:rFonts w:ascii="Arial Narrow" w:hAnsi="Arial Narrow" w:cs="Arial"/>
          <w:sz w:val="24"/>
          <w:szCs w:val="24"/>
        </w:rPr>
      </w:pPr>
    </w:p>
    <w:p w:rsidR="00262767" w:rsidRPr="0017149F" w:rsidRDefault="00097884" w:rsidP="001E7095">
      <w:pPr>
        <w:tabs>
          <w:tab w:val="left" w:pos="3456"/>
        </w:tabs>
        <w:jc w:val="both"/>
        <w:rPr>
          <w:rFonts w:ascii="Arial Narrow" w:hAnsi="Arial Narrow" w:cs="Arial"/>
          <w:sz w:val="24"/>
          <w:szCs w:val="24"/>
        </w:rPr>
      </w:pPr>
      <w:r w:rsidRPr="0017149F">
        <w:rPr>
          <w:rFonts w:ascii="Arial Narrow" w:hAnsi="Arial Narrow" w:cs="Arial"/>
          <w:sz w:val="24"/>
          <w:szCs w:val="24"/>
        </w:rPr>
        <w:tab/>
      </w:r>
    </w:p>
    <w:p w:rsidR="00262767" w:rsidRPr="0017149F" w:rsidRDefault="00262767" w:rsidP="001E7095">
      <w:pPr>
        <w:pageBreakBefore/>
        <w:autoSpaceDE w:val="0"/>
        <w:autoSpaceDN w:val="0"/>
        <w:adjustRightInd w:val="0"/>
        <w:spacing w:after="0" w:line="240" w:lineRule="auto"/>
        <w:jc w:val="both"/>
        <w:rPr>
          <w:rFonts w:ascii="Arial Narrow" w:hAnsi="Arial Narrow" w:cs="Arial"/>
          <w:b/>
          <w:bCs/>
          <w:sz w:val="24"/>
          <w:szCs w:val="24"/>
        </w:rPr>
      </w:pPr>
    </w:p>
    <w:p w:rsidR="00262767" w:rsidRPr="0017149F" w:rsidRDefault="00262767" w:rsidP="001E7095">
      <w:pPr>
        <w:jc w:val="both"/>
        <w:rPr>
          <w:rFonts w:ascii="Arial Narrow" w:hAnsi="Arial Narrow" w:cs="Arial"/>
          <w:sz w:val="24"/>
          <w:szCs w:val="24"/>
        </w:rPr>
      </w:pPr>
    </w:p>
    <w:p w:rsidR="00262767" w:rsidRPr="0017149F" w:rsidRDefault="00262767" w:rsidP="001E7095">
      <w:pPr>
        <w:jc w:val="center"/>
        <w:rPr>
          <w:rFonts w:ascii="Arial Narrow" w:hAnsi="Arial Narrow"/>
          <w:b/>
          <w:sz w:val="24"/>
          <w:szCs w:val="24"/>
        </w:rPr>
      </w:pPr>
      <w:r w:rsidRPr="0017149F">
        <w:rPr>
          <w:rFonts w:ascii="Arial Narrow" w:hAnsi="Arial Narrow"/>
          <w:b/>
          <w:sz w:val="24"/>
          <w:szCs w:val="24"/>
        </w:rPr>
        <w:t>Note relative à la charte d’intégrité</w:t>
      </w:r>
    </w:p>
    <w:p w:rsidR="00262767" w:rsidRPr="0017149F" w:rsidRDefault="00262767" w:rsidP="001E7095">
      <w:pPr>
        <w:jc w:val="both"/>
        <w:rPr>
          <w:rFonts w:ascii="Arial Narrow" w:hAnsi="Arial Narrow" w:cs="Arial"/>
          <w:b/>
          <w:sz w:val="24"/>
          <w:szCs w:val="24"/>
        </w:rPr>
      </w:pPr>
    </w:p>
    <w:p w:rsidR="00262767" w:rsidRPr="0017149F" w:rsidRDefault="00262767" w:rsidP="001E7095">
      <w:pPr>
        <w:tabs>
          <w:tab w:val="left" w:pos="1975"/>
        </w:tabs>
        <w:jc w:val="both"/>
        <w:rPr>
          <w:rFonts w:ascii="Arial Narrow" w:hAnsi="Arial Narrow" w:cs="Arial"/>
          <w:sz w:val="24"/>
          <w:szCs w:val="24"/>
        </w:rPr>
      </w:pPr>
      <w:r w:rsidRPr="0017149F">
        <w:rPr>
          <w:rFonts w:ascii="Arial Narrow" w:hAnsi="Arial Narrow"/>
          <w:sz w:val="24"/>
          <w:szCs w:val="24"/>
        </w:rPr>
        <w:t>Le soumissionnaire s’engage à respecter, la charte d’intégrité. En cas de groupement, tous les membres du groupement sont engagés la charte devra être souscrite par tous ses membres.</w:t>
      </w:r>
    </w:p>
    <w:p w:rsidR="00262767" w:rsidRPr="0017149F" w:rsidRDefault="00262767" w:rsidP="001E7095">
      <w:pPr>
        <w:pageBreakBefore/>
        <w:autoSpaceDE w:val="0"/>
        <w:autoSpaceDN w:val="0"/>
        <w:adjustRightInd w:val="0"/>
        <w:spacing w:after="0" w:line="240" w:lineRule="auto"/>
        <w:jc w:val="both"/>
        <w:rPr>
          <w:rFonts w:ascii="Arial Narrow" w:hAnsi="Arial Narrow" w:cs="Arial"/>
          <w:b/>
          <w:bCs/>
          <w:sz w:val="24"/>
          <w:szCs w:val="24"/>
        </w:rPr>
      </w:pPr>
    </w:p>
    <w:p w:rsidR="00262767" w:rsidRPr="0017149F" w:rsidRDefault="00262767" w:rsidP="001E7095">
      <w:pPr>
        <w:ind w:firstLine="708"/>
        <w:jc w:val="center"/>
        <w:rPr>
          <w:rFonts w:ascii="Arial Narrow" w:hAnsi="Arial Narrow" w:cs="Arial"/>
          <w:b/>
          <w:sz w:val="24"/>
          <w:szCs w:val="24"/>
        </w:rPr>
      </w:pPr>
      <w:r w:rsidRPr="0017149F">
        <w:rPr>
          <w:rFonts w:ascii="Arial Narrow" w:hAnsi="Arial Narrow"/>
          <w:b/>
          <w:sz w:val="24"/>
          <w:szCs w:val="24"/>
        </w:rPr>
        <w:t>C H A R T E D ’ I N T E G R I T E</w:t>
      </w:r>
    </w:p>
    <w:p w:rsidR="00262767" w:rsidRPr="0017149F" w:rsidRDefault="00262767" w:rsidP="001E7095">
      <w:pPr>
        <w:jc w:val="both"/>
        <w:rPr>
          <w:rFonts w:ascii="Arial Narrow" w:hAnsi="Arial Narrow"/>
          <w:b/>
          <w:sz w:val="24"/>
          <w:szCs w:val="24"/>
        </w:rPr>
      </w:pPr>
      <w:r w:rsidRPr="0017149F">
        <w:rPr>
          <w:rFonts w:ascii="Arial Narrow" w:hAnsi="Arial Narrow"/>
          <w:b/>
          <w:sz w:val="24"/>
          <w:szCs w:val="24"/>
        </w:rPr>
        <w:t>INTITULE DE L’APPEL D’OFFRES : ________________________________</w:t>
      </w:r>
      <w:r w:rsidR="00F60FFE" w:rsidRPr="0017149F">
        <w:rPr>
          <w:rFonts w:ascii="Arial Narrow" w:hAnsi="Arial Narrow"/>
          <w:b/>
          <w:sz w:val="24"/>
          <w:szCs w:val="24"/>
        </w:rPr>
        <w:t>_______________________</w:t>
      </w:r>
      <w:r w:rsidRPr="0017149F">
        <w:rPr>
          <w:rFonts w:ascii="Arial Narrow" w:hAnsi="Arial Narrow"/>
          <w:b/>
          <w:sz w:val="24"/>
          <w:szCs w:val="24"/>
        </w:rPr>
        <w:t xml:space="preserve">______ </w:t>
      </w:r>
    </w:p>
    <w:p w:rsidR="00F60FFE" w:rsidRPr="0017149F" w:rsidRDefault="00262767" w:rsidP="001E7095">
      <w:pPr>
        <w:jc w:val="both"/>
        <w:rPr>
          <w:rFonts w:ascii="Arial Narrow" w:hAnsi="Arial Narrow" w:cs="Arial"/>
          <w:b/>
          <w:sz w:val="24"/>
          <w:szCs w:val="24"/>
        </w:rPr>
      </w:pPr>
      <w:r w:rsidRPr="0017149F">
        <w:rPr>
          <w:rFonts w:ascii="Arial Narrow" w:hAnsi="Arial Narrow"/>
          <w:b/>
          <w:sz w:val="24"/>
          <w:szCs w:val="24"/>
        </w:rPr>
        <w:t xml:space="preserve">                                                                       </w:t>
      </w:r>
      <w:proofErr w:type="gramStart"/>
      <w:r w:rsidRPr="0017149F">
        <w:rPr>
          <w:rFonts w:ascii="Arial Narrow" w:hAnsi="Arial Narrow"/>
          <w:b/>
          <w:sz w:val="24"/>
          <w:szCs w:val="24"/>
        </w:rPr>
        <w:t>[ à</w:t>
      </w:r>
      <w:proofErr w:type="gramEnd"/>
      <w:r w:rsidRPr="0017149F">
        <w:rPr>
          <w:rFonts w:ascii="Arial Narrow" w:hAnsi="Arial Narrow"/>
          <w:b/>
          <w:sz w:val="24"/>
          <w:szCs w:val="24"/>
        </w:rPr>
        <w:t xml:space="preserve"> préciser lors du montage du DAO] _______________________________________________</w:t>
      </w:r>
      <w:r w:rsidR="00F60FFE" w:rsidRPr="0017149F">
        <w:rPr>
          <w:rFonts w:ascii="Arial Narrow" w:hAnsi="Arial Narrow"/>
          <w:b/>
          <w:sz w:val="24"/>
          <w:szCs w:val="24"/>
        </w:rPr>
        <w:t>________________</w:t>
      </w:r>
      <w:r w:rsidRPr="0017149F">
        <w:rPr>
          <w:rFonts w:ascii="Arial Narrow" w:hAnsi="Arial Narrow"/>
          <w:b/>
          <w:sz w:val="24"/>
          <w:szCs w:val="24"/>
        </w:rPr>
        <w:t>_________________________</w:t>
      </w:r>
    </w:p>
    <w:p w:rsidR="00F60FFE" w:rsidRPr="0017149F" w:rsidRDefault="00F60FFE" w:rsidP="001E7095">
      <w:pPr>
        <w:jc w:val="both"/>
        <w:rPr>
          <w:rFonts w:ascii="Arial Narrow" w:hAnsi="Arial Narrow" w:cs="Arial"/>
          <w:b/>
          <w:sz w:val="24"/>
          <w:szCs w:val="24"/>
        </w:rPr>
      </w:pPr>
      <w:r w:rsidRPr="0017149F">
        <w:rPr>
          <w:rFonts w:ascii="Arial Narrow" w:hAnsi="Arial Narrow"/>
          <w:b/>
          <w:sz w:val="24"/>
          <w:szCs w:val="24"/>
        </w:rPr>
        <w:t xml:space="preserve">      LE « …….SOUMISSIONNAIRE…… » </w:t>
      </w:r>
      <w:proofErr w:type="gramStart"/>
      <w:r w:rsidRPr="0017149F">
        <w:rPr>
          <w:rFonts w:ascii="Arial Narrow" w:hAnsi="Arial Narrow"/>
          <w:b/>
          <w:sz w:val="24"/>
          <w:szCs w:val="24"/>
        </w:rPr>
        <w:t>s’engage</w:t>
      </w:r>
      <w:proofErr w:type="gramEnd"/>
      <w:r w:rsidRPr="0017149F">
        <w:rPr>
          <w:rFonts w:ascii="Arial Narrow" w:hAnsi="Arial Narrow"/>
          <w:b/>
          <w:sz w:val="24"/>
          <w:szCs w:val="24"/>
        </w:rPr>
        <w:t xml:space="preserve"> à respecter les termes de la présente charte d’intégrité</w:t>
      </w:r>
    </w:p>
    <w:p w:rsidR="00F60FFE" w:rsidRPr="0017149F" w:rsidRDefault="00F60FFE" w:rsidP="001E7095">
      <w:pPr>
        <w:jc w:val="both"/>
        <w:rPr>
          <w:rFonts w:ascii="Arial Narrow" w:hAnsi="Arial Narrow"/>
          <w:b/>
          <w:sz w:val="24"/>
          <w:szCs w:val="24"/>
        </w:rPr>
      </w:pPr>
      <w:r w:rsidRPr="0017149F">
        <w:rPr>
          <w:rFonts w:ascii="Arial Narrow" w:hAnsi="Arial Narrow"/>
          <w:b/>
          <w:sz w:val="24"/>
          <w:szCs w:val="24"/>
        </w:rPr>
        <w:t>A</w:t>
      </w:r>
    </w:p>
    <w:p w:rsidR="00F60FFE" w:rsidRPr="0017149F" w:rsidRDefault="00F60FFE" w:rsidP="001E7095">
      <w:pPr>
        <w:jc w:val="both"/>
        <w:rPr>
          <w:rFonts w:ascii="Arial Narrow" w:hAnsi="Arial Narrow" w:cs="Arial"/>
          <w:b/>
          <w:sz w:val="24"/>
          <w:szCs w:val="24"/>
        </w:rPr>
      </w:pPr>
      <w:r w:rsidRPr="0017149F">
        <w:rPr>
          <w:rFonts w:ascii="Arial Narrow" w:hAnsi="Arial Narrow"/>
          <w:b/>
          <w:sz w:val="24"/>
          <w:szCs w:val="24"/>
        </w:rPr>
        <w:t>MONSIEUR LE « MAITRE D’OUVRAGE »</w:t>
      </w:r>
    </w:p>
    <w:p w:rsidR="00F60FFE" w:rsidRPr="0017149F" w:rsidRDefault="00F60FFE" w:rsidP="003277B5">
      <w:pPr>
        <w:pStyle w:val="Paragraphedeliste"/>
        <w:numPr>
          <w:ilvl w:val="0"/>
          <w:numId w:val="18"/>
        </w:numPr>
        <w:ind w:left="0"/>
        <w:jc w:val="both"/>
        <w:rPr>
          <w:rFonts w:ascii="Arial Narrow" w:hAnsi="Arial Narrow"/>
          <w:b/>
          <w:sz w:val="24"/>
          <w:szCs w:val="24"/>
          <w:lang w:val="fr-FR"/>
        </w:rPr>
      </w:pPr>
      <w:r w:rsidRPr="0017149F">
        <w:rPr>
          <w:rFonts w:ascii="Arial Narrow" w:hAnsi="Arial Narrow"/>
          <w:b/>
          <w:sz w:val="24"/>
          <w:szCs w:val="24"/>
          <w:lang w:val="fr-FR"/>
        </w:rPr>
        <w:t xml:space="preserve">Nous reconnaissons et attestons que nous ne sommes pas, et qu’aucun des membres de notre groupement et de nos sous-traitants n’est, dans l’un des cas suivants : </w:t>
      </w:r>
    </w:p>
    <w:p w:rsidR="00F60FFE" w:rsidRPr="0017149F" w:rsidRDefault="00F60FFE" w:rsidP="001E7095">
      <w:pPr>
        <w:spacing w:after="0"/>
        <w:jc w:val="both"/>
        <w:rPr>
          <w:rFonts w:ascii="Arial Narrow" w:hAnsi="Arial Narrow"/>
          <w:sz w:val="24"/>
          <w:szCs w:val="24"/>
        </w:rPr>
      </w:pPr>
      <w:r w:rsidRPr="0017149F">
        <w:rPr>
          <w:rFonts w:ascii="Arial Narrow" w:hAnsi="Arial Narrow"/>
          <w:sz w:val="24"/>
          <w:szCs w:val="24"/>
        </w:rPr>
        <w:t xml:space="preserve">1.1) être en état ou avoir fait l’objet d’une procédure de faillite, de liquidation, de règlement judiciaire, de cessation d’activité ou être dans toute situation analogue résultant d’une procédure de même nature ; </w:t>
      </w:r>
    </w:p>
    <w:p w:rsidR="00F60FFE" w:rsidRPr="0017149F" w:rsidRDefault="00F60FFE" w:rsidP="001E7095">
      <w:pPr>
        <w:spacing w:after="0"/>
        <w:jc w:val="both"/>
        <w:rPr>
          <w:rFonts w:ascii="Arial Narrow" w:hAnsi="Arial Narrow"/>
          <w:sz w:val="24"/>
          <w:szCs w:val="24"/>
        </w:rPr>
      </w:pPr>
      <w:r w:rsidRPr="0017149F">
        <w:rPr>
          <w:rFonts w:ascii="Arial Narrow" w:hAnsi="Arial Narrow"/>
          <w:sz w:val="24"/>
          <w:szCs w:val="24"/>
        </w:rPr>
        <w:t xml:space="preserve">1.5) figurer sur les listes de sanctions financières adoptées par les Nations Unies et tout autre Partenaire Technique et Financier, le cadre de la passation ou de l’exécution d’un marché ; </w:t>
      </w:r>
    </w:p>
    <w:p w:rsidR="00F60FFE" w:rsidRPr="0017149F" w:rsidRDefault="00F60FFE" w:rsidP="001E7095">
      <w:pPr>
        <w:spacing w:after="0"/>
        <w:jc w:val="both"/>
        <w:rPr>
          <w:rFonts w:ascii="Arial Narrow" w:hAnsi="Arial Narrow"/>
          <w:sz w:val="24"/>
          <w:szCs w:val="24"/>
        </w:rPr>
      </w:pPr>
      <w:r w:rsidRPr="0017149F">
        <w:rPr>
          <w:rFonts w:ascii="Arial Narrow" w:hAnsi="Arial Narrow"/>
          <w:sz w:val="24"/>
          <w:szCs w:val="24"/>
        </w:rPr>
        <w:t xml:space="preserve">1.6) avoir produit de fausses informations ou fourni de faux documents exigés dans le cadre de la présente consultation. </w:t>
      </w:r>
    </w:p>
    <w:p w:rsidR="00F60FFE" w:rsidRPr="0017149F" w:rsidRDefault="00F60FFE" w:rsidP="003277B5">
      <w:pPr>
        <w:pStyle w:val="Paragraphedeliste"/>
        <w:numPr>
          <w:ilvl w:val="0"/>
          <w:numId w:val="18"/>
        </w:numPr>
        <w:spacing w:after="0"/>
        <w:ind w:left="0"/>
        <w:jc w:val="both"/>
        <w:rPr>
          <w:rFonts w:ascii="Arial Narrow" w:hAnsi="Arial Narrow"/>
          <w:b/>
          <w:sz w:val="24"/>
          <w:szCs w:val="24"/>
          <w:lang w:val="fr-FR"/>
        </w:rPr>
      </w:pPr>
      <w:r w:rsidRPr="0017149F">
        <w:rPr>
          <w:rFonts w:ascii="Arial Narrow" w:hAnsi="Arial Narrow"/>
          <w:b/>
          <w:sz w:val="24"/>
          <w:szCs w:val="24"/>
          <w:lang w:val="fr-FR"/>
        </w:rPr>
        <w:t>Nous attestons que nous ne sommes pas, et qu’aucun des membres de notre groupement et de nos sous-traitants n’est, dans l’une des situations de conflit d’intérêt suivantes :</w:t>
      </w:r>
    </w:p>
    <w:p w:rsidR="00F60FFE" w:rsidRPr="0017149F" w:rsidRDefault="00F60FFE" w:rsidP="001E7095">
      <w:pPr>
        <w:spacing w:after="0"/>
        <w:ind w:hanging="426"/>
        <w:jc w:val="both"/>
        <w:rPr>
          <w:rFonts w:ascii="Arial Narrow" w:hAnsi="Arial Narrow"/>
          <w:sz w:val="24"/>
          <w:szCs w:val="24"/>
        </w:rPr>
      </w:pPr>
      <w:r w:rsidRPr="0017149F">
        <w:rPr>
          <w:rFonts w:ascii="Arial Narrow" w:hAnsi="Arial Narrow"/>
          <w:sz w:val="24"/>
          <w:szCs w:val="24"/>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F60FFE" w:rsidRPr="0017149F" w:rsidRDefault="00F60FFE" w:rsidP="001E7095">
      <w:pPr>
        <w:spacing w:after="0"/>
        <w:ind w:hanging="426"/>
        <w:jc w:val="both"/>
        <w:rPr>
          <w:rFonts w:ascii="Arial Narrow" w:hAnsi="Arial Narrow"/>
          <w:sz w:val="24"/>
          <w:szCs w:val="24"/>
        </w:rPr>
      </w:pPr>
      <w:r w:rsidRPr="0017149F">
        <w:rPr>
          <w:rFonts w:ascii="Arial Narrow" w:hAnsi="Arial Narrow"/>
          <w:sz w:val="24"/>
          <w:szCs w:val="24"/>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F60FFE" w:rsidRPr="0017149F" w:rsidRDefault="00F60FFE" w:rsidP="001E7095">
      <w:pPr>
        <w:spacing w:after="0"/>
        <w:ind w:hanging="426"/>
        <w:jc w:val="both"/>
        <w:rPr>
          <w:rFonts w:ascii="Arial Narrow" w:hAnsi="Arial Narrow"/>
          <w:sz w:val="24"/>
          <w:szCs w:val="24"/>
        </w:rPr>
      </w:pPr>
      <w:r w:rsidRPr="0017149F">
        <w:rPr>
          <w:rFonts w:ascii="Arial Narrow" w:hAnsi="Arial Narrow"/>
          <w:sz w:val="24"/>
          <w:szCs w:val="24"/>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F60FFE" w:rsidRPr="0017149F" w:rsidRDefault="00F60FFE" w:rsidP="001E7095">
      <w:pPr>
        <w:spacing w:after="0"/>
        <w:ind w:hanging="426"/>
        <w:jc w:val="both"/>
        <w:rPr>
          <w:rFonts w:ascii="Arial Narrow" w:hAnsi="Arial Narrow"/>
          <w:sz w:val="24"/>
          <w:szCs w:val="24"/>
        </w:rPr>
      </w:pPr>
      <w:r w:rsidRPr="0017149F">
        <w:rPr>
          <w:rFonts w:ascii="Arial Narrow" w:hAnsi="Arial Narrow"/>
          <w:sz w:val="24"/>
          <w:szCs w:val="24"/>
        </w:rPr>
        <w:t xml:space="preserve">2.4) être engagé pour une mission de conseil qui, par sa nature, risque de s’avérer incompatible avec nos obligations vis à vis du Maître d’Ouvrage ; </w:t>
      </w:r>
    </w:p>
    <w:p w:rsidR="00F60FFE" w:rsidRPr="0017149F" w:rsidRDefault="00F60FFE" w:rsidP="001E7095">
      <w:pPr>
        <w:spacing w:after="0"/>
        <w:ind w:hanging="426"/>
        <w:jc w:val="both"/>
        <w:rPr>
          <w:rFonts w:ascii="Arial Narrow" w:hAnsi="Arial Narrow" w:cs="Arial"/>
          <w:sz w:val="24"/>
          <w:szCs w:val="24"/>
        </w:rPr>
      </w:pPr>
      <w:r w:rsidRPr="0017149F">
        <w:rPr>
          <w:rFonts w:ascii="Arial Narrow" w:hAnsi="Arial Narrow"/>
          <w:sz w:val="24"/>
          <w:szCs w:val="24"/>
        </w:rPr>
        <w:t>2 .5) dans le cas d’une procédure ayant pour objet la passation d’un marché de travaux ou de fournitures :</w:t>
      </w:r>
    </w:p>
    <w:p w:rsidR="00F60FFE" w:rsidRPr="0017149F" w:rsidRDefault="00F60FFE" w:rsidP="003277B5">
      <w:pPr>
        <w:pStyle w:val="Paragraphedeliste"/>
        <w:numPr>
          <w:ilvl w:val="0"/>
          <w:numId w:val="17"/>
        </w:numPr>
        <w:spacing w:after="0"/>
        <w:ind w:left="0"/>
        <w:jc w:val="both"/>
        <w:rPr>
          <w:rFonts w:ascii="Arial Narrow" w:hAnsi="Arial Narrow" w:cs="Arial"/>
          <w:sz w:val="24"/>
          <w:szCs w:val="24"/>
          <w:lang w:val="fr-FR"/>
        </w:rPr>
      </w:pPr>
      <w:r w:rsidRPr="0017149F">
        <w:rPr>
          <w:rFonts w:ascii="Arial Narrow" w:hAnsi="Arial Narrow"/>
          <w:sz w:val="24"/>
          <w:szCs w:val="24"/>
          <w:lang w:val="fr-FR"/>
        </w:rPr>
        <w:t>avoir préparé nous-mêmes ou avoir été associés à un consultant qui a préparé des spécifications, plan, calculs et autres documents utilisés dans le cadre du processus de mise en concurrence considérée;</w:t>
      </w:r>
    </w:p>
    <w:p w:rsidR="00262767" w:rsidRPr="0017149F" w:rsidRDefault="00F60FFE" w:rsidP="003277B5">
      <w:pPr>
        <w:pStyle w:val="Paragraphedeliste"/>
        <w:numPr>
          <w:ilvl w:val="0"/>
          <w:numId w:val="17"/>
        </w:numPr>
        <w:spacing w:after="0"/>
        <w:ind w:left="0"/>
        <w:jc w:val="both"/>
        <w:rPr>
          <w:rFonts w:ascii="Arial Narrow" w:hAnsi="Arial Narrow" w:cs="Arial"/>
          <w:sz w:val="24"/>
          <w:szCs w:val="24"/>
          <w:lang w:val="fr-FR"/>
        </w:rPr>
      </w:pPr>
      <w:r w:rsidRPr="0017149F">
        <w:rPr>
          <w:rFonts w:ascii="Arial Narrow" w:hAnsi="Arial Narrow"/>
          <w:sz w:val="24"/>
          <w:szCs w:val="24"/>
          <w:lang w:val="fr-FR"/>
        </w:rPr>
        <w:lastRenderedPageBreak/>
        <w:t>Être nous-mêmes ou l’une des firmes auxquelles nous sommes affiliées, recrutés, ou devant l’être, par le Maître d’Ouvrage pour effectuer la supervision où le contrôle des travaux dans le cadre du Marché.</w:t>
      </w:r>
    </w:p>
    <w:p w:rsidR="00F60FFE" w:rsidRPr="0017149F" w:rsidRDefault="00F60FFE" w:rsidP="003277B5">
      <w:pPr>
        <w:pStyle w:val="Paragraphedeliste"/>
        <w:pageBreakBefore/>
        <w:numPr>
          <w:ilvl w:val="0"/>
          <w:numId w:val="18"/>
        </w:numPr>
        <w:autoSpaceDE w:val="0"/>
        <w:autoSpaceDN w:val="0"/>
        <w:adjustRightInd w:val="0"/>
        <w:spacing w:after="0" w:line="240" w:lineRule="auto"/>
        <w:ind w:left="0"/>
        <w:jc w:val="both"/>
        <w:rPr>
          <w:rFonts w:ascii="Arial Narrow" w:hAnsi="Arial Narrow" w:cs="Arial"/>
          <w:b/>
          <w:bCs/>
          <w:sz w:val="24"/>
          <w:szCs w:val="24"/>
          <w:lang w:val="fr-FR"/>
        </w:rPr>
      </w:pPr>
      <w:r w:rsidRPr="0017149F">
        <w:rPr>
          <w:rFonts w:ascii="Arial Narrow" w:hAnsi="Arial Narrow"/>
          <w:sz w:val="24"/>
          <w:szCs w:val="24"/>
          <w:lang w:val="fr-FR"/>
        </w:rPr>
        <w:lastRenderedPageBreak/>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F60FFE" w:rsidRPr="0017149F" w:rsidRDefault="00F60FFE" w:rsidP="003277B5">
      <w:pPr>
        <w:pStyle w:val="Paragraphedeliste"/>
        <w:numPr>
          <w:ilvl w:val="0"/>
          <w:numId w:val="18"/>
        </w:numPr>
        <w:ind w:left="0"/>
        <w:jc w:val="both"/>
        <w:rPr>
          <w:rFonts w:ascii="Arial Narrow" w:hAnsi="Arial Narrow"/>
          <w:sz w:val="24"/>
          <w:szCs w:val="24"/>
          <w:lang w:val="fr-FR"/>
        </w:rPr>
      </w:pPr>
      <w:r w:rsidRPr="0017149F">
        <w:rPr>
          <w:rFonts w:ascii="Arial Narrow" w:hAnsi="Arial Narrow"/>
          <w:sz w:val="24"/>
          <w:szCs w:val="24"/>
          <w:lang w:val="fr-FR"/>
        </w:rPr>
        <w:t>Nous nous engageons à communiquer sans délai au Maître d’Ouvrage, qui en informera l’Autorité chargé des Marchés Publics, tout changement de situation au regard des points 1 à 3 qui précèdent.</w:t>
      </w:r>
    </w:p>
    <w:p w:rsidR="007E5571" w:rsidRPr="0017149F" w:rsidRDefault="00F60FFE" w:rsidP="003277B5">
      <w:pPr>
        <w:pStyle w:val="Paragraphedeliste"/>
        <w:numPr>
          <w:ilvl w:val="0"/>
          <w:numId w:val="18"/>
        </w:numPr>
        <w:ind w:left="0"/>
        <w:jc w:val="both"/>
        <w:rPr>
          <w:rFonts w:ascii="Arial Narrow" w:hAnsi="Arial Narrow"/>
          <w:sz w:val="24"/>
          <w:szCs w:val="24"/>
          <w:lang w:val="fr-FR"/>
        </w:rPr>
      </w:pPr>
      <w:r w:rsidRPr="0017149F">
        <w:rPr>
          <w:rFonts w:ascii="Arial Narrow" w:hAnsi="Arial Narrow"/>
          <w:sz w:val="24"/>
          <w:szCs w:val="24"/>
          <w:lang w:val="fr-FR"/>
        </w:rPr>
        <w:t>Dans le cadre de la passation et de l’exécution du Marché :</w:t>
      </w:r>
    </w:p>
    <w:p w:rsidR="007E5571" w:rsidRPr="0017149F" w:rsidRDefault="007E5571" w:rsidP="001E7095">
      <w:pPr>
        <w:pStyle w:val="Paragraphedeliste"/>
        <w:ind w:left="0"/>
        <w:jc w:val="both"/>
        <w:rPr>
          <w:rFonts w:ascii="Arial Narrow" w:hAnsi="Arial Narrow"/>
          <w:sz w:val="24"/>
          <w:szCs w:val="24"/>
          <w:lang w:val="fr-FR"/>
        </w:rPr>
      </w:pPr>
    </w:p>
    <w:p w:rsidR="007E5571" w:rsidRPr="0017149F" w:rsidRDefault="007E5571"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7E5571" w:rsidRPr="001252EC" w:rsidRDefault="007E5571" w:rsidP="001E7095">
      <w:pPr>
        <w:pStyle w:val="Paragraphedeliste"/>
        <w:ind w:left="0" w:hanging="426"/>
        <w:jc w:val="both"/>
        <w:rPr>
          <w:rFonts w:ascii="Arial Narrow" w:hAnsi="Arial Narrow"/>
          <w:sz w:val="16"/>
          <w:szCs w:val="16"/>
          <w:lang w:val="fr-FR"/>
        </w:rPr>
      </w:pPr>
    </w:p>
    <w:p w:rsidR="007E5571" w:rsidRPr="0017149F" w:rsidRDefault="007E5571"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 xml:space="preserve"> 5.2) Nous n’avons pas commis et nous ne commettrons pas de manœuvres déloyales (actions ou omission) contraires à nos obligations légales ou réglementaires et/ou violer ses règles internes afin d’obtenir un bénéfice illégitime. </w:t>
      </w:r>
    </w:p>
    <w:p w:rsidR="007E5571" w:rsidRPr="001252EC" w:rsidRDefault="007E5571" w:rsidP="001E7095">
      <w:pPr>
        <w:pStyle w:val="Paragraphedeliste"/>
        <w:ind w:left="0" w:hanging="426"/>
        <w:jc w:val="both"/>
        <w:rPr>
          <w:rFonts w:ascii="Arial Narrow" w:hAnsi="Arial Narrow"/>
          <w:sz w:val="16"/>
          <w:szCs w:val="16"/>
          <w:lang w:val="fr-FR"/>
        </w:rPr>
      </w:pPr>
    </w:p>
    <w:p w:rsidR="00C16D6C" w:rsidRPr="0017149F" w:rsidRDefault="007E5571"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w:t>
      </w:r>
      <w:r w:rsidR="00C16D6C" w:rsidRPr="0017149F">
        <w:rPr>
          <w:rFonts w:ascii="Arial Narrow" w:hAnsi="Arial Narrow"/>
          <w:sz w:val="24"/>
          <w:szCs w:val="24"/>
          <w:lang w:val="fr-FR"/>
        </w:rPr>
        <w:t xml:space="preserve"> agent public dans l’Etat, un avantage indu de toute nature, pour lui-même ou pour une autre personne ou entité, afin qu’il accomplisse ou s’abstienne d’accomplir un acte dans l’exercice de ses fonctions officielles. </w:t>
      </w:r>
    </w:p>
    <w:p w:rsidR="00C16D6C" w:rsidRPr="0017149F" w:rsidRDefault="00C16D6C"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C16D6C" w:rsidRPr="0017149F" w:rsidRDefault="00C16D6C"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16D6C" w:rsidRPr="0017149F" w:rsidRDefault="00C16D6C"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7E5571" w:rsidRPr="0017149F" w:rsidRDefault="00C16D6C" w:rsidP="001E7095">
      <w:pPr>
        <w:pStyle w:val="Paragraphedeliste"/>
        <w:ind w:left="0" w:hanging="426"/>
        <w:jc w:val="both"/>
        <w:rPr>
          <w:rFonts w:ascii="Arial Narrow" w:hAnsi="Arial Narrow"/>
          <w:sz w:val="24"/>
          <w:szCs w:val="24"/>
          <w:lang w:val="fr-FR"/>
        </w:rPr>
      </w:pPr>
      <w:r w:rsidRPr="0017149F">
        <w:rPr>
          <w:rFonts w:ascii="Arial Narrow" w:hAnsi="Arial Narrow"/>
          <w:sz w:val="24"/>
          <w:szCs w:val="24"/>
          <w:lang w:val="fr-FR"/>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16D6C" w:rsidRPr="001252EC" w:rsidRDefault="00C16D6C" w:rsidP="001E7095">
      <w:pPr>
        <w:pStyle w:val="Paragraphedeliste"/>
        <w:ind w:left="0" w:hanging="426"/>
        <w:jc w:val="both"/>
        <w:rPr>
          <w:rFonts w:ascii="Arial Narrow" w:hAnsi="Arial Narrow"/>
          <w:sz w:val="16"/>
          <w:szCs w:val="16"/>
          <w:lang w:val="fr-FR"/>
        </w:rPr>
      </w:pPr>
    </w:p>
    <w:p w:rsidR="00C16D6C" w:rsidRPr="0017149F" w:rsidRDefault="00C16D6C" w:rsidP="003277B5">
      <w:pPr>
        <w:pStyle w:val="Paragraphedeliste"/>
        <w:numPr>
          <w:ilvl w:val="0"/>
          <w:numId w:val="18"/>
        </w:numPr>
        <w:ind w:left="0"/>
        <w:jc w:val="both"/>
        <w:rPr>
          <w:rFonts w:ascii="Arial Narrow" w:hAnsi="Arial Narrow"/>
          <w:sz w:val="24"/>
          <w:szCs w:val="24"/>
          <w:lang w:val="fr-FR"/>
        </w:rPr>
      </w:pPr>
      <w:r w:rsidRPr="0017149F">
        <w:rPr>
          <w:rFonts w:ascii="Arial Narrow" w:hAnsi="Arial Narrow"/>
          <w:sz w:val="24"/>
          <w:szCs w:val="24"/>
          <w:lang w:val="fr-FR"/>
        </w:rPr>
        <w:t xml:space="preserve">Nous-mêmes, les membres de notre groupement et nos sous-traitants autorisons, le Maître d’ouvrage et les Commissions des Marchés à examiner les documents et pièces comptables relatifs à la passation </w:t>
      </w:r>
      <w:r w:rsidRPr="0017149F">
        <w:rPr>
          <w:rFonts w:ascii="Arial Narrow" w:hAnsi="Arial Narrow"/>
          <w:sz w:val="24"/>
          <w:szCs w:val="24"/>
          <w:lang w:val="fr-FR"/>
        </w:rPr>
        <w:lastRenderedPageBreak/>
        <w:t xml:space="preserve">et l’exécution du Marché et à les soumettre pour vérification par l’ARMP ou par tout autre corps de contrôle de l’Etat. </w:t>
      </w:r>
    </w:p>
    <w:p w:rsidR="00C16D6C" w:rsidRPr="0017149F" w:rsidRDefault="00C16D6C" w:rsidP="001E7095">
      <w:pPr>
        <w:pStyle w:val="Paragraphedeliste"/>
        <w:ind w:left="0"/>
        <w:jc w:val="both"/>
        <w:rPr>
          <w:rFonts w:ascii="Arial Narrow" w:hAnsi="Arial Narrow"/>
          <w:sz w:val="24"/>
          <w:szCs w:val="24"/>
          <w:lang w:val="fr-FR"/>
        </w:rPr>
      </w:pPr>
    </w:p>
    <w:p w:rsidR="00C16D6C" w:rsidRPr="0017149F" w:rsidRDefault="00C16D6C" w:rsidP="003277B5">
      <w:pPr>
        <w:pStyle w:val="Paragraphedeliste"/>
        <w:numPr>
          <w:ilvl w:val="0"/>
          <w:numId w:val="18"/>
        </w:numPr>
        <w:ind w:left="0"/>
        <w:jc w:val="both"/>
        <w:rPr>
          <w:rFonts w:ascii="Arial Narrow" w:hAnsi="Arial Narrow"/>
          <w:sz w:val="24"/>
          <w:szCs w:val="24"/>
          <w:lang w:val="fr-FR"/>
        </w:rPr>
      </w:pPr>
      <w:r w:rsidRPr="0017149F">
        <w:rPr>
          <w:rFonts w:ascii="Arial Narrow" w:hAnsi="Arial Narrow"/>
          <w:sz w:val="24"/>
          <w:szCs w:val="24"/>
          <w:lang w:val="fr-FR"/>
        </w:rPr>
        <w:t>7. Faute pour Nous, de nous conformer aux règles régissant la présente charte, nous reconnaissons que nous nous exposons aux sanctions prévues par les lois et règlements en vigueur.</w:t>
      </w:r>
    </w:p>
    <w:p w:rsidR="00C16D6C" w:rsidRPr="0017149F" w:rsidRDefault="00C16D6C" w:rsidP="001E7095">
      <w:pPr>
        <w:ind w:firstLine="708"/>
        <w:jc w:val="both"/>
        <w:rPr>
          <w:rFonts w:ascii="Arial Narrow" w:hAnsi="Arial Narrow"/>
          <w:sz w:val="24"/>
          <w:szCs w:val="24"/>
        </w:rPr>
      </w:pPr>
      <w:r w:rsidRPr="0017149F">
        <w:rPr>
          <w:rFonts w:ascii="Arial Narrow" w:hAnsi="Arial Narrow"/>
          <w:sz w:val="24"/>
          <w:szCs w:val="24"/>
        </w:rPr>
        <w:t>Nom _________</w:t>
      </w:r>
    </w:p>
    <w:p w:rsidR="00C16D6C" w:rsidRPr="0017149F" w:rsidRDefault="00C16D6C" w:rsidP="001E7095">
      <w:pPr>
        <w:ind w:firstLine="708"/>
        <w:jc w:val="both"/>
        <w:rPr>
          <w:rFonts w:ascii="Arial Narrow" w:hAnsi="Arial Narrow"/>
          <w:sz w:val="24"/>
          <w:szCs w:val="24"/>
        </w:rPr>
      </w:pPr>
      <w:r w:rsidRPr="0017149F">
        <w:rPr>
          <w:rFonts w:ascii="Arial Narrow" w:hAnsi="Arial Narrow"/>
          <w:sz w:val="24"/>
          <w:szCs w:val="24"/>
        </w:rPr>
        <w:t>Signature _______</w:t>
      </w:r>
    </w:p>
    <w:p w:rsidR="00C16D6C" w:rsidRPr="0017149F" w:rsidRDefault="00C16D6C" w:rsidP="001E7095">
      <w:pPr>
        <w:ind w:firstLine="708"/>
        <w:jc w:val="both"/>
        <w:rPr>
          <w:rFonts w:ascii="Arial Narrow" w:hAnsi="Arial Narrow"/>
          <w:sz w:val="24"/>
          <w:szCs w:val="24"/>
        </w:rPr>
      </w:pPr>
      <w:r w:rsidRPr="0017149F">
        <w:rPr>
          <w:rFonts w:ascii="Arial Narrow" w:hAnsi="Arial Narrow"/>
          <w:sz w:val="24"/>
          <w:szCs w:val="24"/>
        </w:rPr>
        <w:t>Dûment habilité à signer l’offre pour et au nom de : ________</w:t>
      </w:r>
    </w:p>
    <w:p w:rsidR="00F60FFE" w:rsidRPr="0017149F" w:rsidRDefault="00C23E73" w:rsidP="001E7095">
      <w:pPr>
        <w:ind w:firstLine="708"/>
        <w:jc w:val="both"/>
        <w:rPr>
          <w:rFonts w:ascii="Arial Narrow" w:hAnsi="Arial Narrow"/>
          <w:sz w:val="24"/>
          <w:szCs w:val="24"/>
          <w:lang w:bidi="en-US"/>
        </w:rPr>
      </w:pPr>
      <w:r w:rsidRPr="0017149F">
        <w:rPr>
          <w:rFonts w:ascii="Arial Narrow" w:hAnsi="Arial Narrow"/>
          <w:sz w:val="24"/>
          <w:szCs w:val="24"/>
        </w:rPr>
        <w:t>En date du__________</w:t>
      </w:r>
    </w:p>
    <w:p w:rsidR="00C16D6C" w:rsidRPr="0017149F" w:rsidRDefault="00C16D6C" w:rsidP="001E7095">
      <w:pPr>
        <w:pageBreakBefore/>
        <w:autoSpaceDE w:val="0"/>
        <w:autoSpaceDN w:val="0"/>
        <w:adjustRightInd w:val="0"/>
        <w:spacing w:after="0" w:line="240" w:lineRule="auto"/>
        <w:jc w:val="both"/>
        <w:rPr>
          <w:rFonts w:ascii="Arial Narrow" w:hAnsi="Arial Narrow" w:cs="Arial"/>
          <w:b/>
          <w:bCs/>
          <w:sz w:val="24"/>
          <w:szCs w:val="24"/>
        </w:rPr>
      </w:pPr>
    </w:p>
    <w:p w:rsidR="00C16D6C" w:rsidRPr="0017149F" w:rsidRDefault="00C16D6C" w:rsidP="001E7095">
      <w:pPr>
        <w:jc w:val="both"/>
        <w:rPr>
          <w:rFonts w:ascii="Arial Narrow" w:hAnsi="Arial Narrow" w:cs="Arial"/>
          <w:sz w:val="24"/>
          <w:szCs w:val="24"/>
        </w:rPr>
      </w:pPr>
    </w:p>
    <w:p w:rsidR="00C16D6C" w:rsidRPr="0017149F" w:rsidRDefault="00C16D6C" w:rsidP="001E7095">
      <w:pPr>
        <w:jc w:val="both"/>
        <w:rPr>
          <w:rFonts w:ascii="Arial Narrow" w:hAnsi="Arial Narrow" w:cs="Arial"/>
          <w:sz w:val="24"/>
          <w:szCs w:val="24"/>
        </w:rPr>
      </w:pPr>
    </w:p>
    <w:p w:rsidR="00C16D6C" w:rsidRPr="0017149F" w:rsidRDefault="00C16D6C" w:rsidP="001E7095">
      <w:pPr>
        <w:jc w:val="both"/>
        <w:rPr>
          <w:rFonts w:ascii="Arial Narrow" w:hAnsi="Arial Narrow" w:cs="Arial"/>
          <w:sz w:val="24"/>
          <w:szCs w:val="24"/>
        </w:rPr>
      </w:pPr>
    </w:p>
    <w:p w:rsidR="008D1AFC" w:rsidRPr="0017149F" w:rsidRDefault="008D1AFC" w:rsidP="001E7095">
      <w:pPr>
        <w:spacing w:after="0" w:line="240" w:lineRule="auto"/>
        <w:jc w:val="both"/>
        <w:rPr>
          <w:rFonts w:ascii="Arial Narrow" w:eastAsia="Times New Roman" w:hAnsi="Arial Narrow" w:cs="Tahoma"/>
          <w:sz w:val="24"/>
          <w:szCs w:val="24"/>
          <w:lang w:eastAsia="fr-FR"/>
        </w:rPr>
      </w:pPr>
    </w:p>
    <w:p w:rsidR="00A4769C" w:rsidRPr="0017149F" w:rsidRDefault="00A4769C" w:rsidP="001E7095">
      <w:pPr>
        <w:spacing w:after="0" w:line="240" w:lineRule="auto"/>
        <w:jc w:val="both"/>
        <w:rPr>
          <w:rFonts w:ascii="Arial Narrow" w:eastAsia="Times New Roman" w:hAnsi="Arial Narrow" w:cs="Tahoma"/>
          <w:sz w:val="24"/>
          <w:szCs w:val="24"/>
          <w:lang w:eastAsia="fr-FR"/>
        </w:rPr>
      </w:pPr>
    </w:p>
    <w:p w:rsidR="00A4769C" w:rsidRPr="0017149F" w:rsidRDefault="00A4769C" w:rsidP="001E7095">
      <w:pPr>
        <w:spacing w:after="0" w:line="240" w:lineRule="auto"/>
        <w:jc w:val="both"/>
        <w:rPr>
          <w:rFonts w:ascii="Arial Narrow" w:eastAsia="Times New Roman" w:hAnsi="Arial Narrow" w:cs="Tahoma"/>
          <w:sz w:val="24"/>
          <w:szCs w:val="24"/>
          <w:lang w:eastAsia="fr-FR"/>
        </w:rPr>
      </w:pPr>
    </w:p>
    <w:p w:rsidR="00A4769C" w:rsidRPr="0017149F" w:rsidRDefault="00A4769C" w:rsidP="001E7095">
      <w:pPr>
        <w:spacing w:after="0" w:line="240" w:lineRule="auto"/>
        <w:jc w:val="both"/>
        <w:rPr>
          <w:rFonts w:ascii="Arial Narrow" w:eastAsia="Times New Roman" w:hAnsi="Arial Narrow" w:cs="Tahoma"/>
          <w:sz w:val="24"/>
          <w:szCs w:val="24"/>
          <w:lang w:eastAsia="fr-FR"/>
        </w:rPr>
      </w:pPr>
    </w:p>
    <w:p w:rsidR="00A4769C" w:rsidRPr="0017149F" w:rsidRDefault="00A4769C" w:rsidP="001E7095">
      <w:pPr>
        <w:spacing w:after="0" w:line="240" w:lineRule="auto"/>
        <w:jc w:val="both"/>
        <w:rPr>
          <w:rFonts w:ascii="Arial Narrow" w:eastAsia="Times New Roman" w:hAnsi="Arial Narrow" w:cs="Tahoma"/>
          <w:sz w:val="24"/>
          <w:szCs w:val="24"/>
          <w:lang w:eastAsia="fr-FR"/>
        </w:rPr>
      </w:pPr>
    </w:p>
    <w:p w:rsidR="00A4769C" w:rsidRPr="0017149F" w:rsidRDefault="003B2755" w:rsidP="001E7095">
      <w:pPr>
        <w:spacing w:after="0" w:line="240" w:lineRule="auto"/>
        <w:jc w:val="both"/>
        <w:rPr>
          <w:rFonts w:ascii="Arial Narrow" w:eastAsia="Times New Roman" w:hAnsi="Arial Narrow" w:cs="Tahoma"/>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77696" behindDoc="0" locked="0" layoutInCell="1" allowOverlap="1" wp14:anchorId="68DA2FB4" wp14:editId="1564F8AA">
                <wp:simplePos x="0" y="0"/>
                <wp:positionH relativeFrom="column">
                  <wp:posOffset>300355</wp:posOffset>
                </wp:positionH>
                <wp:positionV relativeFrom="paragraph">
                  <wp:posOffset>72390</wp:posOffset>
                </wp:positionV>
                <wp:extent cx="4999355" cy="1409700"/>
                <wp:effectExtent l="0" t="0" r="86995" b="95250"/>
                <wp:wrapNone/>
                <wp:docPr id="3" name="Rectangle à coins arrondis 3"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10733F" w:rsidRDefault="00276592" w:rsidP="00C23E73">
                            <w:pPr>
                              <w:pStyle w:val="Titre1"/>
                              <w:rPr>
                                <w:rFonts w:ascii="Arial" w:hAnsi="Arial" w:cs="Arial"/>
                                <w:sz w:val="28"/>
                                <w:szCs w:val="28"/>
                                <w:lang w:val="fr-FR"/>
                              </w:rPr>
                            </w:pPr>
                          </w:p>
                          <w:p w:rsidR="00276592" w:rsidRPr="004D7925" w:rsidRDefault="00276592" w:rsidP="00C23E73">
                            <w:pPr>
                              <w:pStyle w:val="Titre1"/>
                              <w:rPr>
                                <w:rFonts w:ascii="Arial" w:hAnsi="Arial" w:cs="Arial"/>
                                <w:b w:val="0"/>
                                <w:sz w:val="28"/>
                                <w:szCs w:val="28"/>
                                <w:lang w:val="fr-FR"/>
                              </w:rPr>
                            </w:pPr>
                            <w:r>
                              <w:rPr>
                                <w:rFonts w:ascii="Arial" w:hAnsi="Arial" w:cs="Arial"/>
                                <w:bCs w:val="0"/>
                                <w:sz w:val="28"/>
                                <w:szCs w:val="28"/>
                                <w:lang w:val="fr-FR"/>
                              </w:rPr>
                              <w:t>PIECE N° 12</w:t>
                            </w:r>
                            <w:r w:rsidRPr="004D7925">
                              <w:rPr>
                                <w:rFonts w:ascii="Arial" w:hAnsi="Arial" w:cs="Arial"/>
                                <w:b w:val="0"/>
                                <w:sz w:val="28"/>
                                <w:szCs w:val="28"/>
                                <w:lang w:val="fr-FR"/>
                              </w:rPr>
                              <w:t xml:space="preserve">: </w:t>
                            </w:r>
                            <w:r w:rsidRPr="004D7925">
                              <w:rPr>
                                <w:rFonts w:ascii="Arial" w:hAnsi="Arial" w:cs="Arial"/>
                                <w:sz w:val="28"/>
                                <w:szCs w:val="28"/>
                                <w:lang w:val="fr-FR"/>
                              </w:rPr>
                              <w:t>DECLARATION D’ENGAGEMENT AU RESPECT DES CLAUSES SOCIALES ET ENVIRONNEMENTALES</w:t>
                            </w:r>
                            <w:r w:rsidRPr="004D7925">
                              <w:rPr>
                                <w:rFonts w:ascii="Arial" w:hAnsi="Arial" w:cs="Arial"/>
                                <w:b w:val="0"/>
                                <w:sz w:val="28"/>
                                <w:szCs w:val="28"/>
                                <w:lang w:val="fr-FR"/>
                              </w:rPr>
                              <w:t xml:space="preserve"> </w:t>
                            </w:r>
                          </w:p>
                          <w:p w:rsidR="00276592" w:rsidRDefault="00276592" w:rsidP="00C23E73">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 o:spid="_x0000_s1063" alt="Description : Gouttelettes" style="position:absolute;left:0;text-align:left;margin-left:23.65pt;margin-top:5.7pt;width:393.65pt;height:1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">
                <v:fill r:id="rId11" o:title="Gouttelettes" recolor="t" type="tile"/>
                <v:shadow on="t" opacity=".5" offset="6pt,6pt"/>
                <v:textbox>
                  <w:txbxContent>
                    <w:p w:rsidR="00276592" w:rsidRPr="0010733F" w:rsidRDefault="00276592" w:rsidP="00C23E73">
                      <w:pPr>
                        <w:pStyle w:val="Titre1"/>
                        <w:rPr>
                          <w:rFonts w:ascii="Arial" w:hAnsi="Arial" w:cs="Arial"/>
                          <w:sz w:val="28"/>
                          <w:szCs w:val="28"/>
                          <w:lang w:val="fr-FR"/>
                        </w:rPr>
                      </w:pPr>
                    </w:p>
                    <w:p w:rsidR="00276592" w:rsidRPr="004D7925" w:rsidRDefault="00276592" w:rsidP="00C23E73">
                      <w:pPr>
                        <w:pStyle w:val="Titre1"/>
                        <w:rPr>
                          <w:rFonts w:ascii="Arial" w:hAnsi="Arial" w:cs="Arial"/>
                          <w:b w:val="0"/>
                          <w:sz w:val="28"/>
                          <w:szCs w:val="28"/>
                          <w:lang w:val="fr-FR"/>
                        </w:rPr>
                      </w:pPr>
                      <w:r>
                        <w:rPr>
                          <w:rFonts w:ascii="Arial" w:hAnsi="Arial" w:cs="Arial"/>
                          <w:bCs w:val="0"/>
                          <w:sz w:val="28"/>
                          <w:szCs w:val="28"/>
                          <w:lang w:val="fr-FR"/>
                        </w:rPr>
                        <w:t>PIECE N° 12</w:t>
                      </w:r>
                      <w:r w:rsidRPr="004D7925">
                        <w:rPr>
                          <w:rFonts w:ascii="Arial" w:hAnsi="Arial" w:cs="Arial"/>
                          <w:b w:val="0"/>
                          <w:sz w:val="28"/>
                          <w:szCs w:val="28"/>
                          <w:lang w:val="fr-FR"/>
                        </w:rPr>
                        <w:t xml:space="preserve">: </w:t>
                      </w:r>
                      <w:r w:rsidRPr="004D7925">
                        <w:rPr>
                          <w:rFonts w:ascii="Arial" w:hAnsi="Arial" w:cs="Arial"/>
                          <w:sz w:val="28"/>
                          <w:szCs w:val="28"/>
                          <w:lang w:val="fr-FR"/>
                        </w:rPr>
                        <w:t>DECLARATION D’ENGAGEMENT AU RESPECT DES CLAUSES SOCIALES ET ENVIRONNEMENTALES</w:t>
                      </w:r>
                      <w:r w:rsidRPr="004D7925">
                        <w:rPr>
                          <w:rFonts w:ascii="Arial" w:hAnsi="Arial" w:cs="Arial"/>
                          <w:b w:val="0"/>
                          <w:sz w:val="28"/>
                          <w:szCs w:val="28"/>
                          <w:lang w:val="fr-FR"/>
                        </w:rPr>
                        <w:t xml:space="preserve"> </w:t>
                      </w:r>
                    </w:p>
                    <w:p w:rsidR="00276592" w:rsidRDefault="00276592" w:rsidP="00C23E73">
                      <w:pPr>
                        <w:pStyle w:val="Titre1"/>
                        <w:rPr>
                          <w:b w:val="0"/>
                          <w:sz w:val="28"/>
                          <w:szCs w:val="28"/>
                          <w:lang w:val="fr-FR"/>
                        </w:rPr>
                      </w:pPr>
                    </w:p>
                  </w:txbxContent>
                </v:textbox>
              </v:roundrect>
            </w:pict>
          </mc:Fallback>
        </mc:AlternateContent>
      </w: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23E73" w:rsidRPr="0017149F" w:rsidRDefault="00C23E73" w:rsidP="001E7095">
      <w:pPr>
        <w:spacing w:after="0" w:line="240" w:lineRule="auto"/>
        <w:jc w:val="both"/>
        <w:rPr>
          <w:rFonts w:ascii="Arial Narrow" w:eastAsia="Times New Roman" w:hAnsi="Arial Narrow" w:cs="Tahoma"/>
          <w:sz w:val="24"/>
          <w:szCs w:val="24"/>
          <w:lang w:eastAsia="fr-FR"/>
        </w:rPr>
      </w:pPr>
    </w:p>
    <w:p w:rsidR="00C23E73" w:rsidRPr="0017149F" w:rsidRDefault="00C23E73" w:rsidP="001E7095">
      <w:pPr>
        <w:spacing w:after="0" w:line="240" w:lineRule="auto"/>
        <w:jc w:val="both"/>
        <w:rPr>
          <w:rFonts w:ascii="Arial Narrow" w:eastAsia="Times New Roman" w:hAnsi="Arial Narrow" w:cs="Tahoma"/>
          <w:sz w:val="24"/>
          <w:szCs w:val="24"/>
          <w:lang w:eastAsia="fr-FR"/>
        </w:rPr>
      </w:pPr>
    </w:p>
    <w:p w:rsidR="00C23E73" w:rsidRPr="0017149F" w:rsidRDefault="00C23E73" w:rsidP="001E7095">
      <w:pPr>
        <w:spacing w:after="0" w:line="240" w:lineRule="auto"/>
        <w:jc w:val="both"/>
        <w:rPr>
          <w:rFonts w:ascii="Arial Narrow" w:eastAsia="Times New Roman" w:hAnsi="Arial Narrow" w:cs="Tahoma"/>
          <w:sz w:val="24"/>
          <w:szCs w:val="24"/>
          <w:lang w:eastAsia="fr-FR"/>
        </w:rPr>
      </w:pPr>
    </w:p>
    <w:p w:rsidR="00C23E73" w:rsidRPr="0017149F" w:rsidRDefault="00C23E73" w:rsidP="001E7095">
      <w:pPr>
        <w:spacing w:after="0" w:line="240" w:lineRule="auto"/>
        <w:jc w:val="both"/>
        <w:rPr>
          <w:rFonts w:ascii="Arial Narrow" w:eastAsia="Times New Roman" w:hAnsi="Arial Narrow" w:cs="Tahoma"/>
          <w:sz w:val="24"/>
          <w:szCs w:val="24"/>
          <w:lang w:eastAsia="fr-FR"/>
        </w:rPr>
      </w:pPr>
    </w:p>
    <w:p w:rsidR="00C23E73" w:rsidRPr="0017149F" w:rsidRDefault="00C23E73"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Default="00C16D6C" w:rsidP="001E7095">
      <w:pPr>
        <w:spacing w:after="0" w:line="240" w:lineRule="auto"/>
        <w:jc w:val="both"/>
        <w:rPr>
          <w:rFonts w:ascii="Arial Narrow" w:eastAsia="Times New Roman" w:hAnsi="Arial Narrow" w:cs="Tahoma"/>
          <w:sz w:val="24"/>
          <w:szCs w:val="24"/>
          <w:lang w:eastAsia="fr-FR"/>
        </w:rPr>
      </w:pPr>
    </w:p>
    <w:p w:rsidR="001252EC" w:rsidRPr="0017149F" w:rsidRDefault="001252EC" w:rsidP="001E7095">
      <w:pPr>
        <w:spacing w:after="0" w:line="240" w:lineRule="auto"/>
        <w:jc w:val="both"/>
        <w:rPr>
          <w:rFonts w:ascii="Arial Narrow" w:eastAsia="Times New Roman" w:hAnsi="Arial Narrow" w:cs="Tahoma"/>
          <w:sz w:val="24"/>
          <w:szCs w:val="24"/>
          <w:lang w:eastAsia="fr-FR"/>
        </w:rPr>
      </w:pPr>
    </w:p>
    <w:p w:rsidR="00A4769C" w:rsidRPr="0017149F" w:rsidRDefault="00A4769C" w:rsidP="001E7095">
      <w:pPr>
        <w:spacing w:after="0" w:line="240" w:lineRule="auto"/>
        <w:ind w:firstLine="708"/>
        <w:jc w:val="both"/>
        <w:rPr>
          <w:rFonts w:ascii="Arial Narrow" w:hAnsi="Arial Narrow"/>
          <w:b/>
          <w:sz w:val="24"/>
          <w:szCs w:val="24"/>
        </w:rPr>
      </w:pPr>
    </w:p>
    <w:p w:rsidR="00C16D6C" w:rsidRPr="0017149F" w:rsidRDefault="00C16D6C" w:rsidP="001E7095">
      <w:pPr>
        <w:spacing w:after="0" w:line="240" w:lineRule="auto"/>
        <w:ind w:firstLine="708"/>
        <w:jc w:val="both"/>
        <w:rPr>
          <w:rFonts w:ascii="Arial Narrow" w:hAnsi="Arial Narrow"/>
          <w:b/>
          <w:sz w:val="24"/>
          <w:szCs w:val="24"/>
        </w:rPr>
      </w:pPr>
      <w:r w:rsidRPr="0017149F">
        <w:rPr>
          <w:rFonts w:ascii="Arial Narrow" w:hAnsi="Arial Narrow"/>
          <w:b/>
          <w:sz w:val="24"/>
          <w:szCs w:val="24"/>
        </w:rPr>
        <w:lastRenderedPageBreak/>
        <w:t>Note relative à la déclaration d’engagement aux clauses sociales</w:t>
      </w:r>
    </w:p>
    <w:p w:rsidR="00C16D6C" w:rsidRPr="0017149F" w:rsidRDefault="00C16D6C" w:rsidP="001E7095">
      <w:pPr>
        <w:spacing w:after="0" w:line="240" w:lineRule="auto"/>
        <w:ind w:firstLine="708"/>
        <w:jc w:val="both"/>
        <w:rPr>
          <w:rFonts w:ascii="Arial Narrow" w:hAnsi="Arial Narrow"/>
          <w:b/>
          <w:sz w:val="24"/>
          <w:szCs w:val="24"/>
        </w:rPr>
      </w:pPr>
      <w:proofErr w:type="gramStart"/>
      <w:r w:rsidRPr="0017149F">
        <w:rPr>
          <w:rFonts w:ascii="Arial Narrow" w:hAnsi="Arial Narrow"/>
          <w:b/>
          <w:sz w:val="24"/>
          <w:szCs w:val="24"/>
        </w:rPr>
        <w:t>et</w:t>
      </w:r>
      <w:proofErr w:type="gramEnd"/>
      <w:r w:rsidRPr="0017149F">
        <w:rPr>
          <w:rFonts w:ascii="Arial Narrow" w:hAnsi="Arial Narrow"/>
          <w:b/>
          <w:sz w:val="24"/>
          <w:szCs w:val="24"/>
        </w:rPr>
        <w:t xml:space="preserve"> environnementales</w:t>
      </w:r>
    </w:p>
    <w:p w:rsidR="00C16D6C" w:rsidRPr="0017149F" w:rsidRDefault="00C16D6C" w:rsidP="001E7095">
      <w:pPr>
        <w:spacing w:after="0" w:line="240" w:lineRule="auto"/>
        <w:ind w:firstLine="708"/>
        <w:jc w:val="both"/>
        <w:rPr>
          <w:rFonts w:ascii="Arial Narrow" w:hAnsi="Arial Narrow"/>
          <w:sz w:val="24"/>
          <w:szCs w:val="24"/>
        </w:rPr>
      </w:pPr>
    </w:p>
    <w:p w:rsidR="00C16D6C" w:rsidRPr="0017149F" w:rsidRDefault="00C16D6C" w:rsidP="001E7095">
      <w:pPr>
        <w:spacing w:after="0" w:line="240" w:lineRule="auto"/>
        <w:jc w:val="both"/>
        <w:rPr>
          <w:rFonts w:ascii="Arial Narrow" w:hAnsi="Arial Narrow"/>
          <w:sz w:val="24"/>
          <w:szCs w:val="24"/>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r w:rsidRPr="0017149F">
        <w:rPr>
          <w:rFonts w:ascii="Arial Narrow" w:hAnsi="Arial Narrow"/>
          <w:sz w:val="24"/>
          <w:szCs w:val="24"/>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Default="00C16D6C" w:rsidP="001E7095">
      <w:pPr>
        <w:spacing w:after="0" w:line="240" w:lineRule="auto"/>
        <w:jc w:val="both"/>
        <w:rPr>
          <w:rFonts w:ascii="Arial Narrow" w:eastAsia="Times New Roman" w:hAnsi="Arial Narrow" w:cs="Tahoma"/>
          <w:sz w:val="24"/>
          <w:szCs w:val="24"/>
          <w:lang w:eastAsia="fr-FR"/>
        </w:rPr>
      </w:pPr>
    </w:p>
    <w:p w:rsidR="000D42CB" w:rsidRPr="0017149F" w:rsidRDefault="000D42CB"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C16D6C" w:rsidP="001E7095">
      <w:pPr>
        <w:spacing w:after="0" w:line="240" w:lineRule="auto"/>
        <w:jc w:val="both"/>
        <w:rPr>
          <w:rFonts w:ascii="Arial Narrow" w:eastAsia="Times New Roman" w:hAnsi="Arial Narrow" w:cs="Tahoma"/>
          <w:sz w:val="24"/>
          <w:szCs w:val="24"/>
          <w:lang w:eastAsia="fr-FR"/>
        </w:rPr>
      </w:pPr>
    </w:p>
    <w:p w:rsidR="00C16D6C" w:rsidRPr="0017149F" w:rsidRDefault="001252EC" w:rsidP="001E7095">
      <w:pPr>
        <w:spacing w:after="0" w:line="240" w:lineRule="auto"/>
        <w:jc w:val="both"/>
        <w:rPr>
          <w:rFonts w:ascii="Arial Narrow" w:eastAsia="Times New Roman" w:hAnsi="Arial Narrow" w:cs="Tahoma"/>
          <w:b/>
          <w:sz w:val="24"/>
          <w:szCs w:val="24"/>
          <w:lang w:val="en-US" w:eastAsia="fr-FR"/>
        </w:rPr>
      </w:pPr>
      <w:r>
        <w:rPr>
          <w:rFonts w:ascii="Arial Narrow" w:hAnsi="Arial Narrow"/>
          <w:b/>
          <w:sz w:val="24"/>
          <w:szCs w:val="24"/>
          <w:lang w:val="en-US"/>
        </w:rPr>
        <w:lastRenderedPageBreak/>
        <w:t>D E C L A R A T I O N   D</w:t>
      </w:r>
      <w:r w:rsidR="00C16D6C" w:rsidRPr="0017149F">
        <w:rPr>
          <w:rFonts w:ascii="Arial Narrow" w:hAnsi="Arial Narrow"/>
          <w:b/>
          <w:sz w:val="24"/>
          <w:szCs w:val="24"/>
          <w:lang w:val="en-US"/>
        </w:rPr>
        <w:t xml:space="preserve">’ E N G A G E M E N T    E N V I R O N </w:t>
      </w:r>
      <w:proofErr w:type="spellStart"/>
      <w:r w:rsidR="00C16D6C" w:rsidRPr="0017149F">
        <w:rPr>
          <w:rFonts w:ascii="Arial Narrow" w:hAnsi="Arial Narrow"/>
          <w:b/>
          <w:sz w:val="24"/>
          <w:szCs w:val="24"/>
          <w:lang w:val="en-US"/>
        </w:rPr>
        <w:t>N</w:t>
      </w:r>
      <w:proofErr w:type="spellEnd"/>
      <w:r w:rsidR="00C16D6C" w:rsidRPr="0017149F">
        <w:rPr>
          <w:rFonts w:ascii="Arial Narrow" w:hAnsi="Arial Narrow"/>
          <w:b/>
          <w:sz w:val="24"/>
          <w:szCs w:val="24"/>
          <w:lang w:val="en-US"/>
        </w:rPr>
        <w:t xml:space="preserve"> E M E N T A L    E T   S O C I A L</w:t>
      </w:r>
    </w:p>
    <w:p w:rsidR="00C16D6C" w:rsidRPr="0017149F" w:rsidRDefault="00C16D6C" w:rsidP="001E7095">
      <w:pPr>
        <w:ind w:firstLine="708"/>
        <w:jc w:val="both"/>
        <w:rPr>
          <w:rFonts w:ascii="Arial Narrow" w:hAnsi="Arial Narrow"/>
          <w:sz w:val="24"/>
          <w:szCs w:val="24"/>
          <w:lang w:val="en-US"/>
        </w:rPr>
      </w:pPr>
    </w:p>
    <w:p w:rsidR="00C16D6C" w:rsidRPr="0017149F" w:rsidRDefault="00C16D6C" w:rsidP="001E7095">
      <w:pPr>
        <w:ind w:firstLine="708"/>
        <w:jc w:val="both"/>
        <w:rPr>
          <w:rFonts w:ascii="Arial Narrow" w:eastAsia="Times New Roman" w:hAnsi="Arial Narrow" w:cs="Tahoma"/>
          <w:b/>
          <w:sz w:val="24"/>
          <w:szCs w:val="24"/>
          <w:lang w:eastAsia="fr-FR"/>
        </w:rPr>
      </w:pPr>
      <w:r w:rsidRPr="0017149F">
        <w:rPr>
          <w:rFonts w:ascii="Arial Narrow" w:hAnsi="Arial Narrow"/>
          <w:b/>
          <w:sz w:val="24"/>
          <w:szCs w:val="24"/>
        </w:rPr>
        <w:t>INTITULE DE L’APPEL D’OFFRES : ______________________________________</w:t>
      </w:r>
    </w:p>
    <w:p w:rsidR="00713A20" w:rsidRPr="0017149F" w:rsidRDefault="00713A20" w:rsidP="001E7095">
      <w:pPr>
        <w:tabs>
          <w:tab w:val="left" w:pos="3775"/>
        </w:tabs>
        <w:jc w:val="both"/>
        <w:rPr>
          <w:rFonts w:ascii="Arial Narrow" w:hAnsi="Arial Narrow"/>
          <w:b/>
          <w:sz w:val="24"/>
          <w:szCs w:val="24"/>
        </w:rPr>
      </w:pPr>
      <w:r w:rsidRPr="0017149F">
        <w:rPr>
          <w:rFonts w:ascii="Arial Narrow" w:eastAsia="Times New Roman" w:hAnsi="Arial Narrow" w:cs="Tahoma"/>
          <w:b/>
          <w:sz w:val="24"/>
          <w:szCs w:val="24"/>
          <w:lang w:eastAsia="fr-FR"/>
        </w:rPr>
        <w:tab/>
      </w:r>
      <w:r w:rsidRPr="0017149F">
        <w:rPr>
          <w:rFonts w:ascii="Arial Narrow" w:hAnsi="Arial Narrow"/>
          <w:b/>
          <w:sz w:val="24"/>
          <w:szCs w:val="24"/>
        </w:rPr>
        <w:t>[</w:t>
      </w:r>
      <w:proofErr w:type="gramStart"/>
      <w:r w:rsidRPr="0017149F">
        <w:rPr>
          <w:rFonts w:ascii="Arial Narrow" w:hAnsi="Arial Narrow"/>
          <w:b/>
          <w:sz w:val="24"/>
          <w:szCs w:val="24"/>
        </w:rPr>
        <w:t>à</w:t>
      </w:r>
      <w:proofErr w:type="gramEnd"/>
      <w:r w:rsidRPr="0017149F">
        <w:rPr>
          <w:rFonts w:ascii="Arial Narrow" w:hAnsi="Arial Narrow"/>
          <w:b/>
          <w:sz w:val="24"/>
          <w:szCs w:val="24"/>
        </w:rPr>
        <w:t xml:space="preserve"> préciser lors du montage du DAO]</w:t>
      </w:r>
    </w:p>
    <w:p w:rsidR="00713A20" w:rsidRPr="0017149F" w:rsidRDefault="00C16D6C" w:rsidP="001E7095">
      <w:pPr>
        <w:ind w:firstLine="426"/>
        <w:jc w:val="both"/>
        <w:rPr>
          <w:rFonts w:ascii="Arial Narrow" w:eastAsia="Times New Roman" w:hAnsi="Arial Narrow" w:cs="Tahoma"/>
          <w:sz w:val="24"/>
          <w:szCs w:val="24"/>
          <w:lang w:eastAsia="fr-FR"/>
        </w:rPr>
      </w:pPr>
      <w:r w:rsidRPr="0017149F">
        <w:rPr>
          <w:rFonts w:ascii="Arial Narrow" w:hAnsi="Arial Narrow"/>
          <w:sz w:val="24"/>
          <w:szCs w:val="24"/>
        </w:rPr>
        <w:t xml:space="preserve">LE « …..SOUMISSIONNAIRE…… » </w:t>
      </w:r>
      <w:proofErr w:type="gramStart"/>
      <w:r w:rsidRPr="0017149F">
        <w:rPr>
          <w:rFonts w:ascii="Arial Narrow" w:hAnsi="Arial Narrow"/>
          <w:sz w:val="24"/>
          <w:szCs w:val="24"/>
        </w:rPr>
        <w:t>s’engage</w:t>
      </w:r>
      <w:proofErr w:type="gramEnd"/>
      <w:r w:rsidRPr="0017149F">
        <w:rPr>
          <w:rFonts w:ascii="Arial Narrow" w:hAnsi="Arial Narrow"/>
          <w:sz w:val="24"/>
          <w:szCs w:val="24"/>
        </w:rPr>
        <w:t xml:space="preserve"> à respecter les termes de la présente Déclaration d’engagement environnemental et socia</w:t>
      </w:r>
      <w:r w:rsidR="00713A20" w:rsidRPr="0017149F">
        <w:rPr>
          <w:rFonts w:ascii="Arial Narrow" w:hAnsi="Arial Narrow"/>
          <w:sz w:val="24"/>
          <w:szCs w:val="24"/>
        </w:rPr>
        <w:t>l</w:t>
      </w:r>
    </w:p>
    <w:p w:rsidR="00713A20" w:rsidRPr="0017149F" w:rsidRDefault="00713A20" w:rsidP="003B2755">
      <w:pPr>
        <w:ind w:hanging="1842"/>
        <w:jc w:val="center"/>
        <w:rPr>
          <w:rFonts w:ascii="Arial Narrow" w:hAnsi="Arial Narrow"/>
          <w:sz w:val="24"/>
          <w:szCs w:val="24"/>
        </w:rPr>
      </w:pPr>
      <w:r w:rsidRPr="0017149F">
        <w:rPr>
          <w:rFonts w:ascii="Arial Narrow" w:hAnsi="Arial Narrow"/>
          <w:sz w:val="24"/>
          <w:szCs w:val="24"/>
        </w:rPr>
        <w:t>A</w:t>
      </w:r>
    </w:p>
    <w:p w:rsidR="00713A20" w:rsidRPr="0017149F" w:rsidRDefault="00713A20" w:rsidP="003B2755">
      <w:pPr>
        <w:ind w:hanging="1842"/>
        <w:jc w:val="center"/>
        <w:rPr>
          <w:rFonts w:ascii="Arial Narrow" w:hAnsi="Arial Narrow"/>
          <w:sz w:val="24"/>
          <w:szCs w:val="24"/>
        </w:rPr>
      </w:pPr>
      <w:r w:rsidRPr="0017149F">
        <w:rPr>
          <w:rFonts w:ascii="Arial Narrow" w:hAnsi="Arial Narrow"/>
          <w:sz w:val="24"/>
          <w:szCs w:val="24"/>
        </w:rPr>
        <w:t>MONSIEUR LE « Maître d’Ouvrage »</w:t>
      </w:r>
    </w:p>
    <w:p w:rsidR="00713A20" w:rsidRPr="0017149F" w:rsidRDefault="00713A20" w:rsidP="001E7095">
      <w:pPr>
        <w:ind w:firstLine="708"/>
        <w:jc w:val="both"/>
        <w:rPr>
          <w:rFonts w:ascii="Arial Narrow" w:eastAsia="Times New Roman" w:hAnsi="Arial Narrow" w:cs="Tahoma"/>
          <w:sz w:val="24"/>
          <w:szCs w:val="24"/>
          <w:lang w:eastAsia="fr-FR"/>
        </w:rPr>
      </w:pPr>
      <w:r w:rsidRPr="0017149F">
        <w:rPr>
          <w:rFonts w:ascii="Arial Narrow" w:hAnsi="Arial Narrow"/>
          <w:sz w:val="24"/>
          <w:szCs w:val="24"/>
        </w:rPr>
        <w:t>Dans le cadre de la passation et de l’exécution du Marché :</w:t>
      </w:r>
    </w:p>
    <w:p w:rsidR="00713A20" w:rsidRPr="001252EC" w:rsidRDefault="00713A20" w:rsidP="003277B5">
      <w:pPr>
        <w:pStyle w:val="Paragraphedeliste"/>
        <w:numPr>
          <w:ilvl w:val="0"/>
          <w:numId w:val="19"/>
        </w:numPr>
        <w:spacing w:line="360" w:lineRule="auto"/>
        <w:ind w:left="0"/>
        <w:jc w:val="both"/>
        <w:rPr>
          <w:rFonts w:ascii="Arial Narrow" w:eastAsia="Times New Roman" w:hAnsi="Arial Narrow" w:cs="Tahoma"/>
          <w:sz w:val="24"/>
          <w:szCs w:val="24"/>
          <w:lang w:val="fr-FR" w:eastAsia="fr-FR"/>
        </w:rPr>
      </w:pPr>
      <w:r w:rsidRPr="0017149F">
        <w:rPr>
          <w:rFonts w:ascii="Arial Narrow" w:hAnsi="Arial Narrow"/>
          <w:sz w:val="24"/>
          <w:szCs w:val="24"/>
          <w:lang w:val="fr-FR"/>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713A20" w:rsidRPr="001252EC" w:rsidRDefault="00713A20" w:rsidP="003277B5">
      <w:pPr>
        <w:pStyle w:val="Paragraphedeliste"/>
        <w:numPr>
          <w:ilvl w:val="0"/>
          <w:numId w:val="19"/>
        </w:numPr>
        <w:spacing w:line="360" w:lineRule="auto"/>
        <w:ind w:left="0"/>
        <w:jc w:val="both"/>
        <w:rPr>
          <w:rFonts w:ascii="Arial Narrow" w:eastAsia="Times New Roman" w:hAnsi="Arial Narrow" w:cs="Tahoma"/>
          <w:sz w:val="24"/>
          <w:szCs w:val="24"/>
          <w:lang w:val="fr-FR" w:eastAsia="fr-FR"/>
        </w:rPr>
      </w:pPr>
      <w:r w:rsidRPr="0017149F">
        <w:rPr>
          <w:rFonts w:ascii="Arial Narrow" w:hAnsi="Arial Narrow"/>
          <w:sz w:val="24"/>
          <w:szCs w:val="24"/>
          <w:lang w:val="fr-FR"/>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713A20" w:rsidRPr="0017149F" w:rsidRDefault="00713A20" w:rsidP="003277B5">
      <w:pPr>
        <w:pStyle w:val="Paragraphedeliste"/>
        <w:numPr>
          <w:ilvl w:val="0"/>
          <w:numId w:val="19"/>
        </w:numPr>
        <w:spacing w:line="360" w:lineRule="auto"/>
        <w:ind w:left="0"/>
        <w:jc w:val="both"/>
        <w:rPr>
          <w:rFonts w:ascii="Arial Narrow" w:eastAsia="Times New Roman" w:hAnsi="Arial Narrow" w:cs="Tahoma"/>
          <w:sz w:val="24"/>
          <w:szCs w:val="24"/>
          <w:lang w:val="fr-FR" w:eastAsia="fr-FR"/>
        </w:rPr>
      </w:pPr>
      <w:r w:rsidRPr="0017149F">
        <w:rPr>
          <w:rFonts w:ascii="Arial Narrow" w:hAnsi="Arial Narrow"/>
          <w:sz w:val="24"/>
          <w:szCs w:val="24"/>
          <w:lang w:val="fr-FR"/>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713A20" w:rsidRPr="001252EC" w:rsidRDefault="00713A20" w:rsidP="003277B5">
      <w:pPr>
        <w:pStyle w:val="Paragraphedeliste"/>
        <w:numPr>
          <w:ilvl w:val="0"/>
          <w:numId w:val="19"/>
        </w:numPr>
        <w:spacing w:before="0" w:after="0"/>
        <w:ind w:left="0"/>
        <w:jc w:val="both"/>
        <w:rPr>
          <w:rFonts w:ascii="Arial Narrow" w:hAnsi="Arial Narrow"/>
          <w:sz w:val="24"/>
          <w:szCs w:val="24"/>
          <w:lang w:val="fr-FR" w:eastAsia="fr-FR"/>
        </w:rPr>
      </w:pPr>
      <w:r w:rsidRPr="0017149F">
        <w:rPr>
          <w:rFonts w:ascii="Arial Narrow" w:hAnsi="Arial Narrow"/>
          <w:sz w:val="24"/>
          <w:szCs w:val="24"/>
          <w:lang w:val="fr-FR"/>
        </w:rPr>
        <w:t xml:space="preserve">Faute pour nous, un des membres de notre groupement et de nos sous-traitants, de nous conformer aux règles régissant la présente charte, nous reconnaissons que nous exposons aux sanctions prévues par les lois et règlement en vigueur. </w:t>
      </w:r>
    </w:p>
    <w:p w:rsidR="00713A20" w:rsidRPr="0017149F" w:rsidRDefault="00713A20" w:rsidP="001E7095">
      <w:pPr>
        <w:pStyle w:val="Paragraphedeliste"/>
        <w:spacing w:before="0" w:after="0" w:line="360" w:lineRule="auto"/>
        <w:ind w:left="0"/>
        <w:jc w:val="both"/>
        <w:rPr>
          <w:rFonts w:ascii="Arial Narrow" w:hAnsi="Arial Narrow"/>
          <w:sz w:val="24"/>
          <w:szCs w:val="24"/>
          <w:lang w:val="fr-FR"/>
        </w:rPr>
      </w:pPr>
      <w:r w:rsidRPr="0017149F">
        <w:rPr>
          <w:rFonts w:ascii="Arial Narrow" w:hAnsi="Arial Narrow"/>
          <w:sz w:val="24"/>
          <w:szCs w:val="24"/>
          <w:lang w:val="fr-FR"/>
        </w:rPr>
        <w:t>Nom : ________________</w:t>
      </w:r>
    </w:p>
    <w:p w:rsidR="00713A20" w:rsidRPr="001252EC" w:rsidRDefault="00713A20" w:rsidP="001E7095">
      <w:pPr>
        <w:pStyle w:val="Paragraphedeliste"/>
        <w:spacing w:before="0" w:after="0" w:line="360" w:lineRule="auto"/>
        <w:ind w:left="0"/>
        <w:jc w:val="both"/>
        <w:rPr>
          <w:rFonts w:ascii="Arial Narrow" w:hAnsi="Arial Narrow"/>
          <w:sz w:val="24"/>
          <w:szCs w:val="24"/>
          <w:lang w:val="fr-FR"/>
        </w:rPr>
      </w:pPr>
      <w:r w:rsidRPr="0017149F">
        <w:rPr>
          <w:rFonts w:ascii="Arial Narrow" w:hAnsi="Arial Narrow"/>
          <w:sz w:val="24"/>
          <w:szCs w:val="24"/>
          <w:lang w:val="fr-FR"/>
        </w:rPr>
        <w:t>Signature :</w:t>
      </w:r>
      <w:r w:rsidR="001252EC">
        <w:rPr>
          <w:rFonts w:ascii="Arial Narrow" w:hAnsi="Arial Narrow"/>
          <w:sz w:val="24"/>
          <w:szCs w:val="24"/>
          <w:lang w:val="fr-FR"/>
        </w:rPr>
        <w:t xml:space="preserve"> </w:t>
      </w:r>
      <w:r w:rsidR="00C23E73" w:rsidRPr="0017149F">
        <w:rPr>
          <w:rFonts w:ascii="Arial Narrow" w:hAnsi="Arial Narrow"/>
          <w:sz w:val="24"/>
          <w:szCs w:val="24"/>
          <w:lang w:val="fr-FR"/>
        </w:rPr>
        <w:t>_____________</w:t>
      </w:r>
    </w:p>
    <w:p w:rsidR="00713A20" w:rsidRPr="001252EC" w:rsidRDefault="00713A20" w:rsidP="001E7095">
      <w:pPr>
        <w:pStyle w:val="Paragraphedeliste"/>
        <w:spacing w:before="0" w:after="0" w:line="360" w:lineRule="auto"/>
        <w:ind w:left="0"/>
        <w:jc w:val="both"/>
        <w:rPr>
          <w:rFonts w:ascii="Arial Narrow" w:hAnsi="Arial Narrow"/>
          <w:sz w:val="24"/>
          <w:szCs w:val="24"/>
          <w:lang w:val="fr-FR"/>
        </w:rPr>
      </w:pPr>
      <w:r w:rsidRPr="0017149F">
        <w:rPr>
          <w:rFonts w:ascii="Arial Narrow" w:hAnsi="Arial Narrow"/>
          <w:sz w:val="24"/>
          <w:szCs w:val="24"/>
          <w:lang w:val="fr-FR"/>
        </w:rPr>
        <w:t xml:space="preserve"> Dûment habilité à signer l’offr</w:t>
      </w:r>
      <w:r w:rsidR="001252EC">
        <w:rPr>
          <w:rFonts w:ascii="Arial Narrow" w:hAnsi="Arial Narrow"/>
          <w:sz w:val="24"/>
          <w:szCs w:val="24"/>
          <w:lang w:val="fr-FR"/>
        </w:rPr>
        <w:t xml:space="preserve">e pour et au nom de </w:t>
      </w:r>
      <w:proofErr w:type="gramStart"/>
      <w:r w:rsidR="001252EC">
        <w:rPr>
          <w:rFonts w:ascii="Arial Narrow" w:hAnsi="Arial Narrow"/>
          <w:sz w:val="24"/>
          <w:szCs w:val="24"/>
          <w:lang w:val="fr-FR"/>
        </w:rPr>
        <w:t>:_</w:t>
      </w:r>
      <w:proofErr w:type="gramEnd"/>
      <w:r w:rsidR="001252EC">
        <w:rPr>
          <w:rFonts w:ascii="Arial Narrow" w:hAnsi="Arial Narrow"/>
          <w:sz w:val="24"/>
          <w:szCs w:val="24"/>
          <w:lang w:val="fr-FR"/>
        </w:rPr>
        <w:t>_________</w:t>
      </w:r>
    </w:p>
    <w:p w:rsidR="00C16D6C" w:rsidRPr="0017149F" w:rsidRDefault="00713A20" w:rsidP="001E7095">
      <w:pPr>
        <w:pStyle w:val="Paragraphedeliste"/>
        <w:spacing w:before="0" w:after="0" w:line="360" w:lineRule="auto"/>
        <w:ind w:left="0"/>
        <w:jc w:val="both"/>
        <w:rPr>
          <w:rFonts w:ascii="Arial Narrow" w:hAnsi="Arial Narrow"/>
          <w:sz w:val="24"/>
          <w:szCs w:val="24"/>
          <w:lang w:val="fr-FR"/>
        </w:rPr>
      </w:pPr>
      <w:r w:rsidRPr="0017149F">
        <w:rPr>
          <w:rFonts w:ascii="Arial Narrow" w:hAnsi="Arial Narrow"/>
          <w:sz w:val="24"/>
          <w:szCs w:val="24"/>
          <w:lang w:val="fr-FR"/>
        </w:rPr>
        <w:t xml:space="preserve"> En date du__________</w:t>
      </w:r>
    </w:p>
    <w:p w:rsidR="00713A20" w:rsidRPr="0017149F" w:rsidRDefault="00713A20" w:rsidP="001E7095">
      <w:pPr>
        <w:pStyle w:val="Paragraphedeliste"/>
        <w:spacing w:before="0" w:after="0" w:line="360" w:lineRule="auto"/>
        <w:ind w:left="0"/>
        <w:jc w:val="both"/>
        <w:rPr>
          <w:rFonts w:ascii="Arial Narrow" w:hAnsi="Arial Narrow"/>
          <w:sz w:val="24"/>
          <w:szCs w:val="24"/>
          <w:lang w:val="fr-FR"/>
        </w:rPr>
      </w:pPr>
    </w:p>
    <w:p w:rsidR="00713A20" w:rsidRPr="0017149F" w:rsidRDefault="00713A20" w:rsidP="001E7095">
      <w:pPr>
        <w:pStyle w:val="Paragraphedeliste"/>
        <w:spacing w:before="0" w:after="0" w:line="360" w:lineRule="auto"/>
        <w:ind w:left="0"/>
        <w:jc w:val="both"/>
        <w:rPr>
          <w:rFonts w:ascii="Arial Narrow" w:hAnsi="Arial Narrow"/>
          <w:sz w:val="24"/>
          <w:szCs w:val="24"/>
          <w:lang w:val="fr-FR"/>
        </w:rPr>
      </w:pPr>
    </w:p>
    <w:p w:rsidR="00713A20" w:rsidRPr="0017149F" w:rsidRDefault="00713A20" w:rsidP="001E7095">
      <w:pPr>
        <w:pStyle w:val="Paragraphedeliste"/>
        <w:spacing w:line="360" w:lineRule="auto"/>
        <w:ind w:left="0"/>
        <w:jc w:val="both"/>
        <w:rPr>
          <w:rFonts w:ascii="Arial Narrow" w:hAnsi="Arial Narrow"/>
          <w:sz w:val="24"/>
          <w:szCs w:val="24"/>
          <w:lang w:val="fr-FR"/>
        </w:rPr>
      </w:pPr>
    </w:p>
    <w:p w:rsidR="00713A20" w:rsidRPr="0017149F" w:rsidRDefault="00713A20" w:rsidP="001E7095">
      <w:pPr>
        <w:pStyle w:val="Paragraphedeliste"/>
        <w:spacing w:line="360" w:lineRule="auto"/>
        <w:ind w:left="0"/>
        <w:jc w:val="both"/>
        <w:rPr>
          <w:rFonts w:ascii="Arial Narrow" w:hAnsi="Arial Narrow"/>
          <w:sz w:val="24"/>
          <w:szCs w:val="24"/>
          <w:lang w:val="fr-FR"/>
        </w:rPr>
      </w:pPr>
    </w:p>
    <w:p w:rsidR="00713A20" w:rsidRPr="0017149F" w:rsidRDefault="00713A20" w:rsidP="001E7095">
      <w:pPr>
        <w:pStyle w:val="Paragraphedeliste"/>
        <w:spacing w:line="360" w:lineRule="auto"/>
        <w:ind w:left="0"/>
        <w:jc w:val="both"/>
        <w:rPr>
          <w:rFonts w:ascii="Arial Narrow" w:hAnsi="Arial Narrow"/>
          <w:sz w:val="24"/>
          <w:szCs w:val="24"/>
          <w:lang w:val="fr-FR" w:eastAsia="fr-FR"/>
        </w:rPr>
      </w:pPr>
    </w:p>
    <w:p w:rsidR="00713A20" w:rsidRPr="0017149F" w:rsidRDefault="00713A20" w:rsidP="001E7095">
      <w:pPr>
        <w:jc w:val="both"/>
        <w:rPr>
          <w:rFonts w:ascii="Arial Narrow" w:hAnsi="Arial Narrow"/>
          <w:sz w:val="24"/>
          <w:szCs w:val="24"/>
          <w:lang w:eastAsia="fr-FR" w:bidi="en-US"/>
        </w:rPr>
      </w:pPr>
    </w:p>
    <w:p w:rsidR="00713A20" w:rsidRPr="0017149F" w:rsidRDefault="00713A20" w:rsidP="001E7095">
      <w:pPr>
        <w:jc w:val="both"/>
        <w:rPr>
          <w:rFonts w:ascii="Arial Narrow" w:hAnsi="Arial Narrow"/>
          <w:sz w:val="24"/>
          <w:szCs w:val="24"/>
          <w:lang w:eastAsia="fr-FR" w:bidi="en-US"/>
        </w:rPr>
      </w:pPr>
    </w:p>
    <w:p w:rsidR="00713A20" w:rsidRPr="0017149F" w:rsidRDefault="00713A20" w:rsidP="001E7095">
      <w:pPr>
        <w:jc w:val="both"/>
        <w:rPr>
          <w:rFonts w:ascii="Arial Narrow" w:hAnsi="Arial Narrow"/>
          <w:sz w:val="24"/>
          <w:szCs w:val="24"/>
          <w:lang w:eastAsia="fr-FR" w:bidi="en-US"/>
        </w:rPr>
      </w:pPr>
    </w:p>
    <w:p w:rsidR="00713A20" w:rsidRPr="0017149F" w:rsidRDefault="00713A20" w:rsidP="001E7095">
      <w:pPr>
        <w:jc w:val="both"/>
        <w:rPr>
          <w:rFonts w:ascii="Arial Narrow" w:hAnsi="Arial Narrow"/>
          <w:sz w:val="24"/>
          <w:szCs w:val="24"/>
          <w:lang w:eastAsia="fr-FR" w:bidi="en-US"/>
        </w:rPr>
      </w:pPr>
    </w:p>
    <w:p w:rsidR="00713A20" w:rsidRPr="0017149F" w:rsidRDefault="00713A20" w:rsidP="001E7095">
      <w:pPr>
        <w:jc w:val="both"/>
        <w:rPr>
          <w:rFonts w:ascii="Arial Narrow" w:hAnsi="Arial Narrow"/>
          <w:sz w:val="24"/>
          <w:szCs w:val="24"/>
          <w:lang w:eastAsia="fr-FR" w:bidi="en-US"/>
        </w:rPr>
      </w:pPr>
    </w:p>
    <w:p w:rsidR="006236EF" w:rsidRPr="0017149F" w:rsidRDefault="006236EF" w:rsidP="001E7095">
      <w:pPr>
        <w:tabs>
          <w:tab w:val="left" w:pos="3360"/>
        </w:tabs>
        <w:jc w:val="both"/>
        <w:rPr>
          <w:rFonts w:ascii="Arial Narrow" w:hAnsi="Arial Narrow"/>
          <w:b/>
          <w:sz w:val="24"/>
          <w:szCs w:val="24"/>
          <w:lang w:eastAsia="fr-FR" w:bidi="en-US"/>
        </w:rPr>
      </w:pPr>
    </w:p>
    <w:p w:rsidR="006236EF" w:rsidRPr="0017149F" w:rsidRDefault="00C23E73" w:rsidP="001E7095">
      <w:pPr>
        <w:jc w:val="both"/>
        <w:rPr>
          <w:rFonts w:ascii="Arial Narrow" w:hAnsi="Arial Narrow"/>
          <w:sz w:val="24"/>
          <w:szCs w:val="24"/>
          <w:lang w:eastAsia="fr-FR" w:bidi="en-US"/>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79744" behindDoc="0" locked="0" layoutInCell="1" allowOverlap="1" wp14:anchorId="4D1281AC" wp14:editId="5A057C6C">
                <wp:simplePos x="0" y="0"/>
                <wp:positionH relativeFrom="column">
                  <wp:posOffset>416560</wp:posOffset>
                </wp:positionH>
                <wp:positionV relativeFrom="paragraph">
                  <wp:posOffset>136525</wp:posOffset>
                </wp:positionV>
                <wp:extent cx="4999355" cy="1409700"/>
                <wp:effectExtent l="0" t="0" r="86995" b="95250"/>
                <wp:wrapNone/>
                <wp:docPr id="36" name="Rectangle à coins arrondis 36"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40970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10733F" w:rsidRDefault="00276592" w:rsidP="00C23E73">
                            <w:pPr>
                              <w:pStyle w:val="Titre1"/>
                              <w:rPr>
                                <w:rFonts w:ascii="Arial" w:hAnsi="Arial" w:cs="Arial"/>
                                <w:sz w:val="28"/>
                                <w:szCs w:val="28"/>
                                <w:lang w:val="fr-FR"/>
                              </w:rPr>
                            </w:pPr>
                          </w:p>
                          <w:p w:rsidR="00276592" w:rsidRPr="006B743A" w:rsidRDefault="00276592" w:rsidP="00C23E73">
                            <w:pPr>
                              <w:pStyle w:val="Titre1"/>
                              <w:rPr>
                                <w:rFonts w:ascii="Arial" w:hAnsi="Arial" w:cs="Arial"/>
                                <w:bCs w:val="0"/>
                                <w:sz w:val="28"/>
                                <w:szCs w:val="28"/>
                                <w:lang w:val="fr-FR"/>
                              </w:rPr>
                            </w:pPr>
                            <w:r>
                              <w:rPr>
                                <w:rFonts w:ascii="Arial" w:hAnsi="Arial" w:cs="Arial"/>
                                <w:bCs w:val="0"/>
                                <w:sz w:val="28"/>
                                <w:szCs w:val="28"/>
                                <w:lang w:val="fr-FR"/>
                              </w:rPr>
                              <w:t>PIECE N° 13</w:t>
                            </w:r>
                          </w:p>
                          <w:p w:rsidR="00276592" w:rsidRPr="006B743A" w:rsidRDefault="00276592" w:rsidP="00C23E73">
                            <w:pPr>
                              <w:pStyle w:val="Titre1"/>
                              <w:jc w:val="left"/>
                              <w:rPr>
                                <w:rFonts w:ascii="Arial" w:hAnsi="Arial" w:cs="Arial"/>
                                <w:bCs w:val="0"/>
                                <w:sz w:val="28"/>
                                <w:szCs w:val="28"/>
                                <w:lang w:val="fr-FR"/>
                              </w:rPr>
                            </w:pPr>
                          </w:p>
                          <w:p w:rsidR="00276592" w:rsidRPr="006B743A" w:rsidRDefault="00276592" w:rsidP="00C23E73">
                            <w:pPr>
                              <w:jc w:val="center"/>
                              <w:rPr>
                                <w:rFonts w:ascii="Arial" w:hAnsi="Arial" w:cs="Arial"/>
                                <w:b/>
                                <w:sz w:val="28"/>
                                <w:szCs w:val="28"/>
                              </w:rPr>
                            </w:pPr>
                            <w:r>
                              <w:rPr>
                                <w:rFonts w:ascii="Arial" w:eastAsia="Times New Roman" w:hAnsi="Arial" w:cs="Arial"/>
                                <w:b/>
                                <w:sz w:val="28"/>
                                <w:szCs w:val="28"/>
                                <w:lang w:eastAsia="fr-FR"/>
                              </w:rPr>
                              <w:t>VISA DE MATURITE OU JUSTIFICATIFS DES ETUDES PREALABLES</w:t>
                            </w:r>
                          </w:p>
                          <w:p w:rsidR="00276592" w:rsidRDefault="00276592" w:rsidP="00C23E73">
                            <w:pPr>
                              <w:pStyle w:val="Titre1"/>
                              <w:rPr>
                                <w:b w:val="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6" o:spid="_x0000_s1064" alt="Description : Gouttelettes" style="position:absolute;left:0;text-align:left;margin-left:32.8pt;margin-top:10.75pt;width:393.65pt;height:1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">
                <v:fill r:id="rId11" o:title="Gouttelettes" recolor="t" type="tile"/>
                <v:shadow on="t" opacity=".5" offset="6pt,6pt"/>
                <v:textbox>
                  <w:txbxContent>
                    <w:p w:rsidR="00276592" w:rsidRPr="0010733F" w:rsidRDefault="00276592" w:rsidP="00C23E73">
                      <w:pPr>
                        <w:pStyle w:val="Titre1"/>
                        <w:rPr>
                          <w:rFonts w:ascii="Arial" w:hAnsi="Arial" w:cs="Arial"/>
                          <w:sz w:val="28"/>
                          <w:szCs w:val="28"/>
                          <w:lang w:val="fr-FR"/>
                        </w:rPr>
                      </w:pPr>
                    </w:p>
                    <w:p w:rsidR="00276592" w:rsidRPr="006B743A" w:rsidRDefault="00276592" w:rsidP="00C23E73">
                      <w:pPr>
                        <w:pStyle w:val="Titre1"/>
                        <w:rPr>
                          <w:rFonts w:ascii="Arial" w:hAnsi="Arial" w:cs="Arial"/>
                          <w:bCs w:val="0"/>
                          <w:sz w:val="28"/>
                          <w:szCs w:val="28"/>
                          <w:lang w:val="fr-FR"/>
                        </w:rPr>
                      </w:pPr>
                      <w:r>
                        <w:rPr>
                          <w:rFonts w:ascii="Arial" w:hAnsi="Arial" w:cs="Arial"/>
                          <w:bCs w:val="0"/>
                          <w:sz w:val="28"/>
                          <w:szCs w:val="28"/>
                          <w:lang w:val="fr-FR"/>
                        </w:rPr>
                        <w:t>PIECE N° 13</w:t>
                      </w:r>
                    </w:p>
                    <w:p w:rsidR="00276592" w:rsidRPr="006B743A" w:rsidRDefault="00276592" w:rsidP="00C23E73">
                      <w:pPr>
                        <w:pStyle w:val="Titre1"/>
                        <w:jc w:val="left"/>
                        <w:rPr>
                          <w:rFonts w:ascii="Arial" w:hAnsi="Arial" w:cs="Arial"/>
                          <w:bCs w:val="0"/>
                          <w:sz w:val="28"/>
                          <w:szCs w:val="28"/>
                          <w:lang w:val="fr-FR"/>
                        </w:rPr>
                      </w:pPr>
                    </w:p>
                    <w:p w:rsidR="00276592" w:rsidRPr="006B743A" w:rsidRDefault="00276592" w:rsidP="00C23E73">
                      <w:pPr>
                        <w:jc w:val="center"/>
                        <w:rPr>
                          <w:rFonts w:ascii="Arial" w:hAnsi="Arial" w:cs="Arial"/>
                          <w:b/>
                          <w:sz w:val="28"/>
                          <w:szCs w:val="28"/>
                        </w:rPr>
                      </w:pPr>
                      <w:r>
                        <w:rPr>
                          <w:rFonts w:ascii="Arial" w:eastAsia="Times New Roman" w:hAnsi="Arial" w:cs="Arial"/>
                          <w:b/>
                          <w:sz w:val="28"/>
                          <w:szCs w:val="28"/>
                          <w:lang w:eastAsia="fr-FR"/>
                        </w:rPr>
                        <w:t>VISA DE MATURITE OU JUSTIFICATIFS DES ETUDES PREALABLES</w:t>
                      </w:r>
                    </w:p>
                    <w:p w:rsidR="00276592" w:rsidRDefault="00276592" w:rsidP="00C23E73">
                      <w:pPr>
                        <w:pStyle w:val="Titre1"/>
                        <w:rPr>
                          <w:b w:val="0"/>
                          <w:sz w:val="28"/>
                          <w:szCs w:val="28"/>
                          <w:lang w:val="fr-FR"/>
                        </w:rPr>
                      </w:pPr>
                    </w:p>
                  </w:txbxContent>
                </v:textbox>
              </v:roundrect>
            </w:pict>
          </mc:Fallback>
        </mc:AlternateContent>
      </w:r>
    </w:p>
    <w:p w:rsidR="006236EF" w:rsidRPr="0017149F" w:rsidRDefault="006236EF" w:rsidP="001E7095">
      <w:pPr>
        <w:jc w:val="both"/>
        <w:rPr>
          <w:rFonts w:ascii="Arial Narrow" w:hAnsi="Arial Narrow"/>
          <w:sz w:val="24"/>
          <w:szCs w:val="24"/>
          <w:lang w:eastAsia="fr-FR" w:bidi="en-US"/>
        </w:rPr>
      </w:pPr>
    </w:p>
    <w:p w:rsidR="006236EF" w:rsidRPr="0017149F" w:rsidRDefault="006236EF" w:rsidP="001E7095">
      <w:pPr>
        <w:jc w:val="both"/>
        <w:rPr>
          <w:rFonts w:ascii="Arial Narrow" w:hAnsi="Arial Narrow"/>
          <w:sz w:val="24"/>
          <w:szCs w:val="24"/>
          <w:lang w:eastAsia="fr-FR" w:bidi="en-US"/>
        </w:rPr>
      </w:pPr>
    </w:p>
    <w:p w:rsidR="006236EF" w:rsidRPr="0017149F" w:rsidRDefault="006236EF" w:rsidP="001E7095">
      <w:pPr>
        <w:jc w:val="both"/>
        <w:rPr>
          <w:rFonts w:ascii="Arial Narrow" w:hAnsi="Arial Narrow"/>
          <w:sz w:val="24"/>
          <w:szCs w:val="24"/>
          <w:lang w:eastAsia="fr-FR" w:bidi="en-US"/>
        </w:rPr>
      </w:pPr>
    </w:p>
    <w:p w:rsidR="006236EF" w:rsidRPr="0017149F" w:rsidRDefault="006236EF" w:rsidP="001E7095">
      <w:pPr>
        <w:jc w:val="both"/>
        <w:rPr>
          <w:rFonts w:ascii="Arial Narrow" w:hAnsi="Arial Narrow"/>
          <w:sz w:val="24"/>
          <w:szCs w:val="24"/>
          <w:lang w:eastAsia="fr-FR" w:bidi="en-US"/>
        </w:rPr>
      </w:pPr>
    </w:p>
    <w:p w:rsidR="006236EF" w:rsidRPr="0017149F" w:rsidRDefault="006236EF" w:rsidP="001E7095">
      <w:pPr>
        <w:jc w:val="both"/>
        <w:rPr>
          <w:rFonts w:ascii="Arial Narrow" w:hAnsi="Arial Narrow"/>
          <w:sz w:val="24"/>
          <w:szCs w:val="24"/>
          <w:lang w:eastAsia="fr-FR" w:bidi="en-US"/>
        </w:rPr>
      </w:pPr>
    </w:p>
    <w:p w:rsidR="00713A20" w:rsidRPr="0017149F" w:rsidRDefault="006236EF" w:rsidP="001E7095">
      <w:pPr>
        <w:tabs>
          <w:tab w:val="left" w:pos="2123"/>
        </w:tabs>
        <w:jc w:val="both"/>
        <w:rPr>
          <w:rFonts w:ascii="Arial Narrow" w:hAnsi="Arial Narrow"/>
          <w:sz w:val="24"/>
          <w:szCs w:val="24"/>
          <w:lang w:eastAsia="fr-FR" w:bidi="en-US"/>
        </w:rPr>
      </w:pPr>
      <w:r w:rsidRPr="0017149F">
        <w:rPr>
          <w:rFonts w:ascii="Arial Narrow" w:hAnsi="Arial Narrow"/>
          <w:sz w:val="24"/>
          <w:szCs w:val="24"/>
          <w:lang w:eastAsia="fr-FR" w:bidi="en-US"/>
        </w:rPr>
        <w:tab/>
      </w:r>
    </w:p>
    <w:p w:rsidR="006236EF" w:rsidRPr="0017149F" w:rsidRDefault="006236EF" w:rsidP="001E7095">
      <w:pPr>
        <w:tabs>
          <w:tab w:val="left" w:pos="2123"/>
        </w:tabs>
        <w:jc w:val="both"/>
        <w:rPr>
          <w:rFonts w:ascii="Arial Narrow" w:hAnsi="Arial Narrow"/>
          <w:sz w:val="24"/>
          <w:szCs w:val="24"/>
          <w:lang w:eastAsia="fr-FR" w:bidi="en-US"/>
        </w:rPr>
      </w:pPr>
    </w:p>
    <w:p w:rsidR="006236EF" w:rsidRPr="0017149F" w:rsidRDefault="006236EF" w:rsidP="001E7095">
      <w:pPr>
        <w:tabs>
          <w:tab w:val="left" w:pos="2123"/>
        </w:tabs>
        <w:jc w:val="both"/>
        <w:rPr>
          <w:rFonts w:ascii="Arial Narrow" w:hAnsi="Arial Narrow"/>
          <w:sz w:val="24"/>
          <w:szCs w:val="24"/>
          <w:lang w:eastAsia="fr-FR" w:bidi="en-US"/>
        </w:rPr>
      </w:pPr>
    </w:p>
    <w:p w:rsidR="006236EF" w:rsidRPr="0017149F" w:rsidRDefault="006236EF" w:rsidP="001E7095">
      <w:pPr>
        <w:tabs>
          <w:tab w:val="left" w:pos="2123"/>
        </w:tabs>
        <w:jc w:val="both"/>
        <w:rPr>
          <w:rFonts w:ascii="Arial Narrow" w:hAnsi="Arial Narrow"/>
          <w:sz w:val="24"/>
          <w:szCs w:val="24"/>
          <w:lang w:eastAsia="fr-FR" w:bidi="en-US"/>
        </w:rPr>
      </w:pPr>
    </w:p>
    <w:p w:rsidR="006236EF" w:rsidRPr="0017149F" w:rsidRDefault="006236EF" w:rsidP="001E7095">
      <w:pPr>
        <w:tabs>
          <w:tab w:val="left" w:pos="2123"/>
        </w:tabs>
        <w:jc w:val="both"/>
        <w:rPr>
          <w:rFonts w:ascii="Arial Narrow" w:hAnsi="Arial Narrow"/>
          <w:sz w:val="24"/>
          <w:szCs w:val="24"/>
          <w:lang w:eastAsia="fr-FR" w:bidi="en-US"/>
        </w:rPr>
      </w:pPr>
    </w:p>
    <w:p w:rsidR="006236EF" w:rsidRPr="0017149F" w:rsidRDefault="006236EF" w:rsidP="001E7095">
      <w:pPr>
        <w:tabs>
          <w:tab w:val="left" w:pos="2123"/>
        </w:tabs>
        <w:jc w:val="both"/>
        <w:rPr>
          <w:rFonts w:ascii="Arial Narrow" w:hAnsi="Arial Narrow"/>
          <w:sz w:val="24"/>
          <w:szCs w:val="24"/>
          <w:lang w:eastAsia="fr-FR" w:bidi="en-US"/>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Default="006236EF"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Default="00715F80" w:rsidP="001E7095">
      <w:pPr>
        <w:spacing w:after="0" w:line="240" w:lineRule="auto"/>
        <w:jc w:val="both"/>
        <w:rPr>
          <w:rFonts w:ascii="Arial Narrow" w:eastAsia="Times New Roman" w:hAnsi="Arial Narrow" w:cs="Times New Roman"/>
          <w:color w:val="000000"/>
          <w:sz w:val="24"/>
          <w:szCs w:val="24"/>
          <w:lang w:eastAsia="fr-FR"/>
        </w:rPr>
      </w:pPr>
    </w:p>
    <w:p w:rsidR="00715F80" w:rsidRPr="0017149F" w:rsidRDefault="00715F80"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326D81" w:rsidP="001E7095">
      <w:pPr>
        <w:spacing w:after="0" w:line="240" w:lineRule="auto"/>
        <w:jc w:val="center"/>
        <w:rPr>
          <w:rFonts w:ascii="Arial Narrow" w:hAnsi="Arial Narrow"/>
          <w:b/>
          <w:sz w:val="24"/>
          <w:szCs w:val="24"/>
        </w:rPr>
      </w:pPr>
      <w:r w:rsidRPr="0017149F">
        <w:rPr>
          <w:rFonts w:ascii="Arial Narrow" w:hAnsi="Arial Narrow"/>
          <w:b/>
          <w:sz w:val="24"/>
          <w:szCs w:val="24"/>
        </w:rPr>
        <w:t>PRESTATIONS DE MOINDRE ENVERGURE: DEVIS CONFIDENTIEL PRODUIT PAR L’INGENIEUR D’ETAT</w:t>
      </w:r>
    </w:p>
    <w:p w:rsidR="006236EF" w:rsidRPr="0017149F" w:rsidRDefault="006236EF" w:rsidP="001E7095">
      <w:pPr>
        <w:spacing w:after="0" w:line="240" w:lineRule="auto"/>
        <w:jc w:val="both"/>
        <w:rPr>
          <w:rFonts w:ascii="Arial Narrow" w:hAnsi="Arial Narrow"/>
          <w:sz w:val="24"/>
          <w:szCs w:val="24"/>
        </w:rPr>
      </w:pPr>
    </w:p>
    <w:p w:rsidR="006236EF" w:rsidRPr="0017149F" w:rsidRDefault="006236EF" w:rsidP="001E7095">
      <w:pPr>
        <w:spacing w:after="0" w:line="240" w:lineRule="auto"/>
        <w:jc w:val="both"/>
        <w:rPr>
          <w:rFonts w:ascii="Arial Narrow" w:hAnsi="Arial Narrow"/>
          <w:sz w:val="24"/>
          <w:szCs w:val="24"/>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tabs>
          <w:tab w:val="left" w:pos="3988"/>
        </w:tabs>
        <w:spacing w:after="0" w:line="240" w:lineRule="auto"/>
        <w:jc w:val="both"/>
        <w:rPr>
          <w:rFonts w:ascii="Arial Narrow" w:eastAsia="Times New Roman" w:hAnsi="Arial Narrow" w:cs="Times New Roman"/>
          <w:color w:val="000000"/>
          <w:sz w:val="24"/>
          <w:szCs w:val="24"/>
          <w:lang w:eastAsia="fr-FR"/>
        </w:rPr>
      </w:pPr>
      <w:r w:rsidRPr="0017149F">
        <w:rPr>
          <w:rFonts w:ascii="Arial Narrow" w:eastAsia="Times New Roman" w:hAnsi="Arial Narrow" w:cs="Times New Roman"/>
          <w:color w:val="000000"/>
          <w:sz w:val="24"/>
          <w:szCs w:val="24"/>
          <w:lang w:eastAsia="fr-FR"/>
        </w:rPr>
        <w:tab/>
      </w:r>
    </w:p>
    <w:p w:rsidR="006236EF" w:rsidRPr="0017149F" w:rsidRDefault="006236EF" w:rsidP="001E7095">
      <w:pPr>
        <w:tabs>
          <w:tab w:val="left" w:pos="3988"/>
        </w:tabs>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tabs>
          <w:tab w:val="left" w:pos="3988"/>
        </w:tabs>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tabs>
          <w:tab w:val="left" w:pos="3988"/>
        </w:tabs>
        <w:spacing w:after="0" w:line="240" w:lineRule="auto"/>
        <w:jc w:val="both"/>
        <w:rPr>
          <w:rFonts w:ascii="Arial Narrow" w:eastAsia="Times New Roman" w:hAnsi="Arial Narrow" w:cs="Times New Roman"/>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A4769C" w:rsidRPr="0017149F" w:rsidRDefault="003B2755" w:rsidP="001E7095">
      <w:pPr>
        <w:spacing w:after="0" w:line="240" w:lineRule="auto"/>
        <w:jc w:val="both"/>
        <w:rPr>
          <w:rFonts w:ascii="Arial Narrow" w:eastAsia="Times New Roman" w:hAnsi="Arial Narrow" w:cs="Times New Roman"/>
          <w:b/>
          <w:color w:val="000000"/>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81792" behindDoc="0" locked="0" layoutInCell="1" allowOverlap="1" wp14:anchorId="313784C6" wp14:editId="39ED6397">
                <wp:simplePos x="0" y="0"/>
                <wp:positionH relativeFrom="column">
                  <wp:posOffset>342900</wp:posOffset>
                </wp:positionH>
                <wp:positionV relativeFrom="paragraph">
                  <wp:posOffset>12700</wp:posOffset>
                </wp:positionV>
                <wp:extent cx="4999355" cy="1784350"/>
                <wp:effectExtent l="0" t="0" r="86995" b="101600"/>
                <wp:wrapNone/>
                <wp:docPr id="46" name="Rectangle à coins arrondis 46"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78435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10733F" w:rsidRDefault="00276592" w:rsidP="00326D81">
                            <w:pPr>
                              <w:pStyle w:val="Titre1"/>
                              <w:rPr>
                                <w:rFonts w:ascii="Arial" w:hAnsi="Arial" w:cs="Arial"/>
                                <w:sz w:val="28"/>
                                <w:szCs w:val="28"/>
                                <w:lang w:val="fr-FR"/>
                              </w:rPr>
                            </w:pPr>
                          </w:p>
                          <w:p w:rsidR="00276592" w:rsidRPr="006B743A" w:rsidRDefault="00276592" w:rsidP="00326D81">
                            <w:pPr>
                              <w:pStyle w:val="Titre1"/>
                              <w:rPr>
                                <w:rFonts w:ascii="Arial" w:hAnsi="Arial" w:cs="Arial"/>
                                <w:bCs w:val="0"/>
                                <w:sz w:val="28"/>
                                <w:szCs w:val="28"/>
                                <w:lang w:val="fr-FR"/>
                              </w:rPr>
                            </w:pPr>
                            <w:r>
                              <w:rPr>
                                <w:rFonts w:ascii="Arial" w:hAnsi="Arial" w:cs="Arial"/>
                                <w:bCs w:val="0"/>
                                <w:sz w:val="28"/>
                                <w:szCs w:val="28"/>
                                <w:lang w:val="fr-FR"/>
                              </w:rPr>
                              <w:t>PIECE N° 14</w:t>
                            </w:r>
                          </w:p>
                          <w:p w:rsidR="00276592" w:rsidRPr="006B743A" w:rsidRDefault="00276592" w:rsidP="00326D81">
                            <w:pPr>
                              <w:pStyle w:val="Titre1"/>
                              <w:jc w:val="left"/>
                              <w:rPr>
                                <w:rFonts w:ascii="Arial" w:hAnsi="Arial" w:cs="Arial"/>
                                <w:bCs w:val="0"/>
                                <w:sz w:val="28"/>
                                <w:szCs w:val="28"/>
                                <w:lang w:val="fr-FR"/>
                              </w:rPr>
                            </w:pPr>
                          </w:p>
                          <w:p w:rsidR="00276592" w:rsidRPr="00326D81" w:rsidRDefault="00276592" w:rsidP="00326D81">
                            <w:pPr>
                              <w:pStyle w:val="Titre1"/>
                              <w:rPr>
                                <w:rFonts w:ascii="Arial" w:hAnsi="Arial" w:cs="Arial"/>
                                <w:bCs w:val="0"/>
                                <w:sz w:val="28"/>
                                <w:szCs w:val="28"/>
                                <w:lang w:val="fr-FR"/>
                              </w:rPr>
                            </w:pPr>
                            <w:r>
                              <w:rPr>
                                <w:rFonts w:ascii="Arial" w:hAnsi="Arial" w:cs="Arial"/>
                                <w:bCs w:val="0"/>
                                <w:sz w:val="28"/>
                                <w:szCs w:val="28"/>
                                <w:lang w:val="fr-FR"/>
                              </w:rPr>
                              <w:t xml:space="preserve">LISTE DES  ORGANISMES HABILITES </w:t>
                            </w:r>
                            <w:r w:rsidRPr="00326D81">
                              <w:rPr>
                                <w:rFonts w:ascii="Arial" w:hAnsi="Arial" w:cs="Arial"/>
                                <w:bCs w:val="0"/>
                                <w:sz w:val="28"/>
                                <w:szCs w:val="28"/>
                                <w:lang w:val="fr-FR"/>
                              </w:rPr>
                              <w:t>A</w:t>
                            </w:r>
                          </w:p>
                          <w:p w:rsidR="00276592" w:rsidRPr="00326D81" w:rsidRDefault="00276592" w:rsidP="00326D81">
                            <w:pPr>
                              <w:pStyle w:val="Titre1"/>
                              <w:rPr>
                                <w:rFonts w:ascii="Arial" w:hAnsi="Arial" w:cs="Arial"/>
                                <w:bCs w:val="0"/>
                                <w:sz w:val="28"/>
                                <w:szCs w:val="28"/>
                                <w:lang w:val="fr-FR"/>
                              </w:rPr>
                            </w:pPr>
                            <w:r>
                              <w:rPr>
                                <w:rFonts w:ascii="Arial" w:hAnsi="Arial" w:cs="Arial"/>
                                <w:bCs w:val="0"/>
                                <w:sz w:val="28"/>
                                <w:szCs w:val="28"/>
                                <w:lang w:val="fr-FR"/>
                              </w:rPr>
                              <w:t xml:space="preserve">   EMETTRE   DES   CAUTIONS   DANS   LE   CADRE   DE</w:t>
                            </w:r>
                            <w:r w:rsidRPr="00326D81">
                              <w:rPr>
                                <w:rFonts w:ascii="Arial" w:hAnsi="Arial" w:cs="Arial"/>
                                <w:bCs w:val="0"/>
                                <w:sz w:val="28"/>
                                <w:szCs w:val="28"/>
                                <w:lang w:val="fr-FR"/>
                              </w:rPr>
                              <w:t xml:space="preserve">S   </w:t>
                            </w:r>
                          </w:p>
                          <w:p w:rsidR="00276592" w:rsidRDefault="00276592" w:rsidP="00326D81">
                            <w:pPr>
                              <w:pStyle w:val="Titre1"/>
                              <w:rPr>
                                <w:b w:val="0"/>
                                <w:sz w:val="28"/>
                                <w:szCs w:val="28"/>
                                <w:lang w:val="fr-FR"/>
                              </w:rPr>
                            </w:pPr>
                            <w:r>
                              <w:rPr>
                                <w:rFonts w:ascii="Arial" w:hAnsi="Arial" w:cs="Arial"/>
                                <w:bCs w:val="0"/>
                                <w:sz w:val="28"/>
                                <w:szCs w:val="28"/>
                                <w:lang w:val="fr-FR"/>
                              </w:rPr>
                              <w:t xml:space="preserve">   MARCHES PUBLIC</w:t>
                            </w:r>
                            <w:r w:rsidRPr="00326D81">
                              <w:rPr>
                                <w:rFonts w:ascii="Arial" w:hAnsi="Arial" w:cs="Arial"/>
                                <w:bCs w:val="0"/>
                                <w:sz w:val="28"/>
                                <w:szCs w:val="28"/>
                                <w:lang w:val="fr-FR"/>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6" o:spid="_x0000_s1065" alt="Description : Gouttelettes" style="position:absolute;left:0;text-align:left;margin-left:27pt;margin-top:1pt;width:393.65pt;height:1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">
                <v:fill r:id="rId11" o:title="Gouttelettes" recolor="t" type="tile"/>
                <v:shadow on="t" opacity=".5" offset="6pt,6pt"/>
                <v:textbox>
                  <w:txbxContent>
                    <w:p w:rsidR="00276592" w:rsidRPr="0010733F" w:rsidRDefault="00276592" w:rsidP="00326D81">
                      <w:pPr>
                        <w:pStyle w:val="Titre1"/>
                        <w:rPr>
                          <w:rFonts w:ascii="Arial" w:hAnsi="Arial" w:cs="Arial"/>
                          <w:sz w:val="28"/>
                          <w:szCs w:val="28"/>
                          <w:lang w:val="fr-FR"/>
                        </w:rPr>
                      </w:pPr>
                    </w:p>
                    <w:p w:rsidR="00276592" w:rsidRPr="006B743A" w:rsidRDefault="00276592" w:rsidP="00326D81">
                      <w:pPr>
                        <w:pStyle w:val="Titre1"/>
                        <w:rPr>
                          <w:rFonts w:ascii="Arial" w:hAnsi="Arial" w:cs="Arial"/>
                          <w:bCs w:val="0"/>
                          <w:sz w:val="28"/>
                          <w:szCs w:val="28"/>
                          <w:lang w:val="fr-FR"/>
                        </w:rPr>
                      </w:pPr>
                      <w:r>
                        <w:rPr>
                          <w:rFonts w:ascii="Arial" w:hAnsi="Arial" w:cs="Arial"/>
                          <w:bCs w:val="0"/>
                          <w:sz w:val="28"/>
                          <w:szCs w:val="28"/>
                          <w:lang w:val="fr-FR"/>
                        </w:rPr>
                        <w:t>PIECE N° 14</w:t>
                      </w:r>
                    </w:p>
                    <w:p w:rsidR="00276592" w:rsidRPr="006B743A" w:rsidRDefault="00276592" w:rsidP="00326D81">
                      <w:pPr>
                        <w:pStyle w:val="Titre1"/>
                        <w:jc w:val="left"/>
                        <w:rPr>
                          <w:rFonts w:ascii="Arial" w:hAnsi="Arial" w:cs="Arial"/>
                          <w:bCs w:val="0"/>
                          <w:sz w:val="28"/>
                          <w:szCs w:val="28"/>
                          <w:lang w:val="fr-FR"/>
                        </w:rPr>
                      </w:pPr>
                    </w:p>
                    <w:p w:rsidR="00276592" w:rsidRPr="00326D81" w:rsidRDefault="00276592" w:rsidP="00326D81">
                      <w:pPr>
                        <w:pStyle w:val="Titre1"/>
                        <w:rPr>
                          <w:rFonts w:ascii="Arial" w:hAnsi="Arial" w:cs="Arial"/>
                          <w:bCs w:val="0"/>
                          <w:sz w:val="28"/>
                          <w:szCs w:val="28"/>
                          <w:lang w:val="fr-FR"/>
                        </w:rPr>
                      </w:pPr>
                      <w:r>
                        <w:rPr>
                          <w:rFonts w:ascii="Arial" w:hAnsi="Arial" w:cs="Arial"/>
                          <w:bCs w:val="0"/>
                          <w:sz w:val="28"/>
                          <w:szCs w:val="28"/>
                          <w:lang w:val="fr-FR"/>
                        </w:rPr>
                        <w:t xml:space="preserve">LISTE DES  ORGANISMES HABILITES </w:t>
                      </w:r>
                      <w:r w:rsidRPr="00326D81">
                        <w:rPr>
                          <w:rFonts w:ascii="Arial" w:hAnsi="Arial" w:cs="Arial"/>
                          <w:bCs w:val="0"/>
                          <w:sz w:val="28"/>
                          <w:szCs w:val="28"/>
                          <w:lang w:val="fr-FR"/>
                        </w:rPr>
                        <w:t>A</w:t>
                      </w:r>
                    </w:p>
                    <w:p w:rsidR="00276592" w:rsidRPr="00326D81" w:rsidRDefault="00276592" w:rsidP="00326D81">
                      <w:pPr>
                        <w:pStyle w:val="Titre1"/>
                        <w:rPr>
                          <w:rFonts w:ascii="Arial" w:hAnsi="Arial" w:cs="Arial"/>
                          <w:bCs w:val="0"/>
                          <w:sz w:val="28"/>
                          <w:szCs w:val="28"/>
                          <w:lang w:val="fr-FR"/>
                        </w:rPr>
                      </w:pPr>
                      <w:r>
                        <w:rPr>
                          <w:rFonts w:ascii="Arial" w:hAnsi="Arial" w:cs="Arial"/>
                          <w:bCs w:val="0"/>
                          <w:sz w:val="28"/>
                          <w:szCs w:val="28"/>
                          <w:lang w:val="fr-FR"/>
                        </w:rPr>
                        <w:t xml:space="preserve">   EMETTRE   DES   CAUTIONS   DANS   LE   CADRE   DE</w:t>
                      </w:r>
                      <w:r w:rsidRPr="00326D81">
                        <w:rPr>
                          <w:rFonts w:ascii="Arial" w:hAnsi="Arial" w:cs="Arial"/>
                          <w:bCs w:val="0"/>
                          <w:sz w:val="28"/>
                          <w:szCs w:val="28"/>
                          <w:lang w:val="fr-FR"/>
                        </w:rPr>
                        <w:t xml:space="preserve">S   </w:t>
                      </w:r>
                    </w:p>
                    <w:p w:rsidR="00276592" w:rsidRDefault="00276592" w:rsidP="00326D81">
                      <w:pPr>
                        <w:pStyle w:val="Titre1"/>
                        <w:rPr>
                          <w:b w:val="0"/>
                          <w:sz w:val="28"/>
                          <w:szCs w:val="28"/>
                          <w:lang w:val="fr-FR"/>
                        </w:rPr>
                      </w:pPr>
                      <w:r>
                        <w:rPr>
                          <w:rFonts w:ascii="Arial" w:hAnsi="Arial" w:cs="Arial"/>
                          <w:bCs w:val="0"/>
                          <w:sz w:val="28"/>
                          <w:szCs w:val="28"/>
                          <w:lang w:val="fr-FR"/>
                        </w:rPr>
                        <w:t xml:space="preserve">   MARCHES PUBLIC</w:t>
                      </w:r>
                      <w:r w:rsidRPr="00326D81">
                        <w:rPr>
                          <w:rFonts w:ascii="Arial" w:hAnsi="Arial" w:cs="Arial"/>
                          <w:bCs w:val="0"/>
                          <w:sz w:val="28"/>
                          <w:szCs w:val="28"/>
                          <w:lang w:val="fr-FR"/>
                        </w:rPr>
                        <w:t>S</w:t>
                      </w:r>
                    </w:p>
                  </w:txbxContent>
                </v:textbox>
              </v:roundrect>
            </w:pict>
          </mc:Fallback>
        </mc:AlternateContent>
      </w:r>
    </w:p>
    <w:p w:rsidR="00A4769C" w:rsidRPr="0017149F" w:rsidRDefault="00A4769C" w:rsidP="001E7095">
      <w:pPr>
        <w:spacing w:after="0" w:line="240" w:lineRule="auto"/>
        <w:jc w:val="both"/>
        <w:rPr>
          <w:rFonts w:ascii="Arial Narrow" w:eastAsia="Times New Roman" w:hAnsi="Arial Narrow" w:cs="Times New Roman"/>
          <w:b/>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b/>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b/>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b/>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240" w:lineRule="auto"/>
        <w:jc w:val="both"/>
        <w:rPr>
          <w:rFonts w:ascii="Arial Narrow" w:eastAsia="Times New Roman" w:hAnsi="Arial Narrow" w:cs="Times New Roman"/>
          <w:b/>
          <w:color w:val="000000"/>
          <w:sz w:val="24"/>
          <w:szCs w:val="24"/>
          <w:lang w:eastAsia="fr-FR"/>
        </w:rPr>
      </w:pPr>
    </w:p>
    <w:p w:rsidR="006236EF" w:rsidRPr="0017149F" w:rsidRDefault="006236EF" w:rsidP="001E7095">
      <w:pPr>
        <w:spacing w:after="0" w:line="360" w:lineRule="auto"/>
        <w:jc w:val="both"/>
        <w:rPr>
          <w:rFonts w:ascii="Arial Narrow" w:eastAsia="Times New Roman" w:hAnsi="Arial Narrow" w:cs="Times New Roman"/>
          <w:b/>
          <w:color w:val="000000"/>
          <w:sz w:val="24"/>
          <w:szCs w:val="24"/>
          <w:lang w:eastAsia="fr-FR"/>
        </w:rPr>
      </w:pPr>
    </w:p>
    <w:p w:rsidR="00174AD5" w:rsidRPr="0017149F" w:rsidRDefault="00174AD5" w:rsidP="001E7095">
      <w:pPr>
        <w:spacing w:after="0" w:line="360" w:lineRule="auto"/>
        <w:jc w:val="both"/>
        <w:rPr>
          <w:rFonts w:ascii="Arial Narrow" w:eastAsia="Times New Roman" w:hAnsi="Arial Narrow" w:cs="Times New Roman"/>
          <w:b/>
          <w:color w:val="000000"/>
          <w:sz w:val="24"/>
          <w:szCs w:val="24"/>
          <w:lang w:eastAsia="fr-FR"/>
        </w:rPr>
      </w:pPr>
    </w:p>
    <w:p w:rsidR="00174AD5" w:rsidRPr="0017149F" w:rsidRDefault="00174AD5" w:rsidP="001E7095">
      <w:pPr>
        <w:spacing w:after="0" w:line="360" w:lineRule="auto"/>
        <w:jc w:val="both"/>
        <w:rPr>
          <w:rFonts w:ascii="Arial Narrow" w:eastAsia="Times New Roman" w:hAnsi="Arial Narrow" w:cs="Times New Roman"/>
          <w:b/>
          <w:color w:val="000000"/>
          <w:sz w:val="24"/>
          <w:szCs w:val="24"/>
          <w:lang w:eastAsia="fr-FR"/>
        </w:rPr>
      </w:pPr>
    </w:p>
    <w:p w:rsidR="00174AD5" w:rsidRPr="0017149F" w:rsidRDefault="00174AD5" w:rsidP="001E7095">
      <w:pPr>
        <w:spacing w:after="0" w:line="360" w:lineRule="auto"/>
        <w:jc w:val="both"/>
        <w:rPr>
          <w:rFonts w:ascii="Arial Narrow" w:eastAsia="Times New Roman" w:hAnsi="Arial Narrow" w:cs="Times New Roman"/>
          <w:b/>
          <w:color w:val="000000"/>
          <w:sz w:val="24"/>
          <w:szCs w:val="24"/>
          <w:lang w:eastAsia="fr-FR"/>
        </w:rPr>
      </w:pPr>
    </w:p>
    <w:p w:rsidR="00174AD5" w:rsidRPr="0017149F" w:rsidRDefault="00174AD5"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bookmarkStart w:id="1" w:name="_GoBack"/>
      <w:bookmarkEnd w:id="1"/>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Pr="00FC75D9" w:rsidRDefault="00715F80" w:rsidP="003277B5">
      <w:pPr>
        <w:widowControl w:val="0"/>
        <w:numPr>
          <w:ilvl w:val="0"/>
          <w:numId w:val="44"/>
        </w:numPr>
        <w:autoSpaceDE w:val="0"/>
        <w:autoSpaceDN w:val="0"/>
        <w:adjustRightInd w:val="0"/>
        <w:spacing w:after="0" w:line="240" w:lineRule="auto"/>
        <w:ind w:left="0"/>
        <w:jc w:val="both"/>
        <w:rPr>
          <w:rFonts w:ascii="Arial Narrow" w:hAnsi="Arial Narrow" w:cs="Arial"/>
          <w:b/>
          <w:sz w:val="23"/>
          <w:szCs w:val="23"/>
        </w:rPr>
      </w:pPr>
      <w:r w:rsidRPr="00FC75D9">
        <w:rPr>
          <w:rFonts w:ascii="Arial Narrow" w:hAnsi="Arial Narrow" w:cs="Arial"/>
          <w:b/>
          <w:sz w:val="23"/>
          <w:szCs w:val="23"/>
        </w:rPr>
        <w:lastRenderedPageBreak/>
        <w:t>BANQUES</w:t>
      </w:r>
    </w:p>
    <w:p w:rsidR="00715F80" w:rsidRPr="00FC75D9" w:rsidRDefault="00715F80" w:rsidP="001E7095">
      <w:pPr>
        <w:widowControl w:val="0"/>
        <w:autoSpaceDE w:val="0"/>
        <w:autoSpaceDN w:val="0"/>
        <w:adjustRightInd w:val="0"/>
        <w:jc w:val="both"/>
        <w:rPr>
          <w:rFonts w:ascii="Arial Narrow" w:hAnsi="Arial Narrow" w:cs="Arial"/>
          <w:sz w:val="23"/>
          <w:szCs w:val="23"/>
        </w:rPr>
      </w:pP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rPr>
        <w:t>SOCIETE GENERALE DE BANQUES AU CAMEROUN (SGBC) ;</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GB"/>
        </w:rPr>
      </w:pPr>
      <w:r w:rsidRPr="00715F80">
        <w:rPr>
          <w:rFonts w:ascii="Arial Narrow" w:hAnsi="Arial Narrow" w:cs="Arial"/>
          <w:sz w:val="24"/>
          <w:szCs w:val="24"/>
          <w:lang w:val="en-GB"/>
        </w:rPr>
        <w:t>ACCESS BANK CAMEROON, B.P. 6000, YAOUNDE ;</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rPr>
        <w:t>BANCO NACIONAL DE GUINEA ECUATORIAL (BANGE), Yaoundé</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rPr>
        <w:t>BANQUE INTERNATIONALE DU CAMEROUN POUR L’EPARGNE ET LE CREDIT (BICEC)</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SOCIETE COMERCIALE DE BANQUES CAMEROUN (CA-SCB)</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STANDARD CHARTERED BANK OF CAMEROON (SCBC)</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AFRILAND FIRST BANK CAMEROON (AFB)</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rPr>
        <w:t>BANQUE ATLANTIQUE DU CAMEROUN (BAC)</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ECOBANK CAMEROON (EBC)</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lang w:val="en-US"/>
        </w:rPr>
        <w:t>CITIBANK</w:t>
      </w:r>
      <w:r w:rsidRPr="00715F80">
        <w:rPr>
          <w:rFonts w:ascii="Arial Narrow" w:hAnsi="Arial Narrow" w:cs="Arial"/>
          <w:sz w:val="24"/>
          <w:szCs w:val="24"/>
        </w:rPr>
        <w:t xml:space="preserve"> N A CAMEROON</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COMMERCIAL BANK OF CAMEROON (CBC)</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UNION BANK OF CAMEROON PLC (UBC)</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NATIONAL FINANCIAL CREDIT BANK (NFC BANK)</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UNITED BANK FOR AFRIKA (UBA)</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rPr>
        <w:t>BANQUE GABONAISE POUR LE FINANCEMENT INTERNATIONAL   (BGFIBANK)</w:t>
      </w:r>
    </w:p>
    <w:p w:rsidR="00715F80" w:rsidRPr="00715F80" w:rsidRDefault="00715F80" w:rsidP="003277B5">
      <w:pPr>
        <w:numPr>
          <w:ilvl w:val="3"/>
          <w:numId w:val="46"/>
        </w:numPr>
        <w:tabs>
          <w:tab w:val="left" w:pos="900"/>
        </w:tabs>
        <w:spacing w:after="0" w:line="240" w:lineRule="auto"/>
        <w:ind w:left="0"/>
        <w:jc w:val="both"/>
        <w:rPr>
          <w:rFonts w:ascii="Arial Narrow" w:hAnsi="Arial Narrow" w:cs="Arial"/>
          <w:sz w:val="24"/>
          <w:szCs w:val="24"/>
        </w:rPr>
      </w:pPr>
      <w:r w:rsidRPr="00715F80">
        <w:rPr>
          <w:rFonts w:ascii="Arial Narrow" w:hAnsi="Arial Narrow" w:cs="Arial"/>
          <w:sz w:val="24"/>
          <w:szCs w:val="24"/>
        </w:rPr>
        <w:t>BANQUE CAMEROUNAISE DES PETITES ET MOYENNES ENTREPRISES  (BC-PME)</w:t>
      </w:r>
    </w:p>
    <w:p w:rsidR="00715F80" w:rsidRPr="00715F80" w:rsidRDefault="00715F80" w:rsidP="001E7095">
      <w:pPr>
        <w:tabs>
          <w:tab w:val="left" w:pos="900"/>
        </w:tabs>
        <w:jc w:val="both"/>
        <w:rPr>
          <w:rFonts w:ascii="Arial Narrow" w:hAnsi="Arial Narrow" w:cs="Arial"/>
          <w:sz w:val="24"/>
          <w:szCs w:val="24"/>
        </w:rPr>
      </w:pPr>
    </w:p>
    <w:p w:rsidR="00715F80" w:rsidRPr="00715F80" w:rsidRDefault="00715F80" w:rsidP="003277B5">
      <w:pPr>
        <w:widowControl w:val="0"/>
        <w:numPr>
          <w:ilvl w:val="0"/>
          <w:numId w:val="44"/>
        </w:numPr>
        <w:autoSpaceDE w:val="0"/>
        <w:autoSpaceDN w:val="0"/>
        <w:adjustRightInd w:val="0"/>
        <w:spacing w:after="0" w:line="240" w:lineRule="auto"/>
        <w:ind w:left="0"/>
        <w:jc w:val="both"/>
        <w:rPr>
          <w:rFonts w:ascii="Arial Narrow" w:hAnsi="Arial Narrow" w:cs="Arial"/>
          <w:b/>
          <w:sz w:val="24"/>
          <w:szCs w:val="24"/>
        </w:rPr>
      </w:pPr>
      <w:r w:rsidRPr="00715F80">
        <w:rPr>
          <w:rFonts w:ascii="Arial Narrow" w:hAnsi="Arial Narrow" w:cs="Arial"/>
          <w:b/>
          <w:sz w:val="24"/>
          <w:szCs w:val="24"/>
        </w:rPr>
        <w:t>COMPAGNIES D’ASSURANCES</w:t>
      </w:r>
    </w:p>
    <w:p w:rsidR="00715F80" w:rsidRPr="00715F80" w:rsidRDefault="00715F80" w:rsidP="001E7095">
      <w:pPr>
        <w:widowControl w:val="0"/>
        <w:autoSpaceDE w:val="0"/>
        <w:autoSpaceDN w:val="0"/>
        <w:adjustRightInd w:val="0"/>
        <w:jc w:val="both"/>
        <w:rPr>
          <w:rFonts w:ascii="Arial Narrow" w:hAnsi="Arial Narrow" w:cs="Arial"/>
          <w:b/>
          <w:sz w:val="24"/>
          <w:szCs w:val="24"/>
        </w:rPr>
      </w:pP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CHANAS ASSURANCES S.A B.P : 109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ACTIVA ASSURANCES S.A B.P : 12 970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lang w:val="en-GB"/>
        </w:rPr>
      </w:pPr>
      <w:r w:rsidRPr="00715F80">
        <w:rPr>
          <w:rFonts w:ascii="Arial Narrow" w:hAnsi="Arial Narrow" w:cs="Arial"/>
          <w:sz w:val="24"/>
          <w:szCs w:val="24"/>
        </w:rPr>
        <w:t>ZENITHE INSURANCE S.A B.P : 1 130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lang w:val="en-GB"/>
        </w:rPr>
      </w:pPr>
      <w:r w:rsidRPr="00715F80">
        <w:rPr>
          <w:rFonts w:ascii="Arial Narrow" w:hAnsi="Arial Narrow" w:cs="Arial"/>
          <w:sz w:val="24"/>
          <w:szCs w:val="24"/>
          <w:lang w:val="en-US"/>
        </w:rPr>
        <w:t>PRO ASSUR S.A B.P: 6 650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ASSURANCE ET REASSURANCE AFRICAINE B.P : 18 404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AREA ASSURANCES S.A, BP.15 584 Douala ;</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 xml:space="preserve">ATLANTIQUE </w:t>
      </w:r>
      <w:proofErr w:type="spellStart"/>
      <w:r w:rsidRPr="00715F80">
        <w:rPr>
          <w:rFonts w:ascii="Arial Narrow" w:hAnsi="Arial Narrow" w:cs="Arial"/>
          <w:sz w:val="24"/>
          <w:szCs w:val="24"/>
        </w:rPr>
        <w:t>Assuances</w:t>
      </w:r>
      <w:proofErr w:type="spellEnd"/>
      <w:r w:rsidRPr="00715F80">
        <w:rPr>
          <w:rFonts w:ascii="Arial Narrow" w:hAnsi="Arial Narrow" w:cs="Arial"/>
          <w:sz w:val="24"/>
          <w:szCs w:val="24"/>
        </w:rPr>
        <w:t xml:space="preserve"> Cameroun IARDT</w:t>
      </w:r>
      <w:proofErr w:type="gramStart"/>
      <w:r w:rsidRPr="00715F80">
        <w:rPr>
          <w:rFonts w:ascii="Arial Narrow" w:hAnsi="Arial Narrow" w:cs="Arial"/>
          <w:sz w:val="24"/>
          <w:szCs w:val="24"/>
        </w:rPr>
        <w:t>,B.P</w:t>
      </w:r>
      <w:proofErr w:type="gramEnd"/>
      <w:r w:rsidRPr="00715F80">
        <w:rPr>
          <w:rFonts w:ascii="Arial Narrow" w:hAnsi="Arial Narrow" w:cs="Arial"/>
          <w:sz w:val="24"/>
          <w:szCs w:val="24"/>
        </w:rPr>
        <w:t>. 3073,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CPA.S.A. B.P. 54, Douala ;</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NSIA ASSURANCES S.A</w:t>
      </w:r>
      <w:proofErr w:type="gramStart"/>
      <w:r w:rsidRPr="00715F80">
        <w:rPr>
          <w:rFonts w:ascii="Arial Narrow" w:hAnsi="Arial Narrow" w:cs="Arial"/>
          <w:sz w:val="24"/>
          <w:szCs w:val="24"/>
        </w:rPr>
        <w:t>,B.P</w:t>
      </w:r>
      <w:proofErr w:type="gramEnd"/>
      <w:r w:rsidRPr="00715F80">
        <w:rPr>
          <w:rFonts w:ascii="Arial Narrow" w:hAnsi="Arial Narrow" w:cs="Arial"/>
          <w:sz w:val="24"/>
          <w:szCs w:val="24"/>
        </w:rPr>
        <w:t>. 2 759, Douala ;</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lang w:val="en-US"/>
        </w:rPr>
      </w:pPr>
      <w:r w:rsidRPr="00715F80">
        <w:rPr>
          <w:rFonts w:ascii="Arial Narrow" w:hAnsi="Arial Narrow" w:cs="Arial"/>
          <w:sz w:val="24"/>
          <w:szCs w:val="24"/>
          <w:lang w:val="en-US"/>
        </w:rPr>
        <w:t>PRUDENTIAL BENEFICIAL GENERAL INSURANCE, B.P. 2328, Douala;</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 xml:space="preserve">ROYAL ONYX </w:t>
      </w:r>
      <w:proofErr w:type="spellStart"/>
      <w:r w:rsidRPr="00715F80">
        <w:rPr>
          <w:rFonts w:ascii="Arial Narrow" w:hAnsi="Arial Narrow" w:cs="Arial"/>
          <w:sz w:val="24"/>
          <w:szCs w:val="24"/>
        </w:rPr>
        <w:t>Insurance</w:t>
      </w:r>
      <w:proofErr w:type="spellEnd"/>
      <w:r w:rsidRPr="00715F80">
        <w:rPr>
          <w:rFonts w:ascii="Arial Narrow" w:hAnsi="Arial Narrow" w:cs="Arial"/>
          <w:sz w:val="24"/>
          <w:szCs w:val="24"/>
        </w:rPr>
        <w:t xml:space="preserve"> Cie, B.P.12230, Douala ;</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SAAR S.A, 1 011, Douala ;</w:t>
      </w:r>
    </w:p>
    <w:p w:rsidR="00715F80" w:rsidRPr="00715F80" w:rsidRDefault="00715F80" w:rsidP="003277B5">
      <w:pPr>
        <w:widowControl w:val="0"/>
        <w:numPr>
          <w:ilvl w:val="0"/>
          <w:numId w:val="45"/>
        </w:numPr>
        <w:autoSpaceDE w:val="0"/>
        <w:autoSpaceDN w:val="0"/>
        <w:adjustRightInd w:val="0"/>
        <w:spacing w:after="0" w:line="240" w:lineRule="auto"/>
        <w:ind w:left="0"/>
        <w:jc w:val="both"/>
        <w:rPr>
          <w:rFonts w:ascii="Arial Narrow" w:hAnsi="Arial Narrow" w:cs="Arial"/>
          <w:sz w:val="24"/>
          <w:szCs w:val="24"/>
        </w:rPr>
      </w:pPr>
      <w:r w:rsidRPr="00715F80">
        <w:rPr>
          <w:rFonts w:ascii="Arial Narrow" w:hAnsi="Arial Narrow" w:cs="Arial"/>
          <w:sz w:val="24"/>
          <w:szCs w:val="24"/>
        </w:rPr>
        <w:t>SANLAM Assurances Cameroun, B.P.12125, DOUALA</w:t>
      </w:r>
    </w:p>
    <w:p w:rsidR="00715F80" w:rsidRPr="00715F80" w:rsidRDefault="00715F80" w:rsidP="001E7095">
      <w:pPr>
        <w:jc w:val="both"/>
        <w:rPr>
          <w:rFonts w:ascii="Arial Narrow" w:hAnsi="Arial Narrow"/>
          <w:color w:val="000000"/>
          <w:sz w:val="24"/>
          <w:szCs w:val="24"/>
        </w:rPr>
      </w:pPr>
    </w:p>
    <w:p w:rsidR="00715F80" w:rsidRP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715F80" w:rsidRPr="0017149F" w:rsidRDefault="00715F80" w:rsidP="001E7095">
      <w:pPr>
        <w:spacing w:after="0" w:line="360" w:lineRule="auto"/>
        <w:jc w:val="both"/>
        <w:rPr>
          <w:rFonts w:ascii="Arial Narrow" w:eastAsia="Times New Roman" w:hAnsi="Arial Narrow" w:cs="Times New Roman"/>
          <w:b/>
          <w:color w:val="000000"/>
          <w:sz w:val="24"/>
          <w:szCs w:val="24"/>
          <w:lang w:eastAsia="fr-FR"/>
        </w:rPr>
      </w:pPr>
    </w:p>
    <w:p w:rsidR="00174AD5" w:rsidRPr="0017149F" w:rsidRDefault="00174AD5" w:rsidP="001E7095">
      <w:pPr>
        <w:spacing w:after="0" w:line="360" w:lineRule="auto"/>
        <w:jc w:val="both"/>
        <w:rPr>
          <w:rFonts w:ascii="Arial Narrow" w:eastAsia="Times New Roman" w:hAnsi="Arial Narrow" w:cs="Times New Roman"/>
          <w:b/>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3B2755" w:rsidP="001E7095">
      <w:pPr>
        <w:spacing w:after="0" w:line="240" w:lineRule="auto"/>
        <w:jc w:val="both"/>
        <w:rPr>
          <w:rFonts w:ascii="Arial Narrow" w:eastAsia="Times New Roman" w:hAnsi="Arial Narrow" w:cs="Times New Roman"/>
          <w:color w:val="000000"/>
          <w:sz w:val="24"/>
          <w:szCs w:val="24"/>
          <w:lang w:eastAsia="fr-FR"/>
        </w:rPr>
      </w:pPr>
      <w:r w:rsidRPr="0017149F">
        <w:rPr>
          <w:rFonts w:ascii="Arial Narrow" w:eastAsia="Times New Roman" w:hAnsi="Arial Narrow" w:cs="Arial"/>
          <w:noProof/>
          <w:sz w:val="24"/>
          <w:szCs w:val="24"/>
          <w:lang w:eastAsia="fr-FR"/>
        </w:rPr>
        <mc:AlternateContent>
          <mc:Choice Requires="wps">
            <w:drawing>
              <wp:anchor distT="0" distB="0" distL="114300" distR="114300" simplePos="0" relativeHeight="251685888" behindDoc="0" locked="0" layoutInCell="1" allowOverlap="1" wp14:anchorId="4FCA89C0" wp14:editId="28135B73">
                <wp:simplePos x="0" y="0"/>
                <wp:positionH relativeFrom="column">
                  <wp:posOffset>409575</wp:posOffset>
                </wp:positionH>
                <wp:positionV relativeFrom="paragraph">
                  <wp:posOffset>92075</wp:posOffset>
                </wp:positionV>
                <wp:extent cx="4999355" cy="1784350"/>
                <wp:effectExtent l="0" t="0" r="86995" b="101600"/>
                <wp:wrapNone/>
                <wp:docPr id="31" name="Rectangle à coins arrondis 31"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355" cy="1784350"/>
                        </a:xfrm>
                        <a:prstGeom prst="roundRect">
                          <a:avLst>
                            <a:gd name="adj" fmla="val 16667"/>
                          </a:avLst>
                        </a:prstGeom>
                        <a:blipFill dpi="0" rotWithShape="0">
                          <a:blip r:embed="rId10"/>
                          <a:srcRect/>
                          <a:tile tx="0" ty="0" sx="100000" sy="100000" flip="none" algn="tl"/>
                        </a:blipFill>
                        <a:ln w="9525">
                          <a:solidFill>
                            <a:srgbClr val="000000"/>
                          </a:solidFill>
                          <a:round/>
                          <a:headEnd/>
                          <a:tailEnd/>
                        </a:ln>
                        <a:effectLst>
                          <a:outerShdw dist="107763" dir="2700000" algn="ctr" rotWithShape="0">
                            <a:srgbClr val="808080">
                              <a:alpha val="50000"/>
                            </a:srgbClr>
                          </a:outerShdw>
                        </a:effectLst>
                      </wps:spPr>
                      <wps:txbx>
                        <w:txbxContent>
                          <w:p w:rsidR="00276592" w:rsidRPr="0010733F" w:rsidRDefault="00276592" w:rsidP="009D0D94">
                            <w:pPr>
                              <w:pStyle w:val="Titre1"/>
                              <w:rPr>
                                <w:rFonts w:ascii="Arial" w:hAnsi="Arial" w:cs="Arial"/>
                                <w:sz w:val="28"/>
                                <w:szCs w:val="28"/>
                                <w:lang w:val="fr-FR"/>
                              </w:rPr>
                            </w:pPr>
                          </w:p>
                          <w:p w:rsidR="00276592" w:rsidRPr="006B743A" w:rsidRDefault="00276592" w:rsidP="009D0D94">
                            <w:pPr>
                              <w:pStyle w:val="Titre1"/>
                              <w:rPr>
                                <w:rFonts w:ascii="Arial" w:hAnsi="Arial" w:cs="Arial"/>
                                <w:bCs w:val="0"/>
                                <w:sz w:val="28"/>
                                <w:szCs w:val="28"/>
                                <w:lang w:val="fr-FR"/>
                              </w:rPr>
                            </w:pPr>
                            <w:r>
                              <w:rPr>
                                <w:rFonts w:ascii="Arial" w:hAnsi="Arial" w:cs="Arial"/>
                                <w:bCs w:val="0"/>
                                <w:sz w:val="28"/>
                                <w:szCs w:val="28"/>
                                <w:lang w:val="fr-FR"/>
                              </w:rPr>
                              <w:t>PIECE N° 15</w:t>
                            </w:r>
                          </w:p>
                          <w:p w:rsidR="00276592" w:rsidRPr="006B743A" w:rsidRDefault="00276592" w:rsidP="009D0D94">
                            <w:pPr>
                              <w:pStyle w:val="Titre1"/>
                              <w:jc w:val="left"/>
                              <w:rPr>
                                <w:rFonts w:ascii="Arial" w:hAnsi="Arial" w:cs="Arial"/>
                                <w:bCs w:val="0"/>
                                <w:sz w:val="28"/>
                                <w:szCs w:val="28"/>
                                <w:lang w:val="fr-FR"/>
                              </w:rPr>
                            </w:pPr>
                          </w:p>
                          <w:p w:rsidR="00276592" w:rsidRDefault="00276592" w:rsidP="009D0D94">
                            <w:pPr>
                              <w:pStyle w:val="Titre1"/>
                              <w:rPr>
                                <w:b w:val="0"/>
                                <w:sz w:val="28"/>
                                <w:szCs w:val="28"/>
                                <w:lang w:val="fr-FR"/>
                              </w:rPr>
                            </w:pPr>
                            <w:r>
                              <w:rPr>
                                <w:rFonts w:ascii="Arial" w:hAnsi="Arial" w:cs="Arial"/>
                                <w:bCs w:val="0"/>
                                <w:sz w:val="28"/>
                                <w:szCs w:val="28"/>
                                <w:lang w:val="fr-FR"/>
                              </w:rPr>
                              <w:t>DOSSIER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1" o:spid="_x0000_s1066" alt="Description : Gouttelettes" style="position:absolute;left:0;text-align:left;margin-left:32.25pt;margin-top:7.25pt;width:393.65pt;height:1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">
                <v:fill r:id="rId11" o:title="Gouttelettes" recolor="t" type="tile"/>
                <v:shadow on="t" opacity=".5" offset="6pt,6pt"/>
                <v:textbox>
                  <w:txbxContent>
                    <w:p w:rsidR="00276592" w:rsidRPr="0010733F" w:rsidRDefault="00276592" w:rsidP="009D0D94">
                      <w:pPr>
                        <w:pStyle w:val="Titre1"/>
                        <w:rPr>
                          <w:rFonts w:ascii="Arial" w:hAnsi="Arial" w:cs="Arial"/>
                          <w:sz w:val="28"/>
                          <w:szCs w:val="28"/>
                          <w:lang w:val="fr-FR"/>
                        </w:rPr>
                      </w:pPr>
                    </w:p>
                    <w:p w:rsidR="00276592" w:rsidRPr="006B743A" w:rsidRDefault="00276592" w:rsidP="009D0D94">
                      <w:pPr>
                        <w:pStyle w:val="Titre1"/>
                        <w:rPr>
                          <w:rFonts w:ascii="Arial" w:hAnsi="Arial" w:cs="Arial"/>
                          <w:bCs w:val="0"/>
                          <w:sz w:val="28"/>
                          <w:szCs w:val="28"/>
                          <w:lang w:val="fr-FR"/>
                        </w:rPr>
                      </w:pPr>
                      <w:r>
                        <w:rPr>
                          <w:rFonts w:ascii="Arial" w:hAnsi="Arial" w:cs="Arial"/>
                          <w:bCs w:val="0"/>
                          <w:sz w:val="28"/>
                          <w:szCs w:val="28"/>
                          <w:lang w:val="fr-FR"/>
                        </w:rPr>
                        <w:t>PIECE N° 15</w:t>
                      </w:r>
                    </w:p>
                    <w:p w:rsidR="00276592" w:rsidRPr="006B743A" w:rsidRDefault="00276592" w:rsidP="009D0D94">
                      <w:pPr>
                        <w:pStyle w:val="Titre1"/>
                        <w:jc w:val="left"/>
                        <w:rPr>
                          <w:rFonts w:ascii="Arial" w:hAnsi="Arial" w:cs="Arial"/>
                          <w:bCs w:val="0"/>
                          <w:sz w:val="28"/>
                          <w:szCs w:val="28"/>
                          <w:lang w:val="fr-FR"/>
                        </w:rPr>
                      </w:pPr>
                    </w:p>
                    <w:p w:rsidR="00276592" w:rsidRDefault="00276592" w:rsidP="009D0D94">
                      <w:pPr>
                        <w:pStyle w:val="Titre1"/>
                        <w:rPr>
                          <w:b w:val="0"/>
                          <w:sz w:val="28"/>
                          <w:szCs w:val="28"/>
                          <w:lang w:val="fr-FR"/>
                        </w:rPr>
                      </w:pPr>
                      <w:r>
                        <w:rPr>
                          <w:rFonts w:ascii="Arial" w:hAnsi="Arial" w:cs="Arial"/>
                          <w:bCs w:val="0"/>
                          <w:sz w:val="28"/>
                          <w:szCs w:val="28"/>
                          <w:lang w:val="fr-FR"/>
                        </w:rPr>
                        <w:t>DOSSIER PLANS</w:t>
                      </w:r>
                    </w:p>
                  </w:txbxContent>
                </v:textbox>
              </v:roundrect>
            </w:pict>
          </mc:Fallback>
        </mc:AlternateContent>
      </w: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A4769C" w:rsidRPr="0017149F" w:rsidRDefault="00A4769C" w:rsidP="001E7095">
      <w:pPr>
        <w:spacing w:after="0" w:line="240" w:lineRule="auto"/>
        <w:jc w:val="both"/>
        <w:rPr>
          <w:rFonts w:ascii="Arial Narrow" w:eastAsia="Times New Roman" w:hAnsi="Arial Narrow" w:cs="Times New Roman"/>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771B12" w:rsidRPr="0017149F" w:rsidRDefault="00771B12" w:rsidP="001E7095">
      <w:pPr>
        <w:spacing w:after="0" w:line="240" w:lineRule="auto"/>
        <w:jc w:val="both"/>
        <w:rPr>
          <w:rFonts w:ascii="Arial Narrow" w:eastAsia="Times New Roman" w:hAnsi="Arial Narrow" w:cs="Times New Roman"/>
          <w:color w:val="000000"/>
          <w:sz w:val="24"/>
          <w:szCs w:val="24"/>
          <w:lang w:eastAsia="fr-FR"/>
        </w:rPr>
      </w:pPr>
    </w:p>
    <w:p w:rsidR="00E921C7" w:rsidRPr="0017149F" w:rsidRDefault="00E921C7"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423D2D" w:rsidRDefault="00423D2D" w:rsidP="001E7095">
      <w:pPr>
        <w:jc w:val="center"/>
        <w:rPr>
          <w:rFonts w:ascii="Arial Narrow" w:hAnsi="Arial Narrow"/>
          <w:b/>
          <w:sz w:val="24"/>
          <w:szCs w:val="24"/>
        </w:rPr>
      </w:pPr>
      <w:r w:rsidRPr="00423D2D">
        <w:rPr>
          <w:rFonts w:ascii="Arial Narrow" w:hAnsi="Arial Narrow"/>
          <w:b/>
          <w:sz w:val="24"/>
          <w:szCs w:val="24"/>
        </w:rPr>
        <w:t>Les plans sont disponibles au service technique de la commune de Mengong</w:t>
      </w: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p w:rsidR="009D0D94" w:rsidRPr="0017149F" w:rsidRDefault="009D0D94" w:rsidP="001E7095">
      <w:pPr>
        <w:jc w:val="both"/>
        <w:rPr>
          <w:rFonts w:ascii="Arial Narrow" w:hAnsi="Arial Narrow"/>
          <w:sz w:val="24"/>
          <w:szCs w:val="24"/>
        </w:rPr>
      </w:pPr>
    </w:p>
    <w:sectPr w:rsidR="009D0D94" w:rsidRPr="0017149F" w:rsidSect="003B2755">
      <w:headerReference w:type="even" r:id="rId12"/>
      <w:headerReference w:type="default" r:id="rId13"/>
      <w:footerReference w:type="default" r:id="rId14"/>
      <w:pgSz w:w="11906" w:h="16838" w:code="9"/>
      <w:pgMar w:top="1103" w:right="1080" w:bottom="1440" w:left="1080" w:header="709" w:footer="709" w:gutter="6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B5" w:rsidRDefault="003277B5" w:rsidP="008D1AFC">
      <w:pPr>
        <w:spacing w:after="0" w:line="240" w:lineRule="auto"/>
      </w:pPr>
      <w:r>
        <w:separator/>
      </w:r>
    </w:p>
  </w:endnote>
  <w:endnote w:type="continuationSeparator" w:id="0">
    <w:p w:rsidR="003277B5" w:rsidRDefault="003277B5" w:rsidP="008D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Georgia Pro Cond">
    <w:altName w:val="Georgia"/>
    <w:charset w:val="00"/>
    <w:family w:val="roman"/>
    <w:pitch w:val="variable"/>
    <w:sig w:usb0="00000001"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92" w:rsidRPr="00054D6C" w:rsidRDefault="00276592">
    <w:pPr>
      <w:pStyle w:val="Pieddepage"/>
      <w:jc w:val="center"/>
      <w:rPr>
        <w:b/>
      </w:rPr>
    </w:pPr>
    <w:r w:rsidRPr="00054D6C">
      <w:rPr>
        <w:b/>
      </w:rPr>
      <w:fldChar w:fldCharType="begin"/>
    </w:r>
    <w:r w:rsidRPr="00054D6C">
      <w:rPr>
        <w:b/>
      </w:rPr>
      <w:instrText>PAGE   \* MERGEFORMAT</w:instrText>
    </w:r>
    <w:r w:rsidRPr="00054D6C">
      <w:rPr>
        <w:b/>
      </w:rPr>
      <w:fldChar w:fldCharType="separate"/>
    </w:r>
    <w:r w:rsidR="000D42CB">
      <w:rPr>
        <w:b/>
        <w:noProof/>
      </w:rPr>
      <w:t>146</w:t>
    </w:r>
    <w:r w:rsidRPr="00054D6C">
      <w:rPr>
        <w:b/>
      </w:rPr>
      <w:fldChar w:fldCharType="end"/>
    </w:r>
  </w:p>
  <w:p w:rsidR="00276592" w:rsidRDefault="002765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B5" w:rsidRDefault="003277B5" w:rsidP="008D1AFC">
      <w:pPr>
        <w:spacing w:after="0" w:line="240" w:lineRule="auto"/>
      </w:pPr>
      <w:r>
        <w:separator/>
      </w:r>
    </w:p>
  </w:footnote>
  <w:footnote w:type="continuationSeparator" w:id="0">
    <w:p w:rsidR="003277B5" w:rsidRDefault="003277B5" w:rsidP="008D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92" w:rsidRDefault="00276592" w:rsidP="008D1AFC">
    <w:pPr>
      <w:framePr w:wrap="around" w:vAnchor="text" w:hAnchor="margin" w:xAlign="right" w:y="1"/>
      <w:rPr>
        <w:rStyle w:val="Titre3Car"/>
        <w:rFonts w:eastAsiaTheme="minorHAnsi"/>
      </w:rPr>
    </w:pPr>
    <w:r>
      <w:rPr>
        <w:rStyle w:val="Titre3Car"/>
        <w:rFonts w:eastAsiaTheme="minorHAnsi"/>
      </w:rPr>
      <w:fldChar w:fldCharType="begin"/>
    </w:r>
    <w:r>
      <w:rPr>
        <w:rStyle w:val="Titre3Car"/>
        <w:rFonts w:eastAsiaTheme="minorHAnsi"/>
      </w:rPr>
      <w:instrText xml:space="preserve">PAGE  </w:instrText>
    </w:r>
    <w:r>
      <w:rPr>
        <w:rStyle w:val="Titre3Car"/>
        <w:rFonts w:eastAsiaTheme="minorHAnsi"/>
      </w:rPr>
      <w:fldChar w:fldCharType="separate"/>
    </w:r>
    <w:r>
      <w:rPr>
        <w:rStyle w:val="Titre3Car"/>
        <w:rFonts w:eastAsiaTheme="minorHAnsi"/>
        <w:noProof/>
      </w:rPr>
      <w:t>40</w:t>
    </w:r>
    <w:r>
      <w:rPr>
        <w:rStyle w:val="Titre3Car"/>
        <w:rFonts w:eastAsiaTheme="minorHAnsi"/>
      </w:rPr>
      <w:fldChar w:fldCharType="end"/>
    </w:r>
  </w:p>
  <w:p w:rsidR="00276592" w:rsidRDefault="0027659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92" w:rsidRDefault="00276592" w:rsidP="008D1AFC">
    <w:pPr>
      <w:framePr w:wrap="around" w:vAnchor="text" w:hAnchor="margin" w:xAlign="right" w:y="1"/>
      <w:rPr>
        <w:rStyle w:val="Titre3Car"/>
        <w:rFonts w:eastAsiaTheme="minorHAnsi"/>
      </w:rPr>
    </w:pPr>
  </w:p>
  <w:p w:rsidR="00276592" w:rsidRDefault="00276592">
    <w:pPr>
      <w:ind w:right="360"/>
      <w:rPr>
        <w:b/>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50E"/>
    <w:multiLevelType w:val="hybridMultilevel"/>
    <w:tmpl w:val="C2A6D20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23D02DE"/>
    <w:multiLevelType w:val="hybridMultilevel"/>
    <w:tmpl w:val="26B4428A"/>
    <w:lvl w:ilvl="0" w:tplc="A2DC6BB8">
      <w:start w:val="1"/>
      <w:numFmt w:val="decimal"/>
      <w:lvlText w:val="PIECE%1"/>
      <w:lvlJc w:val="left"/>
      <w:pPr>
        <w:ind w:left="12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2">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3">
    <w:nsid w:val="07102835"/>
    <w:multiLevelType w:val="hybridMultilevel"/>
    <w:tmpl w:val="AFD4FA22"/>
    <w:lvl w:ilvl="0" w:tplc="C32AD90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5">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0CA70D76"/>
    <w:multiLevelType w:val="hybridMultilevel"/>
    <w:tmpl w:val="652A7DE0"/>
    <w:lvl w:ilvl="0" w:tplc="EE8AD36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0E626F43"/>
    <w:multiLevelType w:val="hybridMultilevel"/>
    <w:tmpl w:val="071ADFD0"/>
    <w:lvl w:ilvl="0" w:tplc="EA30BB1E">
      <w:start w:val="1"/>
      <w:numFmt w:val="bullet"/>
      <w:lvlText w:val=""/>
      <w:lvlJc w:val="left"/>
      <w:pPr>
        <w:ind w:left="1440" w:hanging="360"/>
      </w:pPr>
      <w:rPr>
        <w:rFonts w:ascii="Symbol" w:hAnsi="Symbol" w:hint="default"/>
        <w:b w:val="0"/>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0F1CB529"/>
    <w:multiLevelType w:val="hybridMultilevel"/>
    <w:tmpl w:val="9718C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16EBEB6"/>
    <w:multiLevelType w:val="hybridMultilevel"/>
    <w:tmpl w:val="E9741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32F300C"/>
    <w:multiLevelType w:val="hybridMultilevel"/>
    <w:tmpl w:val="FDAA2DC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40539FE"/>
    <w:multiLevelType w:val="hybridMultilevel"/>
    <w:tmpl w:val="A82870BC"/>
    <w:lvl w:ilvl="0" w:tplc="4CAAA3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1475CC"/>
    <w:multiLevelType w:val="hybridMultilevel"/>
    <w:tmpl w:val="E558E958"/>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8F752A"/>
    <w:multiLevelType w:val="hybridMultilevel"/>
    <w:tmpl w:val="73B683B4"/>
    <w:lvl w:ilvl="0" w:tplc="C32AD90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1ED513E0"/>
    <w:multiLevelType w:val="hybridMultilevel"/>
    <w:tmpl w:val="0BE4AD78"/>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EDA4D08"/>
    <w:multiLevelType w:val="hybridMultilevel"/>
    <w:tmpl w:val="DFEAB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F6D5F4E"/>
    <w:multiLevelType w:val="hybridMultilevel"/>
    <w:tmpl w:val="6EB90F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21">
    <w:nsid w:val="37D240D4"/>
    <w:multiLevelType w:val="hybridMultilevel"/>
    <w:tmpl w:val="9AE01FAA"/>
    <w:lvl w:ilvl="0" w:tplc="C972B72E">
      <w:start w:val="16"/>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2533B12"/>
    <w:multiLevelType w:val="hybridMultilevel"/>
    <w:tmpl w:val="D84C5E40"/>
    <w:lvl w:ilvl="0" w:tplc="C32AD900">
      <w:start w:val="1"/>
      <w:numFmt w:val="bullet"/>
      <w:lvlText w:val=""/>
      <w:lvlJc w:val="left"/>
      <w:pPr>
        <w:ind w:left="854" w:hanging="360"/>
      </w:pPr>
      <w:rPr>
        <w:rFonts w:ascii="Wingdings" w:hAnsi="Wingdings" w:hint="default"/>
      </w:rPr>
    </w:lvl>
    <w:lvl w:ilvl="1" w:tplc="040C0003">
      <w:start w:val="1"/>
      <w:numFmt w:val="bullet"/>
      <w:lvlText w:val="o"/>
      <w:lvlJc w:val="left"/>
      <w:pPr>
        <w:ind w:left="1574" w:hanging="360"/>
      </w:pPr>
      <w:rPr>
        <w:rFonts w:ascii="Courier New" w:hAnsi="Courier New" w:cs="Courier New" w:hint="default"/>
      </w:rPr>
    </w:lvl>
    <w:lvl w:ilvl="2" w:tplc="040C0005">
      <w:start w:val="1"/>
      <w:numFmt w:val="bullet"/>
      <w:lvlText w:val=""/>
      <w:lvlJc w:val="left"/>
      <w:pPr>
        <w:ind w:left="2294" w:hanging="360"/>
      </w:pPr>
      <w:rPr>
        <w:rFonts w:ascii="Wingdings" w:hAnsi="Wingdings" w:hint="default"/>
      </w:rPr>
    </w:lvl>
    <w:lvl w:ilvl="3" w:tplc="040C0001">
      <w:start w:val="1"/>
      <w:numFmt w:val="bullet"/>
      <w:lvlText w:val=""/>
      <w:lvlJc w:val="left"/>
      <w:pPr>
        <w:ind w:left="3014" w:hanging="360"/>
      </w:pPr>
      <w:rPr>
        <w:rFonts w:ascii="Symbol" w:hAnsi="Symbol" w:hint="default"/>
      </w:rPr>
    </w:lvl>
    <w:lvl w:ilvl="4" w:tplc="040C0003">
      <w:start w:val="1"/>
      <w:numFmt w:val="bullet"/>
      <w:lvlText w:val="o"/>
      <w:lvlJc w:val="left"/>
      <w:pPr>
        <w:ind w:left="3734" w:hanging="360"/>
      </w:pPr>
      <w:rPr>
        <w:rFonts w:ascii="Courier New" w:hAnsi="Courier New" w:cs="Courier New" w:hint="default"/>
      </w:rPr>
    </w:lvl>
    <w:lvl w:ilvl="5" w:tplc="040C0005">
      <w:start w:val="1"/>
      <w:numFmt w:val="bullet"/>
      <w:lvlText w:val=""/>
      <w:lvlJc w:val="left"/>
      <w:pPr>
        <w:ind w:left="4454" w:hanging="360"/>
      </w:pPr>
      <w:rPr>
        <w:rFonts w:ascii="Wingdings" w:hAnsi="Wingdings" w:hint="default"/>
      </w:rPr>
    </w:lvl>
    <w:lvl w:ilvl="6" w:tplc="040C0001">
      <w:start w:val="1"/>
      <w:numFmt w:val="bullet"/>
      <w:lvlText w:val=""/>
      <w:lvlJc w:val="left"/>
      <w:pPr>
        <w:ind w:left="5174" w:hanging="360"/>
      </w:pPr>
      <w:rPr>
        <w:rFonts w:ascii="Symbol" w:hAnsi="Symbol" w:hint="default"/>
      </w:rPr>
    </w:lvl>
    <w:lvl w:ilvl="7" w:tplc="040C0003">
      <w:start w:val="1"/>
      <w:numFmt w:val="bullet"/>
      <w:lvlText w:val="o"/>
      <w:lvlJc w:val="left"/>
      <w:pPr>
        <w:ind w:left="5894" w:hanging="360"/>
      </w:pPr>
      <w:rPr>
        <w:rFonts w:ascii="Courier New" w:hAnsi="Courier New" w:cs="Courier New" w:hint="default"/>
      </w:rPr>
    </w:lvl>
    <w:lvl w:ilvl="8" w:tplc="040C0005">
      <w:start w:val="1"/>
      <w:numFmt w:val="bullet"/>
      <w:lvlText w:val=""/>
      <w:lvlJc w:val="left"/>
      <w:pPr>
        <w:ind w:left="6614" w:hanging="360"/>
      </w:pPr>
      <w:rPr>
        <w:rFonts w:ascii="Wingdings" w:hAnsi="Wingdings" w:hint="default"/>
      </w:rPr>
    </w:lvl>
  </w:abstractNum>
  <w:abstractNum w:abstractNumId="27">
    <w:nsid w:val="431420AB"/>
    <w:multiLevelType w:val="hybridMultilevel"/>
    <w:tmpl w:val="0F6876DA"/>
    <w:lvl w:ilvl="0" w:tplc="EE8AD36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49D420D3"/>
    <w:multiLevelType w:val="hybridMultilevel"/>
    <w:tmpl w:val="0288729C"/>
    <w:lvl w:ilvl="0" w:tplc="EE8AD36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D2476"/>
    <w:multiLevelType w:val="hybridMultilevel"/>
    <w:tmpl w:val="050C082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6D3180B"/>
    <w:multiLevelType w:val="hybridMultilevel"/>
    <w:tmpl w:val="53126BE6"/>
    <w:lvl w:ilvl="0" w:tplc="FFB6921A">
      <w:start w:val="2"/>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17295C"/>
    <w:multiLevelType w:val="hybridMultilevel"/>
    <w:tmpl w:val="2714B38C"/>
    <w:lvl w:ilvl="0" w:tplc="4AB8C5E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nsid w:val="62743D47"/>
    <w:multiLevelType w:val="hybridMultilevel"/>
    <w:tmpl w:val="3646760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6">
    <w:nsid w:val="632E1500"/>
    <w:multiLevelType w:val="hybridMultilevel"/>
    <w:tmpl w:val="958A79E8"/>
    <w:lvl w:ilvl="0" w:tplc="040C000D">
      <w:start w:val="1"/>
      <w:numFmt w:val="bullet"/>
      <w:lvlText w:val=""/>
      <w:lvlJc w:val="left"/>
      <w:pPr>
        <w:ind w:left="720"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49B666C"/>
    <w:multiLevelType w:val="hybridMultilevel"/>
    <w:tmpl w:val="37B0D91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6B7360A0"/>
    <w:multiLevelType w:val="hybridMultilevel"/>
    <w:tmpl w:val="614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0EE38FC"/>
    <w:multiLevelType w:val="hybridMultilevel"/>
    <w:tmpl w:val="1DB4D722"/>
    <w:lvl w:ilvl="0" w:tplc="04090005">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F2FE7"/>
    <w:multiLevelType w:val="hybridMultilevel"/>
    <w:tmpl w:val="C04C9D48"/>
    <w:lvl w:ilvl="0" w:tplc="32286FF2">
      <w:start w:val="1"/>
      <w:numFmt w:val="bullet"/>
      <w:lvlText w:val=""/>
      <w:lvlJc w:val="left"/>
      <w:pPr>
        <w:ind w:left="720" w:hanging="360"/>
      </w:pPr>
      <w:rPr>
        <w:rFonts w:ascii="Wingdings" w:hAnsi="Wingdings" w:hint="default"/>
        <w:b w:val="0"/>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2807ABD"/>
    <w:multiLevelType w:val="hybridMultilevel"/>
    <w:tmpl w:val="4CD4E86E"/>
    <w:lvl w:ilvl="0" w:tplc="4384AF48">
      <w:start w:val="1"/>
      <w:numFmt w:val="bullet"/>
      <w:lvlText w:val=""/>
      <w:lvlJc w:val="left"/>
      <w:pPr>
        <w:ind w:left="2771" w:hanging="360"/>
      </w:pPr>
      <w:rPr>
        <w:rFonts w:ascii="Wingdings" w:hAnsi="Wingdings" w:hint="default"/>
        <w:b/>
        <w:bCs/>
      </w:rPr>
    </w:lvl>
    <w:lvl w:ilvl="1" w:tplc="040C0003">
      <w:start w:val="1"/>
      <w:numFmt w:val="bullet"/>
      <w:lvlText w:val="o"/>
      <w:lvlJc w:val="left"/>
      <w:pPr>
        <w:ind w:left="1789" w:hanging="360"/>
      </w:pPr>
      <w:rPr>
        <w:rFonts w:ascii="Courier New" w:hAnsi="Courier New" w:cs="Times New Roman"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Times New Roman"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Times New Roman" w:hint="default"/>
      </w:rPr>
    </w:lvl>
    <w:lvl w:ilvl="8" w:tplc="040C0005">
      <w:start w:val="1"/>
      <w:numFmt w:val="bullet"/>
      <w:lvlText w:val=""/>
      <w:lvlJc w:val="left"/>
      <w:pPr>
        <w:ind w:left="6829" w:hanging="360"/>
      </w:pPr>
      <w:rPr>
        <w:rFonts w:ascii="Wingdings" w:hAnsi="Wingdings" w:hint="default"/>
      </w:rPr>
    </w:lvl>
  </w:abstractNum>
  <w:abstractNum w:abstractNumId="44">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5">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8EB1D9B"/>
    <w:multiLevelType w:val="hybridMultilevel"/>
    <w:tmpl w:val="1E2A83B0"/>
    <w:lvl w:ilvl="0" w:tplc="0D166596">
      <w:start w:val="1"/>
      <w:numFmt w:val="bullet"/>
      <w:lvlText w:val=""/>
      <w:lvlJc w:val="left"/>
      <w:pPr>
        <w:ind w:left="720" w:hanging="360"/>
      </w:pPr>
      <w:rPr>
        <w:rFonts w:ascii="Wingdings" w:hAnsi="Wingdings"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nsid w:val="79212E23"/>
    <w:multiLevelType w:val="hybridMultilevel"/>
    <w:tmpl w:val="4582FBA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nsid w:val="7CC01F27"/>
    <w:multiLevelType w:val="hybridMultilevel"/>
    <w:tmpl w:val="8D603EBE"/>
    <w:lvl w:ilvl="0" w:tplc="32286FF2">
      <w:start w:val="1"/>
      <w:numFmt w:val="bullet"/>
      <w:lvlText w:val=""/>
      <w:lvlJc w:val="left"/>
      <w:pPr>
        <w:ind w:left="720" w:hanging="360"/>
      </w:pPr>
      <w:rPr>
        <w:rFonts w:ascii="Wingdings" w:hAnsi="Wingdings" w:hint="default"/>
        <w:b w:val="0"/>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2"/>
  </w:num>
  <w:num w:numId="4">
    <w:abstractNumId w:val="1"/>
  </w:num>
  <w:num w:numId="5">
    <w:abstractNumId w:val="17"/>
  </w:num>
  <w:num w:numId="6">
    <w:abstractNumId w:val="41"/>
  </w:num>
  <w:num w:numId="7">
    <w:abstractNumId w:val="13"/>
  </w:num>
  <w:num w:numId="8">
    <w:abstractNumId w:val="39"/>
  </w:num>
  <w:num w:numId="9">
    <w:abstractNumId w:val="30"/>
  </w:num>
  <w:num w:numId="10">
    <w:abstractNumId w:val="24"/>
  </w:num>
  <w:num w:numId="11">
    <w:abstractNumId w:val="45"/>
  </w:num>
  <w:num w:numId="12">
    <w:abstractNumId w:val="19"/>
  </w:num>
  <w:num w:numId="13">
    <w:abstractNumId w:val="9"/>
  </w:num>
  <w:num w:numId="14">
    <w:abstractNumId w:val="10"/>
  </w:num>
  <w:num w:numId="15">
    <w:abstractNumId w:val="35"/>
  </w:num>
  <w:num w:numId="16">
    <w:abstractNumId w:val="25"/>
  </w:num>
  <w:num w:numId="17">
    <w:abstractNumId w:val="15"/>
  </w:num>
  <w:num w:numId="18">
    <w:abstractNumId w:val="31"/>
  </w:num>
  <w:num w:numId="19">
    <w:abstractNumId w:val="5"/>
  </w:num>
  <w:num w:numId="20">
    <w:abstractNumId w:val="33"/>
  </w:num>
  <w:num w:numId="21">
    <w:abstractNumId w:val="8"/>
  </w:num>
  <w:num w:numId="22">
    <w:abstractNumId w:val="21"/>
  </w:num>
  <w:num w:numId="23">
    <w:abstractNumId w:val="29"/>
  </w:num>
  <w:num w:numId="24">
    <w:abstractNumId w:val="46"/>
  </w:num>
  <w:num w:numId="25">
    <w:abstractNumId w:val="4"/>
  </w:num>
  <w:num w:numId="26">
    <w:abstractNumId w:val="28"/>
  </w:num>
  <w:num w:numId="27">
    <w:abstractNumId w:val="6"/>
  </w:num>
  <w:num w:numId="28">
    <w:abstractNumId w:val="44"/>
  </w:num>
  <w:num w:numId="29">
    <w:abstractNumId w:val="3"/>
  </w:num>
  <w:num w:numId="30">
    <w:abstractNumId w:val="2"/>
  </w:num>
  <w:num w:numId="31">
    <w:abstractNumId w:val="42"/>
  </w:num>
  <w:num w:numId="32">
    <w:abstractNumId w:val="48"/>
  </w:num>
  <w:num w:numId="33">
    <w:abstractNumId w:val="43"/>
  </w:num>
  <w:num w:numId="34">
    <w:abstractNumId w:val="27"/>
  </w:num>
  <w:num w:numId="35">
    <w:abstractNumId w:val="11"/>
  </w:num>
  <w:num w:numId="36">
    <w:abstractNumId w:val="0"/>
  </w:num>
  <w:num w:numId="37">
    <w:abstractNumId w:val="38"/>
  </w:num>
  <w:num w:numId="38">
    <w:abstractNumId w:val="32"/>
  </w:num>
  <w:num w:numId="39">
    <w:abstractNumId w:val="47"/>
  </w:num>
  <w:num w:numId="40">
    <w:abstractNumId w:val="26"/>
  </w:num>
  <w:num w:numId="41">
    <w:abstractNumId w:val="16"/>
  </w:num>
  <w:num w:numId="42">
    <w:abstractNumId w:val="7"/>
  </w:num>
  <w:num w:numId="43">
    <w:abstractNumId w:val="14"/>
  </w:num>
  <w:num w:numId="44">
    <w:abstractNumId w:val="23"/>
  </w:num>
  <w:num w:numId="45">
    <w:abstractNumId w:val="20"/>
  </w:num>
  <w:num w:numId="46">
    <w:abstractNumId w:val="37"/>
  </w:num>
  <w:num w:numId="47">
    <w:abstractNumId w:val="34"/>
  </w:num>
  <w:num w:numId="48">
    <w:abstractNumId w:val="36"/>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FC"/>
    <w:rsid w:val="000022DA"/>
    <w:rsid w:val="00003085"/>
    <w:rsid w:val="0000314F"/>
    <w:rsid w:val="0000437B"/>
    <w:rsid w:val="00004F4D"/>
    <w:rsid w:val="00007A41"/>
    <w:rsid w:val="00015870"/>
    <w:rsid w:val="00023D5E"/>
    <w:rsid w:val="00025982"/>
    <w:rsid w:val="000308EE"/>
    <w:rsid w:val="0003125C"/>
    <w:rsid w:val="00034622"/>
    <w:rsid w:val="0003479D"/>
    <w:rsid w:val="00040434"/>
    <w:rsid w:val="000411D1"/>
    <w:rsid w:val="000434DD"/>
    <w:rsid w:val="000459E2"/>
    <w:rsid w:val="00046040"/>
    <w:rsid w:val="000465B2"/>
    <w:rsid w:val="00047854"/>
    <w:rsid w:val="00047895"/>
    <w:rsid w:val="0005175C"/>
    <w:rsid w:val="00051DA9"/>
    <w:rsid w:val="00051F5D"/>
    <w:rsid w:val="000529F4"/>
    <w:rsid w:val="0005410B"/>
    <w:rsid w:val="000542C5"/>
    <w:rsid w:val="00060A84"/>
    <w:rsid w:val="00061AF6"/>
    <w:rsid w:val="00063E98"/>
    <w:rsid w:val="000645E1"/>
    <w:rsid w:val="00066398"/>
    <w:rsid w:val="00075427"/>
    <w:rsid w:val="00080B93"/>
    <w:rsid w:val="0008373B"/>
    <w:rsid w:val="00084699"/>
    <w:rsid w:val="00085D4F"/>
    <w:rsid w:val="00086A25"/>
    <w:rsid w:val="00086A60"/>
    <w:rsid w:val="00086C8F"/>
    <w:rsid w:val="000915B3"/>
    <w:rsid w:val="0009321E"/>
    <w:rsid w:val="0009583F"/>
    <w:rsid w:val="0009589E"/>
    <w:rsid w:val="00097884"/>
    <w:rsid w:val="000A15CE"/>
    <w:rsid w:val="000A357A"/>
    <w:rsid w:val="000A503A"/>
    <w:rsid w:val="000A7141"/>
    <w:rsid w:val="000B1D0B"/>
    <w:rsid w:val="000B2D69"/>
    <w:rsid w:val="000C20F7"/>
    <w:rsid w:val="000C4486"/>
    <w:rsid w:val="000C4B5F"/>
    <w:rsid w:val="000C6193"/>
    <w:rsid w:val="000C6B1F"/>
    <w:rsid w:val="000D2725"/>
    <w:rsid w:val="000D42CB"/>
    <w:rsid w:val="000D7633"/>
    <w:rsid w:val="000F0935"/>
    <w:rsid w:val="000F0BA2"/>
    <w:rsid w:val="000F65F5"/>
    <w:rsid w:val="00103865"/>
    <w:rsid w:val="001113DE"/>
    <w:rsid w:val="00114750"/>
    <w:rsid w:val="00120572"/>
    <w:rsid w:val="00120F9B"/>
    <w:rsid w:val="00123EED"/>
    <w:rsid w:val="001252EC"/>
    <w:rsid w:val="00130A38"/>
    <w:rsid w:val="00132CAB"/>
    <w:rsid w:val="0013499A"/>
    <w:rsid w:val="0013535A"/>
    <w:rsid w:val="00140019"/>
    <w:rsid w:val="00140494"/>
    <w:rsid w:val="00147EB1"/>
    <w:rsid w:val="001508C5"/>
    <w:rsid w:val="00151C8D"/>
    <w:rsid w:val="00153B90"/>
    <w:rsid w:val="001563BA"/>
    <w:rsid w:val="001578C1"/>
    <w:rsid w:val="001610BA"/>
    <w:rsid w:val="001678F0"/>
    <w:rsid w:val="0017149F"/>
    <w:rsid w:val="00172F37"/>
    <w:rsid w:val="00174AD5"/>
    <w:rsid w:val="001758D0"/>
    <w:rsid w:val="00176484"/>
    <w:rsid w:val="00180A43"/>
    <w:rsid w:val="001822AC"/>
    <w:rsid w:val="0018769D"/>
    <w:rsid w:val="00190942"/>
    <w:rsid w:val="00191661"/>
    <w:rsid w:val="001922B5"/>
    <w:rsid w:val="00192E39"/>
    <w:rsid w:val="00194484"/>
    <w:rsid w:val="00196EF1"/>
    <w:rsid w:val="001971E5"/>
    <w:rsid w:val="001A6D51"/>
    <w:rsid w:val="001B0DE1"/>
    <w:rsid w:val="001B0E58"/>
    <w:rsid w:val="001B1511"/>
    <w:rsid w:val="001B2533"/>
    <w:rsid w:val="001B3A56"/>
    <w:rsid w:val="001C09D7"/>
    <w:rsid w:val="001C0EF8"/>
    <w:rsid w:val="001C2468"/>
    <w:rsid w:val="001D00DC"/>
    <w:rsid w:val="001D1139"/>
    <w:rsid w:val="001D3BFF"/>
    <w:rsid w:val="001E0D02"/>
    <w:rsid w:val="001E605A"/>
    <w:rsid w:val="001E67D8"/>
    <w:rsid w:val="001E7095"/>
    <w:rsid w:val="002003D4"/>
    <w:rsid w:val="00206316"/>
    <w:rsid w:val="00210F94"/>
    <w:rsid w:val="002130B8"/>
    <w:rsid w:val="00213E9F"/>
    <w:rsid w:val="00214EB9"/>
    <w:rsid w:val="0022190F"/>
    <w:rsid w:val="00227AEC"/>
    <w:rsid w:val="00236A8E"/>
    <w:rsid w:val="00245D8C"/>
    <w:rsid w:val="002521A3"/>
    <w:rsid w:val="002556B3"/>
    <w:rsid w:val="00261A4A"/>
    <w:rsid w:val="00262767"/>
    <w:rsid w:val="00262AEF"/>
    <w:rsid w:val="002649E7"/>
    <w:rsid w:val="00264F09"/>
    <w:rsid w:val="002658D5"/>
    <w:rsid w:val="002673DE"/>
    <w:rsid w:val="00274395"/>
    <w:rsid w:val="002746DA"/>
    <w:rsid w:val="0027625D"/>
    <w:rsid w:val="00276592"/>
    <w:rsid w:val="00277470"/>
    <w:rsid w:val="002842CD"/>
    <w:rsid w:val="002863F6"/>
    <w:rsid w:val="00287C98"/>
    <w:rsid w:val="00287CEE"/>
    <w:rsid w:val="0029074F"/>
    <w:rsid w:val="00291594"/>
    <w:rsid w:val="002916CD"/>
    <w:rsid w:val="00296F98"/>
    <w:rsid w:val="002A298E"/>
    <w:rsid w:val="002A2FBD"/>
    <w:rsid w:val="002A357B"/>
    <w:rsid w:val="002A7167"/>
    <w:rsid w:val="002B7C4D"/>
    <w:rsid w:val="002C023F"/>
    <w:rsid w:val="002C45B6"/>
    <w:rsid w:val="002C4607"/>
    <w:rsid w:val="002C7263"/>
    <w:rsid w:val="002C764B"/>
    <w:rsid w:val="002D2B47"/>
    <w:rsid w:val="002D4680"/>
    <w:rsid w:val="002D4B54"/>
    <w:rsid w:val="002D4FE8"/>
    <w:rsid w:val="002D6D1B"/>
    <w:rsid w:val="002D7DAA"/>
    <w:rsid w:val="002E074D"/>
    <w:rsid w:val="002E19FB"/>
    <w:rsid w:val="002E2746"/>
    <w:rsid w:val="002E2B18"/>
    <w:rsid w:val="002E3F5F"/>
    <w:rsid w:val="002E778E"/>
    <w:rsid w:val="002F10A8"/>
    <w:rsid w:val="002F18DD"/>
    <w:rsid w:val="002F218E"/>
    <w:rsid w:val="002F3F0C"/>
    <w:rsid w:val="002F6D3F"/>
    <w:rsid w:val="002F7953"/>
    <w:rsid w:val="003009CD"/>
    <w:rsid w:val="003042A3"/>
    <w:rsid w:val="00326D81"/>
    <w:rsid w:val="003277B5"/>
    <w:rsid w:val="00330A11"/>
    <w:rsid w:val="00335AAC"/>
    <w:rsid w:val="0035598D"/>
    <w:rsid w:val="00356240"/>
    <w:rsid w:val="003601DD"/>
    <w:rsid w:val="003636DA"/>
    <w:rsid w:val="003658CE"/>
    <w:rsid w:val="0036681D"/>
    <w:rsid w:val="00370B7F"/>
    <w:rsid w:val="00372EC1"/>
    <w:rsid w:val="00373931"/>
    <w:rsid w:val="003761BC"/>
    <w:rsid w:val="00380C4C"/>
    <w:rsid w:val="0038626B"/>
    <w:rsid w:val="003913D7"/>
    <w:rsid w:val="003963B1"/>
    <w:rsid w:val="003A38ED"/>
    <w:rsid w:val="003A5E35"/>
    <w:rsid w:val="003B014E"/>
    <w:rsid w:val="003B17E9"/>
    <w:rsid w:val="003B2755"/>
    <w:rsid w:val="003C3E92"/>
    <w:rsid w:val="003C533A"/>
    <w:rsid w:val="003C545D"/>
    <w:rsid w:val="003C5813"/>
    <w:rsid w:val="003D2590"/>
    <w:rsid w:val="003D485D"/>
    <w:rsid w:val="003D4D38"/>
    <w:rsid w:val="003D4EA8"/>
    <w:rsid w:val="003F2513"/>
    <w:rsid w:val="003F421F"/>
    <w:rsid w:val="003F45BA"/>
    <w:rsid w:val="003F4808"/>
    <w:rsid w:val="003F501E"/>
    <w:rsid w:val="003F6187"/>
    <w:rsid w:val="003F7698"/>
    <w:rsid w:val="00401802"/>
    <w:rsid w:val="0040180B"/>
    <w:rsid w:val="004024B4"/>
    <w:rsid w:val="00403158"/>
    <w:rsid w:val="00403764"/>
    <w:rsid w:val="0040413D"/>
    <w:rsid w:val="00411EC1"/>
    <w:rsid w:val="00414628"/>
    <w:rsid w:val="00417734"/>
    <w:rsid w:val="00420304"/>
    <w:rsid w:val="00421757"/>
    <w:rsid w:val="004237CB"/>
    <w:rsid w:val="00423D2D"/>
    <w:rsid w:val="004300B2"/>
    <w:rsid w:val="004316E1"/>
    <w:rsid w:val="0043243D"/>
    <w:rsid w:val="00444249"/>
    <w:rsid w:val="004464B7"/>
    <w:rsid w:val="004469FD"/>
    <w:rsid w:val="00447C0E"/>
    <w:rsid w:val="00452490"/>
    <w:rsid w:val="00454A26"/>
    <w:rsid w:val="004601A4"/>
    <w:rsid w:val="004639CC"/>
    <w:rsid w:val="00464185"/>
    <w:rsid w:val="004672CB"/>
    <w:rsid w:val="004704BD"/>
    <w:rsid w:val="00476462"/>
    <w:rsid w:val="00476B8A"/>
    <w:rsid w:val="00477DBA"/>
    <w:rsid w:val="0049021C"/>
    <w:rsid w:val="004946AE"/>
    <w:rsid w:val="00496486"/>
    <w:rsid w:val="00497EEA"/>
    <w:rsid w:val="004A2567"/>
    <w:rsid w:val="004B04B8"/>
    <w:rsid w:val="004C6005"/>
    <w:rsid w:val="004D1E66"/>
    <w:rsid w:val="004D2028"/>
    <w:rsid w:val="004D7925"/>
    <w:rsid w:val="004E2DD1"/>
    <w:rsid w:val="004E312C"/>
    <w:rsid w:val="004E3479"/>
    <w:rsid w:val="004E6605"/>
    <w:rsid w:val="004E77FD"/>
    <w:rsid w:val="004F01E8"/>
    <w:rsid w:val="004F0708"/>
    <w:rsid w:val="004F0DBF"/>
    <w:rsid w:val="004F1516"/>
    <w:rsid w:val="004F1C8F"/>
    <w:rsid w:val="004F1E09"/>
    <w:rsid w:val="004F427E"/>
    <w:rsid w:val="004F47D5"/>
    <w:rsid w:val="004F5EA9"/>
    <w:rsid w:val="004F72DF"/>
    <w:rsid w:val="00500767"/>
    <w:rsid w:val="00501044"/>
    <w:rsid w:val="00510F35"/>
    <w:rsid w:val="00511470"/>
    <w:rsid w:val="00513492"/>
    <w:rsid w:val="005179B5"/>
    <w:rsid w:val="00521B6C"/>
    <w:rsid w:val="00521E46"/>
    <w:rsid w:val="00526997"/>
    <w:rsid w:val="00531C79"/>
    <w:rsid w:val="00532CD7"/>
    <w:rsid w:val="00534B69"/>
    <w:rsid w:val="00535514"/>
    <w:rsid w:val="00535D16"/>
    <w:rsid w:val="005413B0"/>
    <w:rsid w:val="00542222"/>
    <w:rsid w:val="00542836"/>
    <w:rsid w:val="0054349F"/>
    <w:rsid w:val="0054711C"/>
    <w:rsid w:val="00550994"/>
    <w:rsid w:val="0055418B"/>
    <w:rsid w:val="00556DCC"/>
    <w:rsid w:val="0055728A"/>
    <w:rsid w:val="00562B14"/>
    <w:rsid w:val="005638AF"/>
    <w:rsid w:val="00564E9C"/>
    <w:rsid w:val="00565480"/>
    <w:rsid w:val="0056684E"/>
    <w:rsid w:val="00567717"/>
    <w:rsid w:val="0056797D"/>
    <w:rsid w:val="0057385A"/>
    <w:rsid w:val="00574A1C"/>
    <w:rsid w:val="00575FD9"/>
    <w:rsid w:val="00581A82"/>
    <w:rsid w:val="0058222D"/>
    <w:rsid w:val="00585AF5"/>
    <w:rsid w:val="005860A9"/>
    <w:rsid w:val="0058645D"/>
    <w:rsid w:val="00587A78"/>
    <w:rsid w:val="0059717B"/>
    <w:rsid w:val="00597999"/>
    <w:rsid w:val="005A0E4C"/>
    <w:rsid w:val="005A3E81"/>
    <w:rsid w:val="005A509C"/>
    <w:rsid w:val="005B048F"/>
    <w:rsid w:val="005B315C"/>
    <w:rsid w:val="005B5764"/>
    <w:rsid w:val="005B5F21"/>
    <w:rsid w:val="005C1C60"/>
    <w:rsid w:val="005C4AE1"/>
    <w:rsid w:val="005C677B"/>
    <w:rsid w:val="005C7EC0"/>
    <w:rsid w:val="005D71B3"/>
    <w:rsid w:val="005E68F9"/>
    <w:rsid w:val="005E7B51"/>
    <w:rsid w:val="005F2962"/>
    <w:rsid w:val="005F2F7B"/>
    <w:rsid w:val="005F3216"/>
    <w:rsid w:val="005F6B2D"/>
    <w:rsid w:val="005F74C9"/>
    <w:rsid w:val="00601E30"/>
    <w:rsid w:val="006037B4"/>
    <w:rsid w:val="00610449"/>
    <w:rsid w:val="00611900"/>
    <w:rsid w:val="00611982"/>
    <w:rsid w:val="00612A0C"/>
    <w:rsid w:val="00614ECE"/>
    <w:rsid w:val="006224A3"/>
    <w:rsid w:val="00622856"/>
    <w:rsid w:val="006236EF"/>
    <w:rsid w:val="00632C2A"/>
    <w:rsid w:val="006361FA"/>
    <w:rsid w:val="006416DF"/>
    <w:rsid w:val="00644C58"/>
    <w:rsid w:val="006467F3"/>
    <w:rsid w:val="00651829"/>
    <w:rsid w:val="0065709E"/>
    <w:rsid w:val="00661857"/>
    <w:rsid w:val="00664DD9"/>
    <w:rsid w:val="00667004"/>
    <w:rsid w:val="0067005E"/>
    <w:rsid w:val="00671BBB"/>
    <w:rsid w:val="0067323E"/>
    <w:rsid w:val="006750B7"/>
    <w:rsid w:val="0067600E"/>
    <w:rsid w:val="00676B89"/>
    <w:rsid w:val="00680CBA"/>
    <w:rsid w:val="0068329E"/>
    <w:rsid w:val="006864B6"/>
    <w:rsid w:val="00692003"/>
    <w:rsid w:val="00692D34"/>
    <w:rsid w:val="00697FE0"/>
    <w:rsid w:val="006A7203"/>
    <w:rsid w:val="006A7AEF"/>
    <w:rsid w:val="006B32E5"/>
    <w:rsid w:val="006B6571"/>
    <w:rsid w:val="006C26C4"/>
    <w:rsid w:val="006C6238"/>
    <w:rsid w:val="006E254C"/>
    <w:rsid w:val="006E72CC"/>
    <w:rsid w:val="006F1ED2"/>
    <w:rsid w:val="006F39EC"/>
    <w:rsid w:val="006F67CF"/>
    <w:rsid w:val="00702C79"/>
    <w:rsid w:val="007068DA"/>
    <w:rsid w:val="00712096"/>
    <w:rsid w:val="007123AD"/>
    <w:rsid w:val="00713A20"/>
    <w:rsid w:val="0071491C"/>
    <w:rsid w:val="007156E0"/>
    <w:rsid w:val="0071584C"/>
    <w:rsid w:val="007158F5"/>
    <w:rsid w:val="00715F80"/>
    <w:rsid w:val="0072518D"/>
    <w:rsid w:val="007313E0"/>
    <w:rsid w:val="007331BB"/>
    <w:rsid w:val="0073368F"/>
    <w:rsid w:val="00740555"/>
    <w:rsid w:val="0074193A"/>
    <w:rsid w:val="007435DA"/>
    <w:rsid w:val="007439B9"/>
    <w:rsid w:val="00745420"/>
    <w:rsid w:val="00747646"/>
    <w:rsid w:val="00750847"/>
    <w:rsid w:val="00756444"/>
    <w:rsid w:val="00760C2A"/>
    <w:rsid w:val="00761273"/>
    <w:rsid w:val="00761AA4"/>
    <w:rsid w:val="00764C98"/>
    <w:rsid w:val="00771B12"/>
    <w:rsid w:val="00771B9E"/>
    <w:rsid w:val="00780A6F"/>
    <w:rsid w:val="007812A5"/>
    <w:rsid w:val="0078229A"/>
    <w:rsid w:val="00783FF7"/>
    <w:rsid w:val="007852AF"/>
    <w:rsid w:val="007852CD"/>
    <w:rsid w:val="00787747"/>
    <w:rsid w:val="00794ABE"/>
    <w:rsid w:val="00796E32"/>
    <w:rsid w:val="007A19FE"/>
    <w:rsid w:val="007A20D7"/>
    <w:rsid w:val="007A5F72"/>
    <w:rsid w:val="007B1711"/>
    <w:rsid w:val="007B3F61"/>
    <w:rsid w:val="007C0042"/>
    <w:rsid w:val="007C4421"/>
    <w:rsid w:val="007C50B6"/>
    <w:rsid w:val="007D0783"/>
    <w:rsid w:val="007D0876"/>
    <w:rsid w:val="007D0CC3"/>
    <w:rsid w:val="007D1E7D"/>
    <w:rsid w:val="007D51C4"/>
    <w:rsid w:val="007D796A"/>
    <w:rsid w:val="007E1456"/>
    <w:rsid w:val="007E5571"/>
    <w:rsid w:val="007E56BC"/>
    <w:rsid w:val="007F0BE0"/>
    <w:rsid w:val="007F0CB0"/>
    <w:rsid w:val="007F1AB3"/>
    <w:rsid w:val="007F4B59"/>
    <w:rsid w:val="007F5EB4"/>
    <w:rsid w:val="007F7442"/>
    <w:rsid w:val="00821683"/>
    <w:rsid w:val="00822B5B"/>
    <w:rsid w:val="00823D71"/>
    <w:rsid w:val="00824209"/>
    <w:rsid w:val="00826E62"/>
    <w:rsid w:val="0083086B"/>
    <w:rsid w:val="00831AB1"/>
    <w:rsid w:val="00834B07"/>
    <w:rsid w:val="00835B82"/>
    <w:rsid w:val="00836FB7"/>
    <w:rsid w:val="0084550F"/>
    <w:rsid w:val="0084638E"/>
    <w:rsid w:val="00846694"/>
    <w:rsid w:val="00850145"/>
    <w:rsid w:val="0085245D"/>
    <w:rsid w:val="00856378"/>
    <w:rsid w:val="00860608"/>
    <w:rsid w:val="00860E28"/>
    <w:rsid w:val="008633C3"/>
    <w:rsid w:val="00872BD3"/>
    <w:rsid w:val="00874F0A"/>
    <w:rsid w:val="00877F77"/>
    <w:rsid w:val="00880192"/>
    <w:rsid w:val="0088218D"/>
    <w:rsid w:val="0088223E"/>
    <w:rsid w:val="00884BD4"/>
    <w:rsid w:val="00892E36"/>
    <w:rsid w:val="0089338E"/>
    <w:rsid w:val="00894BC8"/>
    <w:rsid w:val="008979BC"/>
    <w:rsid w:val="00897BE3"/>
    <w:rsid w:val="008A35D9"/>
    <w:rsid w:val="008A38D2"/>
    <w:rsid w:val="008A76E9"/>
    <w:rsid w:val="008B1862"/>
    <w:rsid w:val="008B31B8"/>
    <w:rsid w:val="008B48EB"/>
    <w:rsid w:val="008C2FD3"/>
    <w:rsid w:val="008C5913"/>
    <w:rsid w:val="008C605D"/>
    <w:rsid w:val="008D1AFC"/>
    <w:rsid w:val="008D4057"/>
    <w:rsid w:val="008D48DC"/>
    <w:rsid w:val="008D5CF4"/>
    <w:rsid w:val="008E17F8"/>
    <w:rsid w:val="008E1FE5"/>
    <w:rsid w:val="008E2138"/>
    <w:rsid w:val="008E2D69"/>
    <w:rsid w:val="008E2F20"/>
    <w:rsid w:val="008E315E"/>
    <w:rsid w:val="008F0D12"/>
    <w:rsid w:val="008F2A42"/>
    <w:rsid w:val="008F2DA3"/>
    <w:rsid w:val="00900F08"/>
    <w:rsid w:val="009037FB"/>
    <w:rsid w:val="0090553A"/>
    <w:rsid w:val="00907BDD"/>
    <w:rsid w:val="00912BC0"/>
    <w:rsid w:val="00914992"/>
    <w:rsid w:val="00915C03"/>
    <w:rsid w:val="00917DCE"/>
    <w:rsid w:val="00917DEC"/>
    <w:rsid w:val="00921676"/>
    <w:rsid w:val="00922AEE"/>
    <w:rsid w:val="00923962"/>
    <w:rsid w:val="00923B13"/>
    <w:rsid w:val="00930D31"/>
    <w:rsid w:val="0093277B"/>
    <w:rsid w:val="00933017"/>
    <w:rsid w:val="0093771A"/>
    <w:rsid w:val="00945469"/>
    <w:rsid w:val="00945A8A"/>
    <w:rsid w:val="00946C2A"/>
    <w:rsid w:val="00950427"/>
    <w:rsid w:val="00950E7D"/>
    <w:rsid w:val="009542F6"/>
    <w:rsid w:val="0095443B"/>
    <w:rsid w:val="00956C2F"/>
    <w:rsid w:val="00961239"/>
    <w:rsid w:val="0096148D"/>
    <w:rsid w:val="00964416"/>
    <w:rsid w:val="0096686C"/>
    <w:rsid w:val="00966DBF"/>
    <w:rsid w:val="00967319"/>
    <w:rsid w:val="009678D7"/>
    <w:rsid w:val="00973B77"/>
    <w:rsid w:val="00974B99"/>
    <w:rsid w:val="009752A6"/>
    <w:rsid w:val="0098299C"/>
    <w:rsid w:val="009837DD"/>
    <w:rsid w:val="00987606"/>
    <w:rsid w:val="00991B76"/>
    <w:rsid w:val="00993D97"/>
    <w:rsid w:val="009951CA"/>
    <w:rsid w:val="009A565C"/>
    <w:rsid w:val="009B3620"/>
    <w:rsid w:val="009C0C9D"/>
    <w:rsid w:val="009C55E0"/>
    <w:rsid w:val="009D0D94"/>
    <w:rsid w:val="009D2958"/>
    <w:rsid w:val="009D3B1F"/>
    <w:rsid w:val="009D48FD"/>
    <w:rsid w:val="009D5AA5"/>
    <w:rsid w:val="009E27A5"/>
    <w:rsid w:val="009E37EF"/>
    <w:rsid w:val="009F322A"/>
    <w:rsid w:val="009F3D6C"/>
    <w:rsid w:val="00A00CBF"/>
    <w:rsid w:val="00A02DDE"/>
    <w:rsid w:val="00A07C7C"/>
    <w:rsid w:val="00A10DBB"/>
    <w:rsid w:val="00A11DCF"/>
    <w:rsid w:val="00A152A2"/>
    <w:rsid w:val="00A17D98"/>
    <w:rsid w:val="00A2180C"/>
    <w:rsid w:val="00A2565A"/>
    <w:rsid w:val="00A30023"/>
    <w:rsid w:val="00A30966"/>
    <w:rsid w:val="00A40C0E"/>
    <w:rsid w:val="00A41669"/>
    <w:rsid w:val="00A4769C"/>
    <w:rsid w:val="00A50CEA"/>
    <w:rsid w:val="00A55491"/>
    <w:rsid w:val="00A57A56"/>
    <w:rsid w:val="00A626EE"/>
    <w:rsid w:val="00A639D8"/>
    <w:rsid w:val="00A6430D"/>
    <w:rsid w:val="00A67E6F"/>
    <w:rsid w:val="00A73055"/>
    <w:rsid w:val="00A76BD0"/>
    <w:rsid w:val="00A81843"/>
    <w:rsid w:val="00A819F3"/>
    <w:rsid w:val="00A82DC5"/>
    <w:rsid w:val="00A87ADA"/>
    <w:rsid w:val="00A913BD"/>
    <w:rsid w:val="00A925B1"/>
    <w:rsid w:val="00A96A90"/>
    <w:rsid w:val="00AA178E"/>
    <w:rsid w:val="00AB34CC"/>
    <w:rsid w:val="00AB407D"/>
    <w:rsid w:val="00AB44B1"/>
    <w:rsid w:val="00AC4069"/>
    <w:rsid w:val="00AC40C4"/>
    <w:rsid w:val="00AC5647"/>
    <w:rsid w:val="00AD21BC"/>
    <w:rsid w:val="00AD5C40"/>
    <w:rsid w:val="00AE4344"/>
    <w:rsid w:val="00AE46D3"/>
    <w:rsid w:val="00AF6586"/>
    <w:rsid w:val="00B0646D"/>
    <w:rsid w:val="00B112D7"/>
    <w:rsid w:val="00B14E0A"/>
    <w:rsid w:val="00B17A40"/>
    <w:rsid w:val="00B22A2D"/>
    <w:rsid w:val="00B2363A"/>
    <w:rsid w:val="00B265B8"/>
    <w:rsid w:val="00B3057F"/>
    <w:rsid w:val="00B31C57"/>
    <w:rsid w:val="00B325C7"/>
    <w:rsid w:val="00B32CC9"/>
    <w:rsid w:val="00B340EF"/>
    <w:rsid w:val="00B34141"/>
    <w:rsid w:val="00B341BD"/>
    <w:rsid w:val="00B373B5"/>
    <w:rsid w:val="00B4024B"/>
    <w:rsid w:val="00B40426"/>
    <w:rsid w:val="00B42E3B"/>
    <w:rsid w:val="00B579CA"/>
    <w:rsid w:val="00B64BAB"/>
    <w:rsid w:val="00B64D95"/>
    <w:rsid w:val="00B650DE"/>
    <w:rsid w:val="00B65764"/>
    <w:rsid w:val="00B71B61"/>
    <w:rsid w:val="00B739E5"/>
    <w:rsid w:val="00B824D8"/>
    <w:rsid w:val="00B82A4C"/>
    <w:rsid w:val="00B82D82"/>
    <w:rsid w:val="00B86C8C"/>
    <w:rsid w:val="00B90893"/>
    <w:rsid w:val="00B91174"/>
    <w:rsid w:val="00B92F6B"/>
    <w:rsid w:val="00B95189"/>
    <w:rsid w:val="00B95964"/>
    <w:rsid w:val="00BA229F"/>
    <w:rsid w:val="00BA4B46"/>
    <w:rsid w:val="00BB02F5"/>
    <w:rsid w:val="00BB09A9"/>
    <w:rsid w:val="00BB2786"/>
    <w:rsid w:val="00BB3268"/>
    <w:rsid w:val="00BB5B00"/>
    <w:rsid w:val="00BB64C3"/>
    <w:rsid w:val="00BC1667"/>
    <w:rsid w:val="00BC5D2F"/>
    <w:rsid w:val="00BC6EAA"/>
    <w:rsid w:val="00BC777F"/>
    <w:rsid w:val="00BD0273"/>
    <w:rsid w:val="00BD0585"/>
    <w:rsid w:val="00BD11B1"/>
    <w:rsid w:val="00BD73DB"/>
    <w:rsid w:val="00BE3903"/>
    <w:rsid w:val="00BE3AE3"/>
    <w:rsid w:val="00BF07EE"/>
    <w:rsid w:val="00BF6C08"/>
    <w:rsid w:val="00C01993"/>
    <w:rsid w:val="00C03451"/>
    <w:rsid w:val="00C04C5B"/>
    <w:rsid w:val="00C06609"/>
    <w:rsid w:val="00C149B4"/>
    <w:rsid w:val="00C15871"/>
    <w:rsid w:val="00C16D6C"/>
    <w:rsid w:val="00C17122"/>
    <w:rsid w:val="00C174B7"/>
    <w:rsid w:val="00C17BB4"/>
    <w:rsid w:val="00C22988"/>
    <w:rsid w:val="00C23E73"/>
    <w:rsid w:val="00C25BA4"/>
    <w:rsid w:val="00C32C62"/>
    <w:rsid w:val="00C32EF4"/>
    <w:rsid w:val="00C37FCD"/>
    <w:rsid w:val="00C46BF8"/>
    <w:rsid w:val="00C502CF"/>
    <w:rsid w:val="00C5089B"/>
    <w:rsid w:val="00C53BC9"/>
    <w:rsid w:val="00C558F6"/>
    <w:rsid w:val="00C565E4"/>
    <w:rsid w:val="00C600E9"/>
    <w:rsid w:val="00C60B6E"/>
    <w:rsid w:val="00C611BA"/>
    <w:rsid w:val="00C62CE8"/>
    <w:rsid w:val="00C62EA1"/>
    <w:rsid w:val="00C638B2"/>
    <w:rsid w:val="00C65309"/>
    <w:rsid w:val="00C6669A"/>
    <w:rsid w:val="00C66C82"/>
    <w:rsid w:val="00C66EC4"/>
    <w:rsid w:val="00C734A7"/>
    <w:rsid w:val="00C75784"/>
    <w:rsid w:val="00C763D1"/>
    <w:rsid w:val="00C804F5"/>
    <w:rsid w:val="00C872B7"/>
    <w:rsid w:val="00C90959"/>
    <w:rsid w:val="00C9219C"/>
    <w:rsid w:val="00C9296A"/>
    <w:rsid w:val="00C95868"/>
    <w:rsid w:val="00CA3196"/>
    <w:rsid w:val="00CA6BE9"/>
    <w:rsid w:val="00CB2FA4"/>
    <w:rsid w:val="00CB5FDF"/>
    <w:rsid w:val="00CB623C"/>
    <w:rsid w:val="00CB6B30"/>
    <w:rsid w:val="00CB71A0"/>
    <w:rsid w:val="00CC2FDF"/>
    <w:rsid w:val="00CD1EF8"/>
    <w:rsid w:val="00CD514D"/>
    <w:rsid w:val="00CE0A55"/>
    <w:rsid w:val="00CE17F9"/>
    <w:rsid w:val="00CE2710"/>
    <w:rsid w:val="00CE3985"/>
    <w:rsid w:val="00CF30A4"/>
    <w:rsid w:val="00CF556D"/>
    <w:rsid w:val="00D0040F"/>
    <w:rsid w:val="00D00DF7"/>
    <w:rsid w:val="00D033A9"/>
    <w:rsid w:val="00D054F1"/>
    <w:rsid w:val="00D05C7C"/>
    <w:rsid w:val="00D07987"/>
    <w:rsid w:val="00D07A8C"/>
    <w:rsid w:val="00D109E5"/>
    <w:rsid w:val="00D1349E"/>
    <w:rsid w:val="00D2031F"/>
    <w:rsid w:val="00D2176D"/>
    <w:rsid w:val="00D24A06"/>
    <w:rsid w:val="00D24A1E"/>
    <w:rsid w:val="00D251A8"/>
    <w:rsid w:val="00D25CD0"/>
    <w:rsid w:val="00D2675A"/>
    <w:rsid w:val="00D337AF"/>
    <w:rsid w:val="00D3482F"/>
    <w:rsid w:val="00D34F31"/>
    <w:rsid w:val="00D41A41"/>
    <w:rsid w:val="00D4435A"/>
    <w:rsid w:val="00D45328"/>
    <w:rsid w:val="00D50552"/>
    <w:rsid w:val="00D577F8"/>
    <w:rsid w:val="00D62E7D"/>
    <w:rsid w:val="00D62F9A"/>
    <w:rsid w:val="00D6364D"/>
    <w:rsid w:val="00D64191"/>
    <w:rsid w:val="00D66EC6"/>
    <w:rsid w:val="00D72250"/>
    <w:rsid w:val="00D73994"/>
    <w:rsid w:val="00D775C4"/>
    <w:rsid w:val="00D8213E"/>
    <w:rsid w:val="00D82288"/>
    <w:rsid w:val="00D84B1C"/>
    <w:rsid w:val="00D86D62"/>
    <w:rsid w:val="00D87B56"/>
    <w:rsid w:val="00D90A77"/>
    <w:rsid w:val="00D919D0"/>
    <w:rsid w:val="00D95773"/>
    <w:rsid w:val="00DA2D95"/>
    <w:rsid w:val="00DA39AC"/>
    <w:rsid w:val="00DA5BB8"/>
    <w:rsid w:val="00DA7A6D"/>
    <w:rsid w:val="00DB175E"/>
    <w:rsid w:val="00DB2BA7"/>
    <w:rsid w:val="00DB4E00"/>
    <w:rsid w:val="00DB65A1"/>
    <w:rsid w:val="00DC12A1"/>
    <w:rsid w:val="00DC1763"/>
    <w:rsid w:val="00DC3AD3"/>
    <w:rsid w:val="00DD0BED"/>
    <w:rsid w:val="00DD2F48"/>
    <w:rsid w:val="00DD5C77"/>
    <w:rsid w:val="00DE0EBC"/>
    <w:rsid w:val="00DE4DB1"/>
    <w:rsid w:val="00DF1607"/>
    <w:rsid w:val="00DF2BBF"/>
    <w:rsid w:val="00DF5892"/>
    <w:rsid w:val="00DF66C4"/>
    <w:rsid w:val="00DF7D40"/>
    <w:rsid w:val="00E001BE"/>
    <w:rsid w:val="00E04254"/>
    <w:rsid w:val="00E05D26"/>
    <w:rsid w:val="00E06A05"/>
    <w:rsid w:val="00E11BD6"/>
    <w:rsid w:val="00E123A5"/>
    <w:rsid w:val="00E130D0"/>
    <w:rsid w:val="00E24D50"/>
    <w:rsid w:val="00E32EB6"/>
    <w:rsid w:val="00E356DB"/>
    <w:rsid w:val="00E4051F"/>
    <w:rsid w:val="00E4268D"/>
    <w:rsid w:val="00E42849"/>
    <w:rsid w:val="00E46007"/>
    <w:rsid w:val="00E46210"/>
    <w:rsid w:val="00E4631D"/>
    <w:rsid w:val="00E56287"/>
    <w:rsid w:val="00E604E2"/>
    <w:rsid w:val="00E63BD8"/>
    <w:rsid w:val="00E65633"/>
    <w:rsid w:val="00E65969"/>
    <w:rsid w:val="00E70237"/>
    <w:rsid w:val="00E7245E"/>
    <w:rsid w:val="00E72FA3"/>
    <w:rsid w:val="00E751D7"/>
    <w:rsid w:val="00E760A7"/>
    <w:rsid w:val="00E81B9D"/>
    <w:rsid w:val="00E84B3E"/>
    <w:rsid w:val="00E920DC"/>
    <w:rsid w:val="00E921C7"/>
    <w:rsid w:val="00E96B8B"/>
    <w:rsid w:val="00E970CA"/>
    <w:rsid w:val="00EA017F"/>
    <w:rsid w:val="00EA1340"/>
    <w:rsid w:val="00EA47C3"/>
    <w:rsid w:val="00EA6CB7"/>
    <w:rsid w:val="00EB1B48"/>
    <w:rsid w:val="00EB2614"/>
    <w:rsid w:val="00EB455A"/>
    <w:rsid w:val="00EB6226"/>
    <w:rsid w:val="00EC0897"/>
    <w:rsid w:val="00EC1240"/>
    <w:rsid w:val="00EC2F06"/>
    <w:rsid w:val="00ED31AC"/>
    <w:rsid w:val="00ED4310"/>
    <w:rsid w:val="00ED58FA"/>
    <w:rsid w:val="00ED71FC"/>
    <w:rsid w:val="00EE0492"/>
    <w:rsid w:val="00EE0648"/>
    <w:rsid w:val="00EE4821"/>
    <w:rsid w:val="00EF00CA"/>
    <w:rsid w:val="00EF04B6"/>
    <w:rsid w:val="00EF20E8"/>
    <w:rsid w:val="00EF24D7"/>
    <w:rsid w:val="00EF423C"/>
    <w:rsid w:val="00EF4838"/>
    <w:rsid w:val="00EF6493"/>
    <w:rsid w:val="00EF6D5F"/>
    <w:rsid w:val="00F00773"/>
    <w:rsid w:val="00F023EB"/>
    <w:rsid w:val="00F05CE4"/>
    <w:rsid w:val="00F1003A"/>
    <w:rsid w:val="00F123D8"/>
    <w:rsid w:val="00F12AF9"/>
    <w:rsid w:val="00F14B9E"/>
    <w:rsid w:val="00F17D97"/>
    <w:rsid w:val="00F21B77"/>
    <w:rsid w:val="00F23100"/>
    <w:rsid w:val="00F2342B"/>
    <w:rsid w:val="00F25216"/>
    <w:rsid w:val="00F32B55"/>
    <w:rsid w:val="00F3435F"/>
    <w:rsid w:val="00F37DDD"/>
    <w:rsid w:val="00F40AA6"/>
    <w:rsid w:val="00F42CF0"/>
    <w:rsid w:val="00F437DD"/>
    <w:rsid w:val="00F440F4"/>
    <w:rsid w:val="00F51FE0"/>
    <w:rsid w:val="00F57242"/>
    <w:rsid w:val="00F60FFE"/>
    <w:rsid w:val="00F64489"/>
    <w:rsid w:val="00F67122"/>
    <w:rsid w:val="00F67685"/>
    <w:rsid w:val="00F708AB"/>
    <w:rsid w:val="00F712D6"/>
    <w:rsid w:val="00F71775"/>
    <w:rsid w:val="00F723A8"/>
    <w:rsid w:val="00F763FB"/>
    <w:rsid w:val="00F77FE4"/>
    <w:rsid w:val="00F8011E"/>
    <w:rsid w:val="00F83032"/>
    <w:rsid w:val="00F83AE9"/>
    <w:rsid w:val="00F85429"/>
    <w:rsid w:val="00F86DB4"/>
    <w:rsid w:val="00F95472"/>
    <w:rsid w:val="00F958A4"/>
    <w:rsid w:val="00F96B03"/>
    <w:rsid w:val="00F977A8"/>
    <w:rsid w:val="00FA24F8"/>
    <w:rsid w:val="00FA2B6F"/>
    <w:rsid w:val="00FA3878"/>
    <w:rsid w:val="00FB25F0"/>
    <w:rsid w:val="00FB646E"/>
    <w:rsid w:val="00FC0785"/>
    <w:rsid w:val="00FC1959"/>
    <w:rsid w:val="00FC2EE6"/>
    <w:rsid w:val="00FC3FAA"/>
    <w:rsid w:val="00FC7DC9"/>
    <w:rsid w:val="00FD0EF3"/>
    <w:rsid w:val="00FD50B6"/>
    <w:rsid w:val="00FD600D"/>
    <w:rsid w:val="00FE73ED"/>
    <w:rsid w:val="00FF3692"/>
    <w:rsid w:val="00FF3A4E"/>
    <w:rsid w:val="00FF4728"/>
    <w:rsid w:val="00FF4818"/>
    <w:rsid w:val="00FF4ADB"/>
    <w:rsid w:val="00FF56B2"/>
    <w:rsid w:val="00FF7780"/>
    <w:rsid w:val="00FF7D64"/>
    <w:rsid w:val="00FF7E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3A"/>
  </w:style>
  <w:style w:type="paragraph" w:styleId="Titre1">
    <w:name w:val="heading 1"/>
    <w:aliases w:val="Titre 1 Car Car Car Car Car"/>
    <w:basedOn w:val="Normal"/>
    <w:next w:val="Normal"/>
    <w:link w:val="Titre1Car"/>
    <w:uiPriority w:val="9"/>
    <w:qFormat/>
    <w:rsid w:val="008D1AFC"/>
    <w:pPr>
      <w:keepNext/>
      <w:spacing w:after="0" w:line="240" w:lineRule="auto"/>
      <w:jc w:val="center"/>
      <w:outlineLvl w:val="0"/>
    </w:pPr>
    <w:rPr>
      <w:rFonts w:ascii="Times New Roman" w:eastAsia="Times New Roman" w:hAnsi="Times New Roman" w:cs="Times New Roman"/>
      <w:b/>
      <w:bCs/>
      <w:sz w:val="36"/>
      <w:szCs w:val="24"/>
      <w:lang w:val="en-GB" w:eastAsia="fr-FR"/>
    </w:rPr>
  </w:style>
  <w:style w:type="paragraph" w:styleId="Titre2">
    <w:name w:val="heading 2"/>
    <w:basedOn w:val="Normal"/>
    <w:next w:val="Normal"/>
    <w:link w:val="Titre2Car"/>
    <w:uiPriority w:val="9"/>
    <w:qFormat/>
    <w:rsid w:val="008D1AFC"/>
    <w:pPr>
      <w:keepNext/>
      <w:spacing w:after="0" w:line="240" w:lineRule="auto"/>
      <w:jc w:val="center"/>
      <w:outlineLvl w:val="1"/>
    </w:pPr>
    <w:rPr>
      <w:rFonts w:ascii="Times New Roman" w:eastAsia="Times New Roman" w:hAnsi="Times New Roman" w:cs="Times New Roman"/>
      <w:b/>
      <w:bCs/>
      <w:sz w:val="32"/>
      <w:szCs w:val="24"/>
      <w:lang w:eastAsia="fr-FR"/>
    </w:rPr>
  </w:style>
  <w:style w:type="paragraph" w:styleId="Titre3">
    <w:name w:val="heading 3"/>
    <w:basedOn w:val="Normal"/>
    <w:next w:val="Normal"/>
    <w:link w:val="Titre3Car"/>
    <w:uiPriority w:val="9"/>
    <w:qFormat/>
    <w:rsid w:val="008D1AFC"/>
    <w:pPr>
      <w:keepNext/>
      <w:spacing w:after="0" w:line="240" w:lineRule="auto"/>
      <w:jc w:val="center"/>
      <w:outlineLvl w:val="2"/>
    </w:pPr>
    <w:rPr>
      <w:rFonts w:ascii="Times New Roman" w:eastAsia="Times New Roman" w:hAnsi="Times New Roman" w:cs="Times New Roman"/>
      <w:b/>
      <w:bCs/>
      <w:sz w:val="28"/>
      <w:szCs w:val="24"/>
      <w:lang w:eastAsia="fr-FR"/>
    </w:rPr>
  </w:style>
  <w:style w:type="paragraph" w:styleId="Titre4">
    <w:name w:val="heading 4"/>
    <w:basedOn w:val="Normal"/>
    <w:next w:val="Normal"/>
    <w:link w:val="Titre4Car"/>
    <w:uiPriority w:val="9"/>
    <w:qFormat/>
    <w:rsid w:val="008D1AFC"/>
    <w:pPr>
      <w:keepNext/>
      <w:spacing w:after="0" w:line="240" w:lineRule="auto"/>
      <w:jc w:val="center"/>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qFormat/>
    <w:rsid w:val="008D1AFC"/>
    <w:pPr>
      <w:keepNext/>
      <w:spacing w:after="0" w:line="240" w:lineRule="auto"/>
      <w:jc w:val="center"/>
      <w:outlineLvl w:val="4"/>
    </w:pPr>
    <w:rPr>
      <w:rFonts w:ascii="Abadi MT Condensed Light" w:eastAsia="Times New Roman" w:hAnsi="Abadi MT Condensed Light" w:cs="Times New Roman"/>
      <w:b/>
      <w:bCs/>
      <w:sz w:val="48"/>
      <w:szCs w:val="24"/>
      <w:lang w:eastAsia="fr-FR"/>
    </w:rPr>
  </w:style>
  <w:style w:type="paragraph" w:styleId="Titre6">
    <w:name w:val="heading 6"/>
    <w:basedOn w:val="Normal"/>
    <w:next w:val="Normal"/>
    <w:link w:val="Titre6Car"/>
    <w:uiPriority w:val="9"/>
    <w:qFormat/>
    <w:rsid w:val="008D1AFC"/>
    <w:pPr>
      <w:keepNext/>
      <w:spacing w:after="0" w:line="240" w:lineRule="auto"/>
      <w:jc w:val="center"/>
      <w:outlineLvl w:val="5"/>
    </w:pPr>
    <w:rPr>
      <w:rFonts w:ascii="Times New Roman" w:eastAsia="Times New Roman" w:hAnsi="Times New Roman" w:cs="Times New Roman"/>
      <w:b/>
      <w:bCs/>
      <w:sz w:val="40"/>
      <w:szCs w:val="24"/>
      <w:lang w:eastAsia="fr-FR"/>
    </w:rPr>
  </w:style>
  <w:style w:type="paragraph" w:styleId="Titre7">
    <w:name w:val="heading 7"/>
    <w:basedOn w:val="Normal"/>
    <w:next w:val="Normal"/>
    <w:link w:val="Titre7Car"/>
    <w:uiPriority w:val="9"/>
    <w:qFormat/>
    <w:rsid w:val="008D1AFC"/>
    <w:pPr>
      <w:keepNext/>
      <w:spacing w:after="0" w:line="240" w:lineRule="auto"/>
      <w:outlineLvl w:val="6"/>
    </w:pPr>
    <w:rPr>
      <w:rFonts w:ascii="Times New Roman" w:eastAsia="Times New Roman" w:hAnsi="Times New Roman" w:cs="Times New Roman"/>
      <w:b/>
      <w:bCs/>
      <w:color w:val="0000FF"/>
      <w:sz w:val="24"/>
      <w:szCs w:val="24"/>
      <w:lang w:eastAsia="fr-FR"/>
    </w:rPr>
  </w:style>
  <w:style w:type="paragraph" w:styleId="Titre8">
    <w:name w:val="heading 8"/>
    <w:basedOn w:val="Normal"/>
    <w:next w:val="Normal"/>
    <w:link w:val="Titre8Car"/>
    <w:uiPriority w:val="9"/>
    <w:qFormat/>
    <w:rsid w:val="008D1AFC"/>
    <w:pPr>
      <w:keepNext/>
      <w:spacing w:after="0" w:line="240" w:lineRule="auto"/>
      <w:jc w:val="center"/>
      <w:outlineLvl w:val="7"/>
    </w:pPr>
    <w:rPr>
      <w:rFonts w:ascii="Times New Roman" w:eastAsia="Times New Roman" w:hAnsi="Times New Roman" w:cs="Times New Roman"/>
      <w:b/>
      <w:bCs/>
      <w:color w:val="0000FF"/>
      <w:sz w:val="24"/>
      <w:szCs w:val="24"/>
      <w:lang w:eastAsia="fr-FR"/>
    </w:rPr>
  </w:style>
  <w:style w:type="paragraph" w:styleId="Titre9">
    <w:name w:val="heading 9"/>
    <w:basedOn w:val="Normal"/>
    <w:next w:val="Normal"/>
    <w:link w:val="Titre9Car"/>
    <w:uiPriority w:val="9"/>
    <w:qFormat/>
    <w:rsid w:val="008D1AFC"/>
    <w:pPr>
      <w:keepNext/>
      <w:spacing w:after="0" w:line="240" w:lineRule="auto"/>
      <w:jc w:val="center"/>
      <w:outlineLvl w:val="8"/>
    </w:pPr>
    <w:rPr>
      <w:rFonts w:ascii="Times New Roman" w:eastAsia="Times New Roman" w:hAnsi="Times New Roman" w:cs="Times New Roman"/>
      <w:b/>
      <w:bCs/>
      <w:color w:val="0000FF"/>
      <w:sz w:val="5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8D1AFC"/>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8D1AFC"/>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8D1AFC"/>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8D1AF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8D1AFC"/>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8D1AFC"/>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8D1AFC"/>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8D1AFC"/>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8D1AFC"/>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8D1AFC"/>
  </w:style>
  <w:style w:type="paragraph" w:styleId="Titre">
    <w:name w:val="Title"/>
    <w:basedOn w:val="Normal"/>
    <w:link w:val="TitreCar"/>
    <w:qFormat/>
    <w:rsid w:val="008D1AFC"/>
    <w:pPr>
      <w:spacing w:after="0" w:line="240" w:lineRule="auto"/>
      <w:jc w:val="center"/>
    </w:pPr>
    <w:rPr>
      <w:rFonts w:ascii="Times New Roman" w:eastAsia="Times New Roman" w:hAnsi="Times New Roman" w:cs="Times New Roman"/>
      <w:b/>
      <w:bCs/>
      <w:sz w:val="48"/>
      <w:szCs w:val="24"/>
      <w:lang w:eastAsia="fr-FR"/>
    </w:rPr>
  </w:style>
  <w:style w:type="character" w:customStyle="1" w:styleId="TitreCar">
    <w:name w:val="Titre Car"/>
    <w:basedOn w:val="Policepardfaut"/>
    <w:link w:val="Titre"/>
    <w:rsid w:val="008D1AFC"/>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8D1AFC"/>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8D1AF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8D1AF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D1AFC"/>
    <w:rPr>
      <w:rFonts w:ascii="Times New Roman" w:eastAsia="Times New Roman" w:hAnsi="Times New Roman" w:cs="Times New Roman"/>
      <w:sz w:val="24"/>
      <w:szCs w:val="24"/>
      <w:lang w:eastAsia="fr-FR"/>
    </w:rPr>
  </w:style>
  <w:style w:type="character" w:styleId="Numrodepage">
    <w:name w:val="page number"/>
    <w:basedOn w:val="Policepardfaut"/>
    <w:rsid w:val="008D1AFC"/>
  </w:style>
  <w:style w:type="paragraph" w:styleId="Corpsdetexte2">
    <w:name w:val="Body Text 2"/>
    <w:basedOn w:val="Normal"/>
    <w:link w:val="Corpsdetexte2Car"/>
    <w:rsid w:val="008D1AFC"/>
    <w:pPr>
      <w:spacing w:after="0" w:line="240" w:lineRule="auto"/>
    </w:pPr>
    <w:rPr>
      <w:rFonts w:ascii="Times New Roman" w:eastAsia="Times New Roman" w:hAnsi="Times New Roman" w:cs="Times New Roman"/>
      <w:color w:val="0000FF"/>
      <w:sz w:val="24"/>
      <w:szCs w:val="24"/>
      <w:lang w:eastAsia="fr-FR"/>
    </w:rPr>
  </w:style>
  <w:style w:type="character" w:customStyle="1" w:styleId="Corpsdetexte2Car">
    <w:name w:val="Corps de texte 2 Car"/>
    <w:basedOn w:val="Policepardfaut"/>
    <w:link w:val="Corpsdetexte2"/>
    <w:rsid w:val="008D1AFC"/>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8D1AF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D1AF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8D1AFC"/>
    <w:pPr>
      <w:spacing w:after="0" w:line="240" w:lineRule="auto"/>
    </w:pPr>
    <w:rPr>
      <w:rFonts w:ascii="Times New Roman" w:eastAsia="Times New Roman" w:hAnsi="Times New Roman" w:cs="Times New Roman"/>
      <w:b/>
      <w:bCs/>
      <w:sz w:val="24"/>
      <w:szCs w:val="24"/>
      <w:lang w:val="en-GB" w:eastAsia="fr-FR"/>
    </w:rPr>
  </w:style>
  <w:style w:type="character" w:customStyle="1" w:styleId="Corpsdetexte3Car">
    <w:name w:val="Corps de texte 3 Car"/>
    <w:basedOn w:val="Policepardfaut"/>
    <w:link w:val="Corpsdetexte3"/>
    <w:rsid w:val="008D1AFC"/>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8D1AFC"/>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8D1AFC"/>
    <w:rPr>
      <w:rFonts w:ascii="Tahoma" w:eastAsia="Times New Roman" w:hAnsi="Tahoma" w:cs="Tahoma"/>
      <w:sz w:val="16"/>
      <w:szCs w:val="16"/>
      <w:lang w:eastAsia="fr-FR"/>
    </w:rPr>
  </w:style>
  <w:style w:type="table" w:styleId="Grilledutableau">
    <w:name w:val="Table Grid"/>
    <w:basedOn w:val="TableauNormal"/>
    <w:rsid w:val="008D1A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Explorateurdedocuments">
    <w:name w:val="Document Map"/>
    <w:basedOn w:val="Normal"/>
    <w:link w:val="ExplorateurdedocumentsCar"/>
    <w:semiHidden/>
    <w:rsid w:val="008D1AFC"/>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8D1AFC"/>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8D1AFC"/>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8D1AFC"/>
    <w:pPr>
      <w:spacing w:before="200" w:after="1000" w:line="240" w:lineRule="auto"/>
    </w:pPr>
    <w:rPr>
      <w:rFonts w:ascii="Calibri" w:eastAsia="Calibri" w:hAnsi="Calibri" w:cs="Times New Roman"/>
      <w:caps/>
      <w:color w:val="595959"/>
      <w:spacing w:val="10"/>
      <w:sz w:val="24"/>
      <w:szCs w:val="24"/>
      <w:lang w:val="en-US" w:bidi="en-US"/>
    </w:rPr>
  </w:style>
  <w:style w:type="character" w:customStyle="1" w:styleId="Sous-titreCar1">
    <w:name w:val="Sous-titre Car1"/>
    <w:basedOn w:val="Policepardfaut"/>
    <w:uiPriority w:val="11"/>
    <w:rsid w:val="008D1AFC"/>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8D1AFC"/>
    <w:pPr>
      <w:spacing w:after="0" w:line="240" w:lineRule="auto"/>
    </w:pPr>
    <w:rPr>
      <w:rFonts w:ascii="Calibri" w:eastAsia="Calibri" w:hAnsi="Calibri" w:cs="Times New Roman"/>
      <w:sz w:val="20"/>
      <w:szCs w:val="20"/>
      <w:lang w:val="en-US" w:bidi="en-US"/>
    </w:rPr>
  </w:style>
  <w:style w:type="character" w:customStyle="1" w:styleId="SansinterligneCar">
    <w:name w:val="Sans interligne Car"/>
    <w:link w:val="Sansinterligne"/>
    <w:uiPriority w:val="1"/>
    <w:rsid w:val="008D1AFC"/>
    <w:rPr>
      <w:rFonts w:ascii="Calibri" w:eastAsia="Calibri" w:hAnsi="Calibri" w:cs="Times New Roman"/>
      <w:sz w:val="20"/>
      <w:szCs w:val="20"/>
      <w:lang w:val="en-US" w:bidi="en-US"/>
    </w:rPr>
  </w:style>
  <w:style w:type="character" w:customStyle="1" w:styleId="CitationCar">
    <w:name w:val="Citation Car"/>
    <w:link w:val="Citation"/>
    <w:uiPriority w:val="29"/>
    <w:rsid w:val="008D1AFC"/>
    <w:rPr>
      <w:rFonts w:ascii="Calibri" w:eastAsia="Calibri" w:hAnsi="Calibri" w:cs="Times New Roman"/>
      <w:i/>
      <w:iCs/>
      <w:lang w:val="en-US" w:bidi="en-US"/>
    </w:rPr>
  </w:style>
  <w:style w:type="paragraph" w:styleId="Citation">
    <w:name w:val="Quote"/>
    <w:basedOn w:val="Normal"/>
    <w:next w:val="Normal"/>
    <w:link w:val="CitationCar"/>
    <w:uiPriority w:val="29"/>
    <w:qFormat/>
    <w:rsid w:val="008D1AFC"/>
    <w:pPr>
      <w:spacing w:before="200"/>
    </w:pPr>
    <w:rPr>
      <w:rFonts w:ascii="Calibri" w:eastAsia="Calibri" w:hAnsi="Calibri" w:cs="Times New Roman"/>
      <w:i/>
      <w:iCs/>
      <w:lang w:val="en-US" w:bidi="en-US"/>
    </w:rPr>
  </w:style>
  <w:style w:type="character" w:customStyle="1" w:styleId="CitationCar1">
    <w:name w:val="Citation Car1"/>
    <w:basedOn w:val="Policepardfaut"/>
    <w:uiPriority w:val="29"/>
    <w:rsid w:val="008D1AFC"/>
    <w:rPr>
      <w:i/>
      <w:iCs/>
      <w:color w:val="000000" w:themeColor="text1"/>
    </w:rPr>
  </w:style>
  <w:style w:type="character" w:customStyle="1" w:styleId="CitationintenseCar">
    <w:name w:val="Citation intense Car"/>
    <w:link w:val="Citationintense"/>
    <w:uiPriority w:val="30"/>
    <w:rsid w:val="008D1AFC"/>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8D1AFC"/>
    <w:pPr>
      <w:pBdr>
        <w:top w:val="single" w:sz="4" w:space="10" w:color="4F81BD"/>
        <w:left w:val="single" w:sz="4" w:space="10" w:color="4F81BD"/>
      </w:pBdr>
      <w:spacing w:before="200" w:after="0"/>
      <w:ind w:left="1296" w:right="1152"/>
      <w:jc w:val="both"/>
    </w:pPr>
    <w:rPr>
      <w:rFonts w:ascii="Calibri" w:eastAsia="Calibri" w:hAnsi="Calibri" w:cs="Times New Roman"/>
      <w:i/>
      <w:iCs/>
      <w:color w:val="4F81BD"/>
      <w:lang w:val="en-US" w:bidi="en-US"/>
    </w:rPr>
  </w:style>
  <w:style w:type="character" w:customStyle="1" w:styleId="CitationintenseCar1">
    <w:name w:val="Citation intense Car1"/>
    <w:basedOn w:val="Policepardfaut"/>
    <w:uiPriority w:val="30"/>
    <w:rsid w:val="008D1AFC"/>
    <w:rPr>
      <w:b/>
      <w:bCs/>
      <w:i/>
      <w:iCs/>
      <w:color w:val="4F81BD" w:themeColor="accent1"/>
    </w:rPr>
  </w:style>
  <w:style w:type="paragraph" w:styleId="Retraitcorpsdetexte3">
    <w:name w:val="Body Text Indent 3"/>
    <w:basedOn w:val="Normal"/>
    <w:link w:val="Retraitcorpsdetexte3Car"/>
    <w:rsid w:val="008D1AFC"/>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8D1AFC"/>
    <w:rPr>
      <w:rFonts w:ascii="Times New Roman" w:eastAsia="Times New Roman" w:hAnsi="Times New Roman" w:cs="Times New Roman"/>
      <w:sz w:val="16"/>
      <w:szCs w:val="16"/>
      <w:lang w:eastAsia="fr-FR"/>
    </w:rPr>
  </w:style>
  <w:style w:type="paragraph" w:styleId="Listepuces">
    <w:name w:val="List Bullet"/>
    <w:basedOn w:val="Normal"/>
    <w:rsid w:val="008D1AFC"/>
    <w:pPr>
      <w:tabs>
        <w:tab w:val="num" w:pos="360"/>
      </w:tabs>
      <w:spacing w:before="120" w:after="120" w:line="240" w:lineRule="atLeast"/>
      <w:ind w:left="360" w:hanging="360"/>
      <w:jc w:val="both"/>
    </w:pPr>
    <w:rPr>
      <w:rFonts w:ascii="Arial" w:eastAsia="Times New Roman" w:hAnsi="Arial" w:cs="Times New Roman"/>
      <w:sz w:val="24"/>
      <w:szCs w:val="24"/>
      <w:lang w:val="en-US"/>
    </w:rPr>
  </w:style>
  <w:style w:type="paragraph" w:styleId="Listenumros">
    <w:name w:val="List Number"/>
    <w:basedOn w:val="Normal"/>
    <w:rsid w:val="008D1AFC"/>
    <w:pPr>
      <w:tabs>
        <w:tab w:val="num" w:pos="360"/>
      </w:tabs>
      <w:spacing w:before="120" w:after="0" w:line="300" w:lineRule="atLeast"/>
      <w:ind w:left="360" w:hanging="360"/>
      <w:jc w:val="both"/>
    </w:pPr>
    <w:rPr>
      <w:rFonts w:ascii="Arial" w:eastAsia="Times New Roman" w:hAnsi="Arial" w:cs="Times New Roman"/>
      <w:sz w:val="24"/>
      <w:szCs w:val="24"/>
      <w:lang w:val="en-US"/>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8D1AFC"/>
    <w:pPr>
      <w:spacing w:before="200"/>
      <w:ind w:left="720"/>
      <w:contextualSpacing/>
    </w:pPr>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8D1AFC"/>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8D1AFC"/>
    <w:rPr>
      <w:rFonts w:ascii="Times New Roman" w:eastAsia="Times New Roman" w:hAnsi="Times New Roman" w:cs="Times New Roman"/>
      <w:sz w:val="24"/>
      <w:szCs w:val="24"/>
      <w:lang w:eastAsia="fr-FR"/>
    </w:rPr>
  </w:style>
  <w:style w:type="paragraph" w:customStyle="1" w:styleId="xl30">
    <w:name w:val="xl30"/>
    <w:basedOn w:val="Normal"/>
    <w:rsid w:val="008D1AFC"/>
    <w:pPr>
      <w:pBdr>
        <w:left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fr-FR"/>
    </w:rPr>
  </w:style>
  <w:style w:type="paragraph" w:customStyle="1" w:styleId="NO">
    <w:name w:val="NO"/>
    <w:rsid w:val="008D1AFC"/>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8D1AFC"/>
    <w:rPr>
      <w:rFonts w:ascii="Calibri" w:eastAsia="Calibri" w:hAnsi="Calibri" w:cs="Times New Roman"/>
      <w:sz w:val="20"/>
      <w:szCs w:val="20"/>
      <w:lang w:val="en-US" w:bidi="en-US"/>
    </w:rPr>
  </w:style>
  <w:style w:type="character" w:customStyle="1" w:styleId="Style1Car">
    <w:name w:val="Style1 Car"/>
    <w:link w:val="Style1"/>
    <w:uiPriority w:val="99"/>
    <w:locked/>
    <w:rsid w:val="008D1AFC"/>
    <w:rPr>
      <w:rFonts w:ascii="Cambria" w:hAnsi="Cambria"/>
      <w:b/>
      <w:bCs/>
      <w:i/>
      <w:iCs/>
      <w:sz w:val="28"/>
      <w:szCs w:val="28"/>
      <w:lang w:val="fr-BE"/>
    </w:rPr>
  </w:style>
  <w:style w:type="paragraph" w:customStyle="1" w:styleId="Style1">
    <w:name w:val="Style1"/>
    <w:basedOn w:val="Titre2"/>
    <w:link w:val="Style1Car"/>
    <w:uiPriority w:val="99"/>
    <w:qFormat/>
    <w:rsid w:val="008D1AFC"/>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8D1AFC"/>
    <w:pPr>
      <w:spacing w:before="40" w:after="40" w:line="240" w:lineRule="auto"/>
      <w:ind w:firstLine="284"/>
      <w:jc w:val="both"/>
    </w:pPr>
    <w:rPr>
      <w:rFonts w:ascii="Arial" w:eastAsia="Times New Roman" w:hAnsi="Arial" w:cs="Arial"/>
      <w:u w:val="single"/>
      <w:lang w:eastAsia="fr-FR"/>
    </w:rPr>
  </w:style>
  <w:style w:type="table" w:customStyle="1" w:styleId="Grilledutableau1">
    <w:name w:val="Grille du tableau1"/>
    <w:basedOn w:val="TableauNormal"/>
    <w:next w:val="Grilledutableau"/>
    <w:rsid w:val="008D1A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Retraitcorpsdetexte2">
    <w:name w:val="Body Text Indent 2"/>
    <w:basedOn w:val="Normal"/>
    <w:link w:val="Retraitcorpsdetexte2Car"/>
    <w:rsid w:val="008D1AFC"/>
    <w:pPr>
      <w:spacing w:after="120" w:line="480" w:lineRule="auto"/>
      <w:ind w:left="283"/>
    </w:pPr>
    <w:rPr>
      <w:rFonts w:ascii="Times New Roman" w:eastAsia="Times New Roman" w:hAnsi="Times New Roman" w:cs="Times New Roman"/>
      <w:sz w:val="28"/>
      <w:szCs w:val="24"/>
      <w:lang w:eastAsia="fr-FR"/>
    </w:rPr>
  </w:style>
  <w:style w:type="character" w:customStyle="1" w:styleId="Retraitcorpsdetexte2Car">
    <w:name w:val="Retrait corps de texte 2 Car"/>
    <w:basedOn w:val="Policepardfaut"/>
    <w:link w:val="Retraitcorpsdetexte2"/>
    <w:rsid w:val="008D1AFC"/>
    <w:rPr>
      <w:rFonts w:ascii="Times New Roman" w:eastAsia="Times New Roman" w:hAnsi="Times New Roman" w:cs="Times New Roman"/>
      <w:sz w:val="28"/>
      <w:szCs w:val="24"/>
      <w:lang w:eastAsia="fr-FR"/>
    </w:rPr>
  </w:style>
  <w:style w:type="character" w:styleId="lev">
    <w:name w:val="Strong"/>
    <w:qFormat/>
    <w:rsid w:val="008D1AFC"/>
    <w:rPr>
      <w:rFonts w:cs="Times New Roman"/>
      <w:b/>
    </w:rPr>
  </w:style>
  <w:style w:type="character" w:styleId="Lienhypertexte">
    <w:name w:val="Hyperlink"/>
    <w:uiPriority w:val="99"/>
    <w:unhideWhenUsed/>
    <w:rsid w:val="008D1AFC"/>
    <w:rPr>
      <w:color w:val="0000FF"/>
      <w:u w:val="single"/>
    </w:rPr>
  </w:style>
  <w:style w:type="paragraph" w:styleId="En-ttedetabledesmatires">
    <w:name w:val="TOC Heading"/>
    <w:basedOn w:val="Titre1"/>
    <w:next w:val="Normal"/>
    <w:uiPriority w:val="39"/>
    <w:unhideWhenUsed/>
    <w:qFormat/>
    <w:rsid w:val="008D1AFC"/>
    <w:pPr>
      <w:keepLines/>
      <w:spacing w:before="240" w:line="259" w:lineRule="auto"/>
      <w:jc w:val="left"/>
      <w:outlineLvl w:val="9"/>
    </w:pPr>
    <w:rPr>
      <w:rFonts w:ascii="Calibri Light" w:hAnsi="Calibri Light"/>
      <w:b w:val="0"/>
      <w:bCs w:val="0"/>
      <w:color w:val="2E74B5"/>
      <w:sz w:val="32"/>
      <w:szCs w:val="32"/>
      <w:lang w:val="fr-FR" w:eastAsia="en-US"/>
    </w:rPr>
  </w:style>
  <w:style w:type="paragraph" w:styleId="TM2">
    <w:name w:val="toc 2"/>
    <w:basedOn w:val="Normal"/>
    <w:next w:val="Normal"/>
    <w:autoRedefine/>
    <w:uiPriority w:val="39"/>
    <w:unhideWhenUsed/>
    <w:rsid w:val="008D1AFC"/>
    <w:pPr>
      <w:tabs>
        <w:tab w:val="right" w:leader="dot" w:pos="10206"/>
      </w:tabs>
      <w:spacing w:after="120" w:line="360" w:lineRule="auto"/>
      <w:ind w:left="221"/>
    </w:pPr>
    <w:rPr>
      <w:rFonts w:ascii="Arial" w:eastAsia="Calibri" w:hAnsi="Arial" w:cs="Arial"/>
      <w:noProof/>
      <w:sz w:val="24"/>
      <w:szCs w:val="24"/>
    </w:rPr>
  </w:style>
  <w:style w:type="paragraph" w:customStyle="1" w:styleId="Default">
    <w:name w:val="Default"/>
    <w:rsid w:val="00B341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3A"/>
  </w:style>
  <w:style w:type="paragraph" w:styleId="Titre1">
    <w:name w:val="heading 1"/>
    <w:aliases w:val="Titre 1 Car Car Car Car Car"/>
    <w:basedOn w:val="Normal"/>
    <w:next w:val="Normal"/>
    <w:link w:val="Titre1Car"/>
    <w:uiPriority w:val="9"/>
    <w:qFormat/>
    <w:rsid w:val="008D1AFC"/>
    <w:pPr>
      <w:keepNext/>
      <w:spacing w:after="0" w:line="240" w:lineRule="auto"/>
      <w:jc w:val="center"/>
      <w:outlineLvl w:val="0"/>
    </w:pPr>
    <w:rPr>
      <w:rFonts w:ascii="Times New Roman" w:eastAsia="Times New Roman" w:hAnsi="Times New Roman" w:cs="Times New Roman"/>
      <w:b/>
      <w:bCs/>
      <w:sz w:val="36"/>
      <w:szCs w:val="24"/>
      <w:lang w:val="en-GB" w:eastAsia="fr-FR"/>
    </w:rPr>
  </w:style>
  <w:style w:type="paragraph" w:styleId="Titre2">
    <w:name w:val="heading 2"/>
    <w:basedOn w:val="Normal"/>
    <w:next w:val="Normal"/>
    <w:link w:val="Titre2Car"/>
    <w:uiPriority w:val="9"/>
    <w:qFormat/>
    <w:rsid w:val="008D1AFC"/>
    <w:pPr>
      <w:keepNext/>
      <w:spacing w:after="0" w:line="240" w:lineRule="auto"/>
      <w:jc w:val="center"/>
      <w:outlineLvl w:val="1"/>
    </w:pPr>
    <w:rPr>
      <w:rFonts w:ascii="Times New Roman" w:eastAsia="Times New Roman" w:hAnsi="Times New Roman" w:cs="Times New Roman"/>
      <w:b/>
      <w:bCs/>
      <w:sz w:val="32"/>
      <w:szCs w:val="24"/>
      <w:lang w:eastAsia="fr-FR"/>
    </w:rPr>
  </w:style>
  <w:style w:type="paragraph" w:styleId="Titre3">
    <w:name w:val="heading 3"/>
    <w:basedOn w:val="Normal"/>
    <w:next w:val="Normal"/>
    <w:link w:val="Titre3Car"/>
    <w:uiPriority w:val="9"/>
    <w:qFormat/>
    <w:rsid w:val="008D1AFC"/>
    <w:pPr>
      <w:keepNext/>
      <w:spacing w:after="0" w:line="240" w:lineRule="auto"/>
      <w:jc w:val="center"/>
      <w:outlineLvl w:val="2"/>
    </w:pPr>
    <w:rPr>
      <w:rFonts w:ascii="Times New Roman" w:eastAsia="Times New Roman" w:hAnsi="Times New Roman" w:cs="Times New Roman"/>
      <w:b/>
      <w:bCs/>
      <w:sz w:val="28"/>
      <w:szCs w:val="24"/>
      <w:lang w:eastAsia="fr-FR"/>
    </w:rPr>
  </w:style>
  <w:style w:type="paragraph" w:styleId="Titre4">
    <w:name w:val="heading 4"/>
    <w:basedOn w:val="Normal"/>
    <w:next w:val="Normal"/>
    <w:link w:val="Titre4Car"/>
    <w:uiPriority w:val="9"/>
    <w:qFormat/>
    <w:rsid w:val="008D1AFC"/>
    <w:pPr>
      <w:keepNext/>
      <w:spacing w:after="0" w:line="240" w:lineRule="auto"/>
      <w:jc w:val="center"/>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qFormat/>
    <w:rsid w:val="008D1AFC"/>
    <w:pPr>
      <w:keepNext/>
      <w:spacing w:after="0" w:line="240" w:lineRule="auto"/>
      <w:jc w:val="center"/>
      <w:outlineLvl w:val="4"/>
    </w:pPr>
    <w:rPr>
      <w:rFonts w:ascii="Abadi MT Condensed Light" w:eastAsia="Times New Roman" w:hAnsi="Abadi MT Condensed Light" w:cs="Times New Roman"/>
      <w:b/>
      <w:bCs/>
      <w:sz w:val="48"/>
      <w:szCs w:val="24"/>
      <w:lang w:eastAsia="fr-FR"/>
    </w:rPr>
  </w:style>
  <w:style w:type="paragraph" w:styleId="Titre6">
    <w:name w:val="heading 6"/>
    <w:basedOn w:val="Normal"/>
    <w:next w:val="Normal"/>
    <w:link w:val="Titre6Car"/>
    <w:uiPriority w:val="9"/>
    <w:qFormat/>
    <w:rsid w:val="008D1AFC"/>
    <w:pPr>
      <w:keepNext/>
      <w:spacing w:after="0" w:line="240" w:lineRule="auto"/>
      <w:jc w:val="center"/>
      <w:outlineLvl w:val="5"/>
    </w:pPr>
    <w:rPr>
      <w:rFonts w:ascii="Times New Roman" w:eastAsia="Times New Roman" w:hAnsi="Times New Roman" w:cs="Times New Roman"/>
      <w:b/>
      <w:bCs/>
      <w:sz w:val="40"/>
      <w:szCs w:val="24"/>
      <w:lang w:eastAsia="fr-FR"/>
    </w:rPr>
  </w:style>
  <w:style w:type="paragraph" w:styleId="Titre7">
    <w:name w:val="heading 7"/>
    <w:basedOn w:val="Normal"/>
    <w:next w:val="Normal"/>
    <w:link w:val="Titre7Car"/>
    <w:uiPriority w:val="9"/>
    <w:qFormat/>
    <w:rsid w:val="008D1AFC"/>
    <w:pPr>
      <w:keepNext/>
      <w:spacing w:after="0" w:line="240" w:lineRule="auto"/>
      <w:outlineLvl w:val="6"/>
    </w:pPr>
    <w:rPr>
      <w:rFonts w:ascii="Times New Roman" w:eastAsia="Times New Roman" w:hAnsi="Times New Roman" w:cs="Times New Roman"/>
      <w:b/>
      <w:bCs/>
      <w:color w:val="0000FF"/>
      <w:sz w:val="24"/>
      <w:szCs w:val="24"/>
      <w:lang w:eastAsia="fr-FR"/>
    </w:rPr>
  </w:style>
  <w:style w:type="paragraph" w:styleId="Titre8">
    <w:name w:val="heading 8"/>
    <w:basedOn w:val="Normal"/>
    <w:next w:val="Normal"/>
    <w:link w:val="Titre8Car"/>
    <w:uiPriority w:val="9"/>
    <w:qFormat/>
    <w:rsid w:val="008D1AFC"/>
    <w:pPr>
      <w:keepNext/>
      <w:spacing w:after="0" w:line="240" w:lineRule="auto"/>
      <w:jc w:val="center"/>
      <w:outlineLvl w:val="7"/>
    </w:pPr>
    <w:rPr>
      <w:rFonts w:ascii="Times New Roman" w:eastAsia="Times New Roman" w:hAnsi="Times New Roman" w:cs="Times New Roman"/>
      <w:b/>
      <w:bCs/>
      <w:color w:val="0000FF"/>
      <w:sz w:val="24"/>
      <w:szCs w:val="24"/>
      <w:lang w:eastAsia="fr-FR"/>
    </w:rPr>
  </w:style>
  <w:style w:type="paragraph" w:styleId="Titre9">
    <w:name w:val="heading 9"/>
    <w:basedOn w:val="Normal"/>
    <w:next w:val="Normal"/>
    <w:link w:val="Titre9Car"/>
    <w:uiPriority w:val="9"/>
    <w:qFormat/>
    <w:rsid w:val="008D1AFC"/>
    <w:pPr>
      <w:keepNext/>
      <w:spacing w:after="0" w:line="240" w:lineRule="auto"/>
      <w:jc w:val="center"/>
      <w:outlineLvl w:val="8"/>
    </w:pPr>
    <w:rPr>
      <w:rFonts w:ascii="Times New Roman" w:eastAsia="Times New Roman" w:hAnsi="Times New Roman" w:cs="Times New Roman"/>
      <w:b/>
      <w:bCs/>
      <w:color w:val="0000FF"/>
      <w:sz w:val="5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8D1AFC"/>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8D1AFC"/>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uiPriority w:val="9"/>
    <w:rsid w:val="008D1AFC"/>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uiPriority w:val="9"/>
    <w:rsid w:val="008D1AF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8D1AFC"/>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uiPriority w:val="9"/>
    <w:rsid w:val="008D1AFC"/>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uiPriority w:val="9"/>
    <w:rsid w:val="008D1AFC"/>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uiPriority w:val="9"/>
    <w:rsid w:val="008D1AFC"/>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uiPriority w:val="9"/>
    <w:rsid w:val="008D1AFC"/>
    <w:rPr>
      <w:rFonts w:ascii="Times New Roman" w:eastAsia="Times New Roman" w:hAnsi="Times New Roman" w:cs="Times New Roman"/>
      <w:b/>
      <w:bCs/>
      <w:color w:val="0000FF"/>
      <w:sz w:val="52"/>
      <w:szCs w:val="24"/>
      <w:lang w:eastAsia="fr-FR"/>
    </w:rPr>
  </w:style>
  <w:style w:type="numbering" w:customStyle="1" w:styleId="Aucuneliste1">
    <w:name w:val="Aucune liste1"/>
    <w:next w:val="Aucuneliste"/>
    <w:uiPriority w:val="99"/>
    <w:semiHidden/>
    <w:unhideWhenUsed/>
    <w:rsid w:val="008D1AFC"/>
  </w:style>
  <w:style w:type="paragraph" w:styleId="Titre">
    <w:name w:val="Title"/>
    <w:basedOn w:val="Normal"/>
    <w:link w:val="TitreCar"/>
    <w:qFormat/>
    <w:rsid w:val="008D1AFC"/>
    <w:pPr>
      <w:spacing w:after="0" w:line="240" w:lineRule="auto"/>
      <w:jc w:val="center"/>
    </w:pPr>
    <w:rPr>
      <w:rFonts w:ascii="Times New Roman" w:eastAsia="Times New Roman" w:hAnsi="Times New Roman" w:cs="Times New Roman"/>
      <w:b/>
      <w:bCs/>
      <w:sz w:val="48"/>
      <w:szCs w:val="24"/>
      <w:lang w:eastAsia="fr-FR"/>
    </w:rPr>
  </w:style>
  <w:style w:type="character" w:customStyle="1" w:styleId="TitreCar">
    <w:name w:val="Titre Car"/>
    <w:basedOn w:val="Policepardfaut"/>
    <w:link w:val="Titre"/>
    <w:rsid w:val="008D1AFC"/>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8D1AFC"/>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8D1AF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8D1AF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D1AFC"/>
    <w:rPr>
      <w:rFonts w:ascii="Times New Roman" w:eastAsia="Times New Roman" w:hAnsi="Times New Roman" w:cs="Times New Roman"/>
      <w:sz w:val="24"/>
      <w:szCs w:val="24"/>
      <w:lang w:eastAsia="fr-FR"/>
    </w:rPr>
  </w:style>
  <w:style w:type="character" w:styleId="Numrodepage">
    <w:name w:val="page number"/>
    <w:basedOn w:val="Policepardfaut"/>
    <w:rsid w:val="008D1AFC"/>
  </w:style>
  <w:style w:type="paragraph" w:styleId="Corpsdetexte2">
    <w:name w:val="Body Text 2"/>
    <w:basedOn w:val="Normal"/>
    <w:link w:val="Corpsdetexte2Car"/>
    <w:rsid w:val="008D1AFC"/>
    <w:pPr>
      <w:spacing w:after="0" w:line="240" w:lineRule="auto"/>
    </w:pPr>
    <w:rPr>
      <w:rFonts w:ascii="Times New Roman" w:eastAsia="Times New Roman" w:hAnsi="Times New Roman" w:cs="Times New Roman"/>
      <w:color w:val="0000FF"/>
      <w:sz w:val="24"/>
      <w:szCs w:val="24"/>
      <w:lang w:eastAsia="fr-FR"/>
    </w:rPr>
  </w:style>
  <w:style w:type="character" w:customStyle="1" w:styleId="Corpsdetexte2Car">
    <w:name w:val="Corps de texte 2 Car"/>
    <w:basedOn w:val="Policepardfaut"/>
    <w:link w:val="Corpsdetexte2"/>
    <w:rsid w:val="008D1AFC"/>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8D1AFC"/>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D1AF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8D1AFC"/>
    <w:pPr>
      <w:spacing w:after="0" w:line="240" w:lineRule="auto"/>
    </w:pPr>
    <w:rPr>
      <w:rFonts w:ascii="Times New Roman" w:eastAsia="Times New Roman" w:hAnsi="Times New Roman" w:cs="Times New Roman"/>
      <w:b/>
      <w:bCs/>
      <w:sz w:val="24"/>
      <w:szCs w:val="24"/>
      <w:lang w:val="en-GB" w:eastAsia="fr-FR"/>
    </w:rPr>
  </w:style>
  <w:style w:type="character" w:customStyle="1" w:styleId="Corpsdetexte3Car">
    <w:name w:val="Corps de texte 3 Car"/>
    <w:basedOn w:val="Policepardfaut"/>
    <w:link w:val="Corpsdetexte3"/>
    <w:rsid w:val="008D1AFC"/>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
    <w:rsid w:val="008D1AFC"/>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8D1AFC"/>
    <w:rPr>
      <w:rFonts w:ascii="Tahoma" w:eastAsia="Times New Roman" w:hAnsi="Tahoma" w:cs="Tahoma"/>
      <w:sz w:val="16"/>
      <w:szCs w:val="16"/>
      <w:lang w:eastAsia="fr-FR"/>
    </w:rPr>
  </w:style>
  <w:style w:type="table" w:styleId="Grilledutableau">
    <w:name w:val="Table Grid"/>
    <w:basedOn w:val="TableauNormal"/>
    <w:rsid w:val="008D1A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Explorateurdedocuments">
    <w:name w:val="Document Map"/>
    <w:basedOn w:val="Normal"/>
    <w:link w:val="ExplorateurdedocumentsCar"/>
    <w:semiHidden/>
    <w:rsid w:val="008D1AFC"/>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8D1AFC"/>
    <w:rPr>
      <w:rFonts w:ascii="Tahoma" w:eastAsia="Times New Roman" w:hAnsi="Tahoma" w:cs="Tahoma"/>
      <w:sz w:val="20"/>
      <w:szCs w:val="20"/>
      <w:shd w:val="clear" w:color="auto" w:fill="000080"/>
      <w:lang w:eastAsia="fr-FR"/>
    </w:rPr>
  </w:style>
  <w:style w:type="character" w:customStyle="1" w:styleId="Sous-titreCar">
    <w:name w:val="Sous-titre Car"/>
    <w:link w:val="Sous-titre"/>
    <w:uiPriority w:val="11"/>
    <w:rsid w:val="008D1AFC"/>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uiPriority w:val="11"/>
    <w:qFormat/>
    <w:rsid w:val="008D1AFC"/>
    <w:pPr>
      <w:spacing w:before="200" w:after="1000" w:line="240" w:lineRule="auto"/>
    </w:pPr>
    <w:rPr>
      <w:rFonts w:ascii="Calibri" w:eastAsia="Calibri" w:hAnsi="Calibri" w:cs="Times New Roman"/>
      <w:caps/>
      <w:color w:val="595959"/>
      <w:spacing w:val="10"/>
      <w:sz w:val="24"/>
      <w:szCs w:val="24"/>
      <w:lang w:val="en-US" w:bidi="en-US"/>
    </w:rPr>
  </w:style>
  <w:style w:type="character" w:customStyle="1" w:styleId="Sous-titreCar1">
    <w:name w:val="Sous-titre Car1"/>
    <w:basedOn w:val="Policepardfaut"/>
    <w:uiPriority w:val="11"/>
    <w:rsid w:val="008D1AFC"/>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8D1AFC"/>
    <w:pPr>
      <w:spacing w:after="0" w:line="240" w:lineRule="auto"/>
    </w:pPr>
    <w:rPr>
      <w:rFonts w:ascii="Calibri" w:eastAsia="Calibri" w:hAnsi="Calibri" w:cs="Times New Roman"/>
      <w:sz w:val="20"/>
      <w:szCs w:val="20"/>
      <w:lang w:val="en-US" w:bidi="en-US"/>
    </w:rPr>
  </w:style>
  <w:style w:type="character" w:customStyle="1" w:styleId="SansinterligneCar">
    <w:name w:val="Sans interligne Car"/>
    <w:link w:val="Sansinterligne"/>
    <w:uiPriority w:val="1"/>
    <w:rsid w:val="008D1AFC"/>
    <w:rPr>
      <w:rFonts w:ascii="Calibri" w:eastAsia="Calibri" w:hAnsi="Calibri" w:cs="Times New Roman"/>
      <w:sz w:val="20"/>
      <w:szCs w:val="20"/>
      <w:lang w:val="en-US" w:bidi="en-US"/>
    </w:rPr>
  </w:style>
  <w:style w:type="character" w:customStyle="1" w:styleId="CitationCar">
    <w:name w:val="Citation Car"/>
    <w:link w:val="Citation"/>
    <w:uiPriority w:val="29"/>
    <w:rsid w:val="008D1AFC"/>
    <w:rPr>
      <w:rFonts w:ascii="Calibri" w:eastAsia="Calibri" w:hAnsi="Calibri" w:cs="Times New Roman"/>
      <w:i/>
      <w:iCs/>
      <w:lang w:val="en-US" w:bidi="en-US"/>
    </w:rPr>
  </w:style>
  <w:style w:type="paragraph" w:styleId="Citation">
    <w:name w:val="Quote"/>
    <w:basedOn w:val="Normal"/>
    <w:next w:val="Normal"/>
    <w:link w:val="CitationCar"/>
    <w:uiPriority w:val="29"/>
    <w:qFormat/>
    <w:rsid w:val="008D1AFC"/>
    <w:pPr>
      <w:spacing w:before="200"/>
    </w:pPr>
    <w:rPr>
      <w:rFonts w:ascii="Calibri" w:eastAsia="Calibri" w:hAnsi="Calibri" w:cs="Times New Roman"/>
      <w:i/>
      <w:iCs/>
      <w:lang w:val="en-US" w:bidi="en-US"/>
    </w:rPr>
  </w:style>
  <w:style w:type="character" w:customStyle="1" w:styleId="CitationCar1">
    <w:name w:val="Citation Car1"/>
    <w:basedOn w:val="Policepardfaut"/>
    <w:uiPriority w:val="29"/>
    <w:rsid w:val="008D1AFC"/>
    <w:rPr>
      <w:i/>
      <w:iCs/>
      <w:color w:val="000000" w:themeColor="text1"/>
    </w:rPr>
  </w:style>
  <w:style w:type="character" w:customStyle="1" w:styleId="CitationintenseCar">
    <w:name w:val="Citation intense Car"/>
    <w:link w:val="Citationintense"/>
    <w:uiPriority w:val="30"/>
    <w:rsid w:val="008D1AFC"/>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8D1AFC"/>
    <w:pPr>
      <w:pBdr>
        <w:top w:val="single" w:sz="4" w:space="10" w:color="4F81BD"/>
        <w:left w:val="single" w:sz="4" w:space="10" w:color="4F81BD"/>
      </w:pBdr>
      <w:spacing w:before="200" w:after="0"/>
      <w:ind w:left="1296" w:right="1152"/>
      <w:jc w:val="both"/>
    </w:pPr>
    <w:rPr>
      <w:rFonts w:ascii="Calibri" w:eastAsia="Calibri" w:hAnsi="Calibri" w:cs="Times New Roman"/>
      <w:i/>
      <w:iCs/>
      <w:color w:val="4F81BD"/>
      <w:lang w:val="en-US" w:bidi="en-US"/>
    </w:rPr>
  </w:style>
  <w:style w:type="character" w:customStyle="1" w:styleId="CitationintenseCar1">
    <w:name w:val="Citation intense Car1"/>
    <w:basedOn w:val="Policepardfaut"/>
    <w:uiPriority w:val="30"/>
    <w:rsid w:val="008D1AFC"/>
    <w:rPr>
      <w:b/>
      <w:bCs/>
      <w:i/>
      <w:iCs/>
      <w:color w:val="4F81BD" w:themeColor="accent1"/>
    </w:rPr>
  </w:style>
  <w:style w:type="paragraph" w:styleId="Retraitcorpsdetexte3">
    <w:name w:val="Body Text Indent 3"/>
    <w:basedOn w:val="Normal"/>
    <w:link w:val="Retraitcorpsdetexte3Car"/>
    <w:rsid w:val="008D1AFC"/>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8D1AFC"/>
    <w:rPr>
      <w:rFonts w:ascii="Times New Roman" w:eastAsia="Times New Roman" w:hAnsi="Times New Roman" w:cs="Times New Roman"/>
      <w:sz w:val="16"/>
      <w:szCs w:val="16"/>
      <w:lang w:eastAsia="fr-FR"/>
    </w:rPr>
  </w:style>
  <w:style w:type="paragraph" w:styleId="Listepuces">
    <w:name w:val="List Bullet"/>
    <w:basedOn w:val="Normal"/>
    <w:rsid w:val="008D1AFC"/>
    <w:pPr>
      <w:tabs>
        <w:tab w:val="num" w:pos="360"/>
      </w:tabs>
      <w:spacing w:before="120" w:after="120" w:line="240" w:lineRule="atLeast"/>
      <w:ind w:left="360" w:hanging="360"/>
      <w:jc w:val="both"/>
    </w:pPr>
    <w:rPr>
      <w:rFonts w:ascii="Arial" w:eastAsia="Times New Roman" w:hAnsi="Arial" w:cs="Times New Roman"/>
      <w:sz w:val="24"/>
      <w:szCs w:val="24"/>
      <w:lang w:val="en-US"/>
    </w:rPr>
  </w:style>
  <w:style w:type="paragraph" w:styleId="Listenumros">
    <w:name w:val="List Number"/>
    <w:basedOn w:val="Normal"/>
    <w:rsid w:val="008D1AFC"/>
    <w:pPr>
      <w:tabs>
        <w:tab w:val="num" w:pos="360"/>
      </w:tabs>
      <w:spacing w:before="120" w:after="0" w:line="300" w:lineRule="atLeast"/>
      <w:ind w:left="360" w:hanging="360"/>
      <w:jc w:val="both"/>
    </w:pPr>
    <w:rPr>
      <w:rFonts w:ascii="Arial" w:eastAsia="Times New Roman" w:hAnsi="Arial" w:cs="Times New Roman"/>
      <w:sz w:val="24"/>
      <w:szCs w:val="24"/>
      <w:lang w:val="en-US"/>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8D1AFC"/>
    <w:pPr>
      <w:spacing w:before="200"/>
      <w:ind w:left="720"/>
      <w:contextualSpacing/>
    </w:pPr>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8D1AFC"/>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8D1AFC"/>
    <w:rPr>
      <w:rFonts w:ascii="Times New Roman" w:eastAsia="Times New Roman" w:hAnsi="Times New Roman" w:cs="Times New Roman"/>
      <w:sz w:val="24"/>
      <w:szCs w:val="24"/>
      <w:lang w:eastAsia="fr-FR"/>
    </w:rPr>
  </w:style>
  <w:style w:type="paragraph" w:customStyle="1" w:styleId="xl30">
    <w:name w:val="xl30"/>
    <w:basedOn w:val="Normal"/>
    <w:rsid w:val="008D1AFC"/>
    <w:pPr>
      <w:pBdr>
        <w:left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szCs w:val="24"/>
      <w:lang w:eastAsia="fr-FR"/>
    </w:rPr>
  </w:style>
  <w:style w:type="paragraph" w:customStyle="1" w:styleId="NO">
    <w:name w:val="NO"/>
    <w:rsid w:val="008D1AFC"/>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8D1AFC"/>
    <w:rPr>
      <w:rFonts w:ascii="Calibri" w:eastAsia="Calibri" w:hAnsi="Calibri" w:cs="Times New Roman"/>
      <w:sz w:val="20"/>
      <w:szCs w:val="20"/>
      <w:lang w:val="en-US" w:bidi="en-US"/>
    </w:rPr>
  </w:style>
  <w:style w:type="character" w:customStyle="1" w:styleId="Style1Car">
    <w:name w:val="Style1 Car"/>
    <w:link w:val="Style1"/>
    <w:uiPriority w:val="99"/>
    <w:locked/>
    <w:rsid w:val="008D1AFC"/>
    <w:rPr>
      <w:rFonts w:ascii="Cambria" w:hAnsi="Cambria"/>
      <w:b/>
      <w:bCs/>
      <w:i/>
      <w:iCs/>
      <w:sz w:val="28"/>
      <w:szCs w:val="28"/>
      <w:lang w:val="fr-BE"/>
    </w:rPr>
  </w:style>
  <w:style w:type="paragraph" w:customStyle="1" w:styleId="Style1">
    <w:name w:val="Style1"/>
    <w:basedOn w:val="Titre2"/>
    <w:link w:val="Style1Car"/>
    <w:uiPriority w:val="99"/>
    <w:qFormat/>
    <w:rsid w:val="008D1AFC"/>
    <w:pPr>
      <w:spacing w:before="240" w:after="60"/>
      <w:jc w:val="left"/>
    </w:pPr>
    <w:rPr>
      <w:rFonts w:ascii="Cambria" w:eastAsiaTheme="minorHAnsi" w:hAnsi="Cambria" w:cstheme="minorBidi"/>
      <w:i/>
      <w:iCs/>
      <w:sz w:val="28"/>
      <w:szCs w:val="28"/>
      <w:lang w:val="fr-BE" w:eastAsia="en-US"/>
    </w:rPr>
  </w:style>
  <w:style w:type="paragraph" w:customStyle="1" w:styleId="Style5">
    <w:name w:val="Style5"/>
    <w:basedOn w:val="Normal"/>
    <w:rsid w:val="008D1AFC"/>
    <w:pPr>
      <w:spacing w:before="40" w:after="40" w:line="240" w:lineRule="auto"/>
      <w:ind w:firstLine="284"/>
      <w:jc w:val="both"/>
    </w:pPr>
    <w:rPr>
      <w:rFonts w:ascii="Arial" w:eastAsia="Times New Roman" w:hAnsi="Arial" w:cs="Arial"/>
      <w:u w:val="single"/>
      <w:lang w:eastAsia="fr-FR"/>
    </w:rPr>
  </w:style>
  <w:style w:type="table" w:customStyle="1" w:styleId="Grilledutableau1">
    <w:name w:val="Grille du tableau1"/>
    <w:basedOn w:val="TableauNormal"/>
    <w:next w:val="Grilledutableau"/>
    <w:rsid w:val="008D1AF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Retraitcorpsdetexte2">
    <w:name w:val="Body Text Indent 2"/>
    <w:basedOn w:val="Normal"/>
    <w:link w:val="Retraitcorpsdetexte2Car"/>
    <w:rsid w:val="008D1AFC"/>
    <w:pPr>
      <w:spacing w:after="120" w:line="480" w:lineRule="auto"/>
      <w:ind w:left="283"/>
    </w:pPr>
    <w:rPr>
      <w:rFonts w:ascii="Times New Roman" w:eastAsia="Times New Roman" w:hAnsi="Times New Roman" w:cs="Times New Roman"/>
      <w:sz w:val="28"/>
      <w:szCs w:val="24"/>
      <w:lang w:eastAsia="fr-FR"/>
    </w:rPr>
  </w:style>
  <w:style w:type="character" w:customStyle="1" w:styleId="Retraitcorpsdetexte2Car">
    <w:name w:val="Retrait corps de texte 2 Car"/>
    <w:basedOn w:val="Policepardfaut"/>
    <w:link w:val="Retraitcorpsdetexte2"/>
    <w:rsid w:val="008D1AFC"/>
    <w:rPr>
      <w:rFonts w:ascii="Times New Roman" w:eastAsia="Times New Roman" w:hAnsi="Times New Roman" w:cs="Times New Roman"/>
      <w:sz w:val="28"/>
      <w:szCs w:val="24"/>
      <w:lang w:eastAsia="fr-FR"/>
    </w:rPr>
  </w:style>
  <w:style w:type="character" w:styleId="lev">
    <w:name w:val="Strong"/>
    <w:qFormat/>
    <w:rsid w:val="008D1AFC"/>
    <w:rPr>
      <w:rFonts w:cs="Times New Roman"/>
      <w:b/>
    </w:rPr>
  </w:style>
  <w:style w:type="character" w:styleId="Lienhypertexte">
    <w:name w:val="Hyperlink"/>
    <w:uiPriority w:val="99"/>
    <w:unhideWhenUsed/>
    <w:rsid w:val="008D1AFC"/>
    <w:rPr>
      <w:color w:val="0000FF"/>
      <w:u w:val="single"/>
    </w:rPr>
  </w:style>
  <w:style w:type="paragraph" w:styleId="En-ttedetabledesmatires">
    <w:name w:val="TOC Heading"/>
    <w:basedOn w:val="Titre1"/>
    <w:next w:val="Normal"/>
    <w:uiPriority w:val="39"/>
    <w:unhideWhenUsed/>
    <w:qFormat/>
    <w:rsid w:val="008D1AFC"/>
    <w:pPr>
      <w:keepLines/>
      <w:spacing w:before="240" w:line="259" w:lineRule="auto"/>
      <w:jc w:val="left"/>
      <w:outlineLvl w:val="9"/>
    </w:pPr>
    <w:rPr>
      <w:rFonts w:ascii="Calibri Light" w:hAnsi="Calibri Light"/>
      <w:b w:val="0"/>
      <w:bCs w:val="0"/>
      <w:color w:val="2E74B5"/>
      <w:sz w:val="32"/>
      <w:szCs w:val="32"/>
      <w:lang w:val="fr-FR" w:eastAsia="en-US"/>
    </w:rPr>
  </w:style>
  <w:style w:type="paragraph" w:styleId="TM2">
    <w:name w:val="toc 2"/>
    <w:basedOn w:val="Normal"/>
    <w:next w:val="Normal"/>
    <w:autoRedefine/>
    <w:uiPriority w:val="39"/>
    <w:unhideWhenUsed/>
    <w:rsid w:val="008D1AFC"/>
    <w:pPr>
      <w:tabs>
        <w:tab w:val="right" w:leader="dot" w:pos="10206"/>
      </w:tabs>
      <w:spacing w:after="120" w:line="360" w:lineRule="auto"/>
      <w:ind w:left="221"/>
    </w:pPr>
    <w:rPr>
      <w:rFonts w:ascii="Arial" w:eastAsia="Calibri" w:hAnsi="Arial" w:cs="Arial"/>
      <w:noProof/>
      <w:sz w:val="24"/>
      <w:szCs w:val="24"/>
    </w:rPr>
  </w:style>
  <w:style w:type="paragraph" w:customStyle="1" w:styleId="Default">
    <w:name w:val="Default"/>
    <w:rsid w:val="00B341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1266">
      <w:bodyDiv w:val="1"/>
      <w:marLeft w:val="0"/>
      <w:marRight w:val="0"/>
      <w:marTop w:val="0"/>
      <w:marBottom w:val="0"/>
      <w:divBdr>
        <w:top w:val="none" w:sz="0" w:space="0" w:color="auto"/>
        <w:left w:val="none" w:sz="0" w:space="0" w:color="auto"/>
        <w:bottom w:val="none" w:sz="0" w:space="0" w:color="auto"/>
        <w:right w:val="none" w:sz="0" w:space="0" w:color="auto"/>
      </w:divBdr>
    </w:div>
    <w:div w:id="55126547">
      <w:bodyDiv w:val="1"/>
      <w:marLeft w:val="0"/>
      <w:marRight w:val="0"/>
      <w:marTop w:val="0"/>
      <w:marBottom w:val="0"/>
      <w:divBdr>
        <w:top w:val="none" w:sz="0" w:space="0" w:color="auto"/>
        <w:left w:val="none" w:sz="0" w:space="0" w:color="auto"/>
        <w:bottom w:val="none" w:sz="0" w:space="0" w:color="auto"/>
        <w:right w:val="none" w:sz="0" w:space="0" w:color="auto"/>
      </w:divBdr>
    </w:div>
    <w:div w:id="566650703">
      <w:bodyDiv w:val="1"/>
      <w:marLeft w:val="0"/>
      <w:marRight w:val="0"/>
      <w:marTop w:val="0"/>
      <w:marBottom w:val="0"/>
      <w:divBdr>
        <w:top w:val="none" w:sz="0" w:space="0" w:color="auto"/>
        <w:left w:val="none" w:sz="0" w:space="0" w:color="auto"/>
        <w:bottom w:val="none" w:sz="0" w:space="0" w:color="auto"/>
        <w:right w:val="none" w:sz="0" w:space="0" w:color="auto"/>
      </w:divBdr>
    </w:div>
    <w:div w:id="652830941">
      <w:bodyDiv w:val="1"/>
      <w:marLeft w:val="0"/>
      <w:marRight w:val="0"/>
      <w:marTop w:val="0"/>
      <w:marBottom w:val="0"/>
      <w:divBdr>
        <w:top w:val="none" w:sz="0" w:space="0" w:color="auto"/>
        <w:left w:val="none" w:sz="0" w:space="0" w:color="auto"/>
        <w:bottom w:val="none" w:sz="0" w:space="0" w:color="auto"/>
        <w:right w:val="none" w:sz="0" w:space="0" w:color="auto"/>
      </w:divBdr>
    </w:div>
    <w:div w:id="773670699">
      <w:bodyDiv w:val="1"/>
      <w:marLeft w:val="0"/>
      <w:marRight w:val="0"/>
      <w:marTop w:val="0"/>
      <w:marBottom w:val="0"/>
      <w:divBdr>
        <w:top w:val="none" w:sz="0" w:space="0" w:color="auto"/>
        <w:left w:val="none" w:sz="0" w:space="0" w:color="auto"/>
        <w:bottom w:val="none" w:sz="0" w:space="0" w:color="auto"/>
        <w:right w:val="none" w:sz="0" w:space="0" w:color="auto"/>
      </w:divBdr>
    </w:div>
    <w:div w:id="1538395803">
      <w:bodyDiv w:val="1"/>
      <w:marLeft w:val="0"/>
      <w:marRight w:val="0"/>
      <w:marTop w:val="0"/>
      <w:marBottom w:val="0"/>
      <w:divBdr>
        <w:top w:val="none" w:sz="0" w:space="0" w:color="auto"/>
        <w:left w:val="none" w:sz="0" w:space="0" w:color="auto"/>
        <w:bottom w:val="none" w:sz="0" w:space="0" w:color="auto"/>
        <w:right w:val="none" w:sz="0" w:space="0" w:color="auto"/>
      </w:divBdr>
    </w:div>
    <w:div w:id="1695570531">
      <w:bodyDiv w:val="1"/>
      <w:marLeft w:val="0"/>
      <w:marRight w:val="0"/>
      <w:marTop w:val="0"/>
      <w:marBottom w:val="0"/>
      <w:divBdr>
        <w:top w:val="none" w:sz="0" w:space="0" w:color="auto"/>
        <w:left w:val="none" w:sz="0" w:space="0" w:color="auto"/>
        <w:bottom w:val="none" w:sz="0" w:space="0" w:color="auto"/>
        <w:right w:val="none" w:sz="0" w:space="0" w:color="auto"/>
      </w:divBdr>
    </w:div>
    <w:div w:id="20575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90CF-7611-48CC-803A-49EF5871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16406</TotalTime>
  <Pages>146</Pages>
  <Words>53269</Words>
  <Characters>292980</Characters>
  <Application>Microsoft Office Word</Application>
  <DocSecurity>0</DocSecurity>
  <Lines>2441</Lines>
  <Paragraphs>691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269</cp:revision>
  <cp:lastPrinted>2025-03-24T14:46:00Z</cp:lastPrinted>
  <dcterms:created xsi:type="dcterms:W3CDTF">2024-05-17T11:38:00Z</dcterms:created>
  <dcterms:modified xsi:type="dcterms:W3CDTF">2025-03-24T14:55:00Z</dcterms:modified>
</cp:coreProperties>
</file>